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44" w:rsidRPr="005B1563" w:rsidRDefault="009B2744" w:rsidP="009B2744">
      <w:pPr>
        <w:jc w:val="center"/>
        <w:rPr>
          <w:rFonts w:ascii="Sylfaen" w:eastAsia="Times New Roman" w:hAnsi="Sylfaen"/>
          <w:b/>
          <w:bCs/>
          <w:sz w:val="24"/>
          <w:szCs w:val="24"/>
        </w:rPr>
      </w:pPr>
      <w:bookmarkStart w:id="0" w:name="_GoBack"/>
      <w:bookmarkEnd w:id="0"/>
      <w:r w:rsidRPr="005B1563">
        <w:rPr>
          <w:rFonts w:ascii="Sylfaen" w:eastAsia="Times New Roman" w:hAnsi="Sylfaen"/>
          <w:b/>
          <w:bCs/>
          <w:sz w:val="24"/>
          <w:szCs w:val="24"/>
        </w:rPr>
        <w:t>201</w:t>
      </w:r>
      <w:r w:rsidR="00D762F4">
        <w:rPr>
          <w:rFonts w:ascii="Sylfaen" w:eastAsia="Times New Roman" w:hAnsi="Sylfaen"/>
          <w:b/>
          <w:bCs/>
          <w:sz w:val="24"/>
          <w:szCs w:val="24"/>
        </w:rPr>
        <w:t>4</w:t>
      </w:r>
      <w:r w:rsidR="00017491">
        <w:rPr>
          <w:rFonts w:ascii="Sylfaen" w:eastAsia="Times New Roman" w:hAnsi="Sylfaen"/>
          <w:b/>
          <w:bCs/>
          <w:sz w:val="24"/>
          <w:szCs w:val="24"/>
        </w:rPr>
        <w:t>-</w:t>
      </w:r>
      <w:r w:rsidRPr="005B1563">
        <w:rPr>
          <w:rFonts w:ascii="Sylfaen" w:eastAsia="Times New Roman" w:hAnsi="Sylfaen"/>
          <w:b/>
          <w:bCs/>
          <w:sz w:val="24"/>
          <w:szCs w:val="24"/>
        </w:rPr>
        <w:t>201</w:t>
      </w:r>
      <w:r w:rsidR="00D762F4">
        <w:rPr>
          <w:rFonts w:ascii="Sylfaen" w:eastAsia="Times New Roman" w:hAnsi="Sylfaen"/>
          <w:b/>
          <w:bCs/>
          <w:sz w:val="24"/>
          <w:szCs w:val="24"/>
        </w:rPr>
        <w:t>5</w:t>
      </w:r>
      <w:r w:rsidRPr="005B156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spellStart"/>
      <w:r w:rsidRPr="005B1563">
        <w:rPr>
          <w:rFonts w:ascii="Sylfaen" w:eastAsia="Times New Roman" w:hAnsi="Sylfaen"/>
          <w:b/>
          <w:bCs/>
          <w:sz w:val="24"/>
          <w:szCs w:val="24"/>
        </w:rPr>
        <w:t>სასწავლო</w:t>
      </w:r>
      <w:proofErr w:type="spellEnd"/>
      <w:r w:rsidRPr="005B156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spellStart"/>
      <w:r w:rsidRPr="005B1563">
        <w:rPr>
          <w:rFonts w:ascii="Sylfaen" w:eastAsia="Times New Roman" w:hAnsi="Sylfaen"/>
          <w:b/>
          <w:bCs/>
          <w:sz w:val="24"/>
          <w:szCs w:val="24"/>
        </w:rPr>
        <w:t>წლის</w:t>
      </w:r>
      <w:proofErr w:type="spellEnd"/>
      <w:r w:rsidRPr="005B156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spellStart"/>
      <w:r w:rsidRPr="005B1563">
        <w:rPr>
          <w:rFonts w:ascii="Sylfaen" w:eastAsia="Times New Roman" w:hAnsi="Sylfaen"/>
          <w:b/>
          <w:bCs/>
          <w:sz w:val="24"/>
          <w:szCs w:val="24"/>
        </w:rPr>
        <w:t>სკოლის</w:t>
      </w:r>
      <w:proofErr w:type="spellEnd"/>
      <w:r w:rsidRPr="005B1563">
        <w:rPr>
          <w:rFonts w:ascii="Sylfaen" w:eastAsia="Times New Roman" w:hAnsi="Sylfaen"/>
          <w:b/>
          <w:bCs/>
          <w:sz w:val="24"/>
          <w:szCs w:val="24"/>
        </w:rPr>
        <w:t xml:space="preserve"> </w:t>
      </w:r>
      <w:proofErr w:type="spellStart"/>
      <w:r w:rsidRPr="005B1563">
        <w:rPr>
          <w:rFonts w:ascii="Sylfaen" w:eastAsia="Times New Roman" w:hAnsi="Sylfaen"/>
          <w:b/>
          <w:bCs/>
          <w:sz w:val="24"/>
          <w:szCs w:val="24"/>
        </w:rPr>
        <w:t>გამოსაშვები</w:t>
      </w:r>
      <w:proofErr w:type="spellEnd"/>
      <w:r w:rsidRPr="005B1563">
        <w:rPr>
          <w:rFonts w:ascii="Sylfaen" w:eastAsia="Times New Roman" w:hAnsi="Sylfaen"/>
          <w:b/>
          <w:bCs/>
          <w:sz w:val="24"/>
          <w:szCs w:val="24"/>
        </w:rPr>
        <w:t xml:space="preserve"> გამოცდების პროგრამა</w:t>
      </w:r>
    </w:p>
    <w:p w:rsidR="009B2744" w:rsidRPr="005B1563" w:rsidRDefault="009B2744" w:rsidP="009B2744">
      <w:pPr>
        <w:jc w:val="center"/>
        <w:rPr>
          <w:rFonts w:ascii="Sylfaen" w:hAnsi="Sylfaen"/>
          <w:sz w:val="28"/>
          <w:szCs w:val="28"/>
          <w:lang w:val="ka-GE"/>
        </w:rPr>
      </w:pPr>
      <w:r w:rsidRPr="005B1563">
        <w:rPr>
          <w:rFonts w:ascii="Sylfaen" w:eastAsia="Times New Roman" w:hAnsi="Sylfaen"/>
          <w:b/>
          <w:bCs/>
          <w:sz w:val="28"/>
          <w:szCs w:val="28"/>
          <w:lang w:val="ka-GE"/>
        </w:rPr>
        <w:t>მათემატიკა</w:t>
      </w:r>
      <w:r w:rsidR="001932BE">
        <w:rPr>
          <w:rFonts w:ascii="Sylfaen" w:eastAsia="Times New Roman" w:hAnsi="Sylfaen"/>
          <w:b/>
          <w:bCs/>
          <w:sz w:val="28"/>
          <w:szCs w:val="28"/>
          <w:lang w:val="ka-GE"/>
        </w:rPr>
        <w:t>ში</w:t>
      </w:r>
    </w:p>
    <w:p w:rsidR="00336449" w:rsidRPr="005B1563" w:rsidRDefault="00336449" w:rsidP="00336449">
      <w:proofErr w:type="gramStart"/>
      <w:r w:rsidRPr="005B1563">
        <w:rPr>
          <w:rFonts w:ascii="Sylfaen" w:hAnsi="Sylfaen" w:cs="Sylfaen"/>
        </w:rPr>
        <w:t>საგამოცდო</w:t>
      </w:r>
      <w:proofErr w:type="gramEnd"/>
      <w:r w:rsidRPr="005B1563">
        <w:t xml:space="preserve"> </w:t>
      </w:r>
      <w:r w:rsidRPr="005B1563">
        <w:rPr>
          <w:rFonts w:ascii="Sylfaen" w:hAnsi="Sylfaen" w:cs="Sylfaen"/>
        </w:rPr>
        <w:t>პროგრამა</w:t>
      </w:r>
      <w:r w:rsidRPr="005B1563">
        <w:t xml:space="preserve"> </w:t>
      </w:r>
      <w:r w:rsidRPr="005B1563">
        <w:rPr>
          <w:rFonts w:ascii="Sylfaen" w:hAnsi="Sylfaen" w:cs="Sylfaen"/>
          <w:lang w:val="ka-GE"/>
        </w:rPr>
        <w:t>მათემატიკაში</w:t>
      </w:r>
      <w:r w:rsidRPr="005B1563">
        <w:t xml:space="preserve"> </w:t>
      </w:r>
      <w:r w:rsidRPr="005B1563">
        <w:rPr>
          <w:rFonts w:ascii="Sylfaen" w:hAnsi="Sylfaen" w:cs="Sylfaen"/>
        </w:rPr>
        <w:t>ეფუძნება</w:t>
      </w:r>
      <w:r w:rsidRPr="005B1563">
        <w:t xml:space="preserve"> </w:t>
      </w:r>
      <w:r w:rsidRPr="005B1563">
        <w:rPr>
          <w:rFonts w:ascii="Sylfaen" w:hAnsi="Sylfaen" w:cs="Sylfaen"/>
        </w:rPr>
        <w:t>საქართველოს</w:t>
      </w:r>
      <w:r w:rsidRPr="005B1563">
        <w:t xml:space="preserve">   </w:t>
      </w:r>
      <w:r w:rsidRPr="005B1563">
        <w:rPr>
          <w:rFonts w:ascii="Sylfaen" w:hAnsi="Sylfaen" w:cs="Sylfaen"/>
        </w:rPr>
        <w:t>განათლებისა</w:t>
      </w:r>
      <w:r w:rsidRPr="005B1563">
        <w:t xml:space="preserve"> </w:t>
      </w:r>
      <w:r w:rsidRPr="005B1563">
        <w:rPr>
          <w:rFonts w:ascii="Sylfaen" w:hAnsi="Sylfaen" w:cs="Sylfaen"/>
        </w:rPr>
        <w:t>და</w:t>
      </w:r>
      <w:r w:rsidRPr="005B1563">
        <w:t xml:space="preserve"> </w:t>
      </w:r>
      <w:r w:rsidRPr="005B1563">
        <w:rPr>
          <w:rFonts w:ascii="Sylfaen" w:hAnsi="Sylfaen" w:cs="Sylfaen"/>
        </w:rPr>
        <w:t>მეცნიერების</w:t>
      </w:r>
      <w:r w:rsidRPr="005B1563">
        <w:t xml:space="preserve"> </w:t>
      </w:r>
      <w:r w:rsidRPr="005B1563">
        <w:rPr>
          <w:rFonts w:ascii="Sylfaen" w:hAnsi="Sylfaen" w:cs="Sylfaen"/>
        </w:rPr>
        <w:t>მინისტრის</w:t>
      </w:r>
      <w:r w:rsidRPr="005B1563">
        <w:t xml:space="preserve"> 2006 </w:t>
      </w:r>
      <w:r w:rsidRPr="005B1563">
        <w:rPr>
          <w:rFonts w:ascii="Sylfaen" w:hAnsi="Sylfaen" w:cs="Sylfaen"/>
        </w:rPr>
        <w:t>წლის</w:t>
      </w:r>
      <w:r w:rsidRPr="005B1563">
        <w:t xml:space="preserve"> 28 </w:t>
      </w:r>
      <w:r w:rsidRPr="005B1563">
        <w:rPr>
          <w:rFonts w:ascii="Sylfaen" w:hAnsi="Sylfaen" w:cs="Sylfaen"/>
        </w:rPr>
        <w:t>სექტემბრის</w:t>
      </w:r>
      <w:r w:rsidR="00575B2D">
        <w:t xml:space="preserve"> </w:t>
      </w:r>
      <w:r w:rsidR="00575B2D">
        <w:rPr>
          <w:rFonts w:ascii="Sylfaen" w:hAnsi="Sylfaen"/>
          <w:lang w:val="ka-GE"/>
        </w:rPr>
        <w:t>№</w:t>
      </w:r>
      <w:r w:rsidRPr="005B1563">
        <w:t xml:space="preserve">841  </w:t>
      </w:r>
      <w:r w:rsidRPr="005B1563">
        <w:rPr>
          <w:rFonts w:ascii="Sylfaen" w:hAnsi="Sylfaen" w:cs="Sylfaen"/>
        </w:rPr>
        <w:t>ბრძანებით</w:t>
      </w:r>
      <w:r w:rsidRPr="005B1563">
        <w:t xml:space="preserve"> </w:t>
      </w:r>
      <w:r w:rsidRPr="005B1563">
        <w:rPr>
          <w:rFonts w:ascii="Sylfaen" w:hAnsi="Sylfaen" w:cs="Sylfaen"/>
        </w:rPr>
        <w:t>დამტკიცებულ</w:t>
      </w:r>
      <w:r w:rsidRPr="005B1563">
        <w:t xml:space="preserve"> </w:t>
      </w:r>
      <w:r w:rsidRPr="005B1563">
        <w:rPr>
          <w:rFonts w:ascii="Sylfaen" w:hAnsi="Sylfaen" w:cs="Sylfaen"/>
        </w:rPr>
        <w:t>ეროვნული</w:t>
      </w:r>
      <w:r w:rsidRPr="005B1563">
        <w:t xml:space="preserve"> </w:t>
      </w:r>
      <w:r w:rsidRPr="005B1563">
        <w:rPr>
          <w:rFonts w:ascii="Sylfaen" w:hAnsi="Sylfaen" w:cs="Sylfaen"/>
        </w:rPr>
        <w:t>სასწავლო</w:t>
      </w:r>
      <w:r w:rsidRPr="005B1563">
        <w:t xml:space="preserve"> </w:t>
      </w:r>
      <w:r w:rsidRPr="005B1563">
        <w:rPr>
          <w:rFonts w:ascii="Sylfaen" w:hAnsi="Sylfaen" w:cs="Sylfaen"/>
        </w:rPr>
        <w:t>გეგმის</w:t>
      </w:r>
      <w:r w:rsidRPr="005B1563">
        <w:t xml:space="preserve">   </w:t>
      </w:r>
      <w:r w:rsidRPr="005B1563">
        <w:rPr>
          <w:rFonts w:ascii="Sylfaen" w:hAnsi="Sylfaen" w:cs="Sylfaen"/>
        </w:rPr>
        <w:t>საგნობრივ</w:t>
      </w:r>
      <w:r w:rsidRPr="005B1563">
        <w:t xml:space="preserve"> </w:t>
      </w:r>
      <w:r w:rsidRPr="005B1563">
        <w:rPr>
          <w:rFonts w:ascii="Sylfaen" w:hAnsi="Sylfaen" w:cs="Sylfaen"/>
        </w:rPr>
        <w:t>პროგრამას</w:t>
      </w:r>
      <w:r w:rsidRPr="005B1563">
        <w:t>.</w:t>
      </w:r>
    </w:p>
    <w:p w:rsidR="009734DD" w:rsidRPr="005B1563" w:rsidRDefault="009734DD" w:rsidP="009734DD">
      <w:pPr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0B58D1" w:rsidRPr="005B1563" w:rsidRDefault="000B58D1" w:rsidP="000D5B6E">
      <w:pPr>
        <w:pStyle w:val="Heading1"/>
        <w:ind w:left="-567"/>
        <w:jc w:val="left"/>
        <w:rPr>
          <w:rFonts w:ascii="Sylfaen" w:hAnsi="Sylfaen" w:cs="Sylfaen"/>
          <w:sz w:val="22"/>
          <w:szCs w:val="22"/>
          <w:lang w:val="ka-GE"/>
        </w:rPr>
      </w:pPr>
      <w:r w:rsidRPr="005B1563">
        <w:rPr>
          <w:rFonts w:ascii="Sylfaen" w:hAnsi="Sylfaen" w:cs="Sylfaen"/>
          <w:sz w:val="22"/>
          <w:szCs w:val="22"/>
          <w:lang w:val="ka-GE"/>
        </w:rPr>
        <w:t>საგნობრივი</w:t>
      </w:r>
      <w:r w:rsidRPr="005B1563">
        <w:rPr>
          <w:sz w:val="22"/>
          <w:szCs w:val="22"/>
          <w:lang w:val="ka-GE"/>
        </w:rPr>
        <w:t xml:space="preserve"> </w:t>
      </w:r>
      <w:r w:rsidR="00FD136D" w:rsidRPr="005B1563">
        <w:rPr>
          <w:rFonts w:ascii="Sylfaen" w:hAnsi="Sylfaen" w:cs="Sylfaen"/>
          <w:sz w:val="22"/>
          <w:szCs w:val="22"/>
          <w:lang w:val="ka-GE"/>
        </w:rPr>
        <w:t>უნარ-ჩვევები</w:t>
      </w:r>
    </w:p>
    <w:p w:rsidR="00FD136D" w:rsidRPr="005B1563" w:rsidRDefault="00FD136D" w:rsidP="00FD136D">
      <w:pPr>
        <w:spacing w:after="0" w:line="240" w:lineRule="auto"/>
        <w:ind w:left="-567"/>
        <w:rPr>
          <w:rFonts w:ascii="Sylfaen" w:hAnsi="Sylfaen"/>
          <w:b/>
          <w:i/>
          <w:lang w:val="ka-GE"/>
        </w:rPr>
      </w:pPr>
    </w:p>
    <w:p w:rsidR="00FD136D" w:rsidRPr="005B1563" w:rsidRDefault="00FD136D" w:rsidP="00FD136D">
      <w:pPr>
        <w:spacing w:after="0" w:line="240" w:lineRule="auto"/>
        <w:ind w:left="-567"/>
        <w:rPr>
          <w:rFonts w:ascii="Sylfaen" w:hAnsi="Sylfaen"/>
          <w:b/>
          <w:i/>
          <w:lang w:val="ka-GE"/>
        </w:rPr>
      </w:pPr>
      <w:r w:rsidRPr="005B1563">
        <w:rPr>
          <w:rFonts w:ascii="Sylfaen" w:hAnsi="Sylfaen"/>
          <w:b/>
          <w:i/>
          <w:lang w:val="ka-GE"/>
        </w:rPr>
        <w:t>მოსწავლეს უნდა შეეძლოს:</w:t>
      </w:r>
    </w:p>
    <w:p w:rsidR="000B58D1" w:rsidRPr="005B1563" w:rsidRDefault="000B58D1" w:rsidP="000D5B6E">
      <w:pPr>
        <w:pStyle w:val="Heading1"/>
        <w:ind w:left="-567"/>
        <w:jc w:val="left"/>
        <w:rPr>
          <w:rFonts w:ascii="Sylfaen" w:hAnsi="Sylfaen" w:cs="Sylfaen"/>
          <w:sz w:val="22"/>
          <w:szCs w:val="22"/>
        </w:rPr>
      </w:pPr>
      <w:r w:rsidRPr="005B1563">
        <w:rPr>
          <w:rFonts w:ascii="Sylfaen" w:hAnsi="Sylfaen" w:cs="Sylfaen"/>
          <w:sz w:val="22"/>
          <w:szCs w:val="22"/>
          <w:lang w:val="ka-GE"/>
        </w:rPr>
        <w:t>რიცხვები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და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მოქმედებები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რიცხვებზე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ერთმანეთისაგან განასხვავოს და ერთმანეთთან დააკავშიროს ნამდვილ რიცხვთა ქვესიმრავლეები: ნატურალური რიცხვები, მთელი რიცხვები, რაციონალური რიცხვები, ირაციონალური რიცხვები, კენტი რიცხვები, ლუწი რიცხვები, დადებითი და უარყოფითი რიცხვები, მარტივი და შედგენილი რიცხვები.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/>
          <w:lang w:val="ka-GE"/>
        </w:rPr>
        <w:t>რიცხვის ჩაწერა სხვადასხვა (ათობით და ორობით) პოზიციურ სისტემაში</w:t>
      </w:r>
      <w:r w:rsidRPr="005B1563">
        <w:rPr>
          <w:rFonts w:ascii="Sylfaen" w:hAnsi="Sylfaen" w:cs="Sylfaen"/>
          <w:lang w:val="ka-GE"/>
        </w:rPr>
        <w:t xml:space="preserve">. 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ნამდვილ რიცხვებზე მოქმედებების თვისებების გამოყენება (მაგალითად: გადანაცვლებადობა, ჯუფთებადობა) და  ნამდვილ რიცხვებზე  მოქმედებების შესრულება სხვადასხვა ხერხით.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მსჯელობა - დასაბუთების სხვადასხვა ხერხის გამოყენება რიცხვებთან და მათზე მოქმედებებთან დაკავშირებით.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რიცხვითი სიდიდეების შეფასებისა და შედარების სხვადასხვა ხერხის გამოყენება. რიცხვითი გამოსახულების მნიშვნელობის შეფასება სხვადასხვა ხერხით.</w:t>
      </w:r>
    </w:p>
    <w:p w:rsidR="000B58D1" w:rsidRPr="005B1563" w:rsidRDefault="000B58D1" w:rsidP="00C86D63">
      <w:pPr>
        <w:numPr>
          <w:ilvl w:val="0"/>
          <w:numId w:val="47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ზომის სხვადასხვა ერთეულების ერთმანეთთან დაკავშირება და მათი გამოყენება  ამოცანების ამოხსნისას.</w:t>
      </w:r>
    </w:p>
    <w:p w:rsidR="000B58D1" w:rsidRPr="005B1563" w:rsidRDefault="000B58D1" w:rsidP="000D5B6E">
      <w:pPr>
        <w:spacing w:after="0" w:line="240" w:lineRule="auto"/>
        <w:ind w:left="-567"/>
        <w:rPr>
          <w:rFonts w:ascii="Sylfaen" w:hAnsi="Sylfaen" w:cs="Sylfaen"/>
          <w:lang w:val="ka-GE"/>
        </w:rPr>
      </w:pPr>
    </w:p>
    <w:p w:rsidR="000B58D1" w:rsidRPr="005B1563" w:rsidRDefault="000B58D1" w:rsidP="000D5B6E">
      <w:pPr>
        <w:pStyle w:val="Heading1"/>
        <w:ind w:left="-567"/>
        <w:jc w:val="left"/>
        <w:rPr>
          <w:rFonts w:ascii="Sylfaen" w:hAnsi="Sylfaen" w:cs="Sylfaen"/>
          <w:sz w:val="22"/>
          <w:szCs w:val="22"/>
          <w:lang w:val="ka-GE"/>
        </w:rPr>
      </w:pPr>
      <w:r w:rsidRPr="005B1563">
        <w:rPr>
          <w:rFonts w:ascii="Sylfaen" w:hAnsi="Sylfaen" w:cs="Sylfaen"/>
          <w:sz w:val="22"/>
          <w:szCs w:val="22"/>
          <w:lang w:val="ka-GE"/>
        </w:rPr>
        <w:t>კანონზომიერებები და ალგებრა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ფუნქციის თვისებების (მაგალითად: ზრდადობა, კლებადობა, მუდმივობა, ფუნქციის მაქსიმუმი/მინიმუმი) გამოკვლევა და ფუნქციების</w:t>
      </w:r>
      <w:r w:rsidR="00774437">
        <w:rPr>
          <w:rFonts w:ascii="Sylfaen" w:hAnsi="Sylfaen" w:cs="Sylfaen"/>
          <w:lang w:val="ka-GE"/>
        </w:rPr>
        <w:t>ა</w:t>
      </w:r>
      <w:r w:rsidRPr="005B1563">
        <w:rPr>
          <w:rFonts w:ascii="Sylfaen" w:hAnsi="Sylfaen" w:cs="Sylfaen"/>
          <w:lang w:val="ka-GE"/>
        </w:rPr>
        <w:t xml:space="preserve"> და მათი თვისებების გამოყენება ორ სიდიდეს შორის დამოკიდებულების შესასწავლად.</w:t>
      </w:r>
    </w:p>
    <w:p w:rsidR="000B58D1" w:rsidRPr="005B1563" w:rsidRDefault="000B58D1" w:rsidP="000D5B6E">
      <w:pPr>
        <w:numPr>
          <w:ilvl w:val="0"/>
          <w:numId w:val="48"/>
        </w:numPr>
        <w:suppressAutoHyphens/>
        <w:spacing w:after="0" w:line="240" w:lineRule="auto"/>
        <w:ind w:left="-142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გრაფიკული და ალგებრული მეთოდების გამოყენება ფუნქციის / ფუნქციათა ოჯახის თვისებების შესასწავლად.</w:t>
      </w:r>
    </w:p>
    <w:p w:rsidR="000B58D1" w:rsidRPr="005B1563" w:rsidRDefault="000B58D1" w:rsidP="000D5B6E">
      <w:pPr>
        <w:numPr>
          <w:ilvl w:val="0"/>
          <w:numId w:val="48"/>
        </w:numPr>
        <w:suppressAutoHyphens/>
        <w:spacing w:after="0" w:line="240" w:lineRule="auto"/>
        <w:ind w:left="-142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მიმდევრობის თვისებების გამოკვლევა და მიმდევრობების და მათი თვისებების გამოყენება კანონზომიერების შესასწავლად და აღსაწერად.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განტოლებათა, უტოლობათა და მათი  სისტემების გამოყენება ამოცანების ამოხსნისას.</w:t>
      </w:r>
    </w:p>
    <w:p w:rsidR="000B58D1" w:rsidRPr="005B1563" w:rsidRDefault="000B58D1" w:rsidP="000D5B6E">
      <w:pPr>
        <w:numPr>
          <w:ilvl w:val="0"/>
          <w:numId w:val="48"/>
        </w:numPr>
        <w:suppressAutoHyphens/>
        <w:spacing w:after="0" w:line="240" w:lineRule="auto"/>
        <w:ind w:left="-142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lastRenderedPageBreak/>
        <w:t>დისკრეტული მათემატიკის ელემენტების გამოყენება (მაგალითად: ვარიანტების დათვლისას, სიმრავლის ელემენტების რაოდენობის დადგენისას).</w:t>
      </w:r>
    </w:p>
    <w:p w:rsidR="000B58D1" w:rsidRPr="005B1563" w:rsidRDefault="000B58D1" w:rsidP="000D5B6E">
      <w:pPr>
        <w:spacing w:after="0" w:line="240" w:lineRule="auto"/>
        <w:ind w:left="-567"/>
        <w:rPr>
          <w:rFonts w:ascii="Sylfaen" w:hAnsi="Sylfaen" w:cs="Sylfaen"/>
          <w:lang w:val="ka-GE"/>
        </w:rPr>
      </w:pPr>
    </w:p>
    <w:p w:rsidR="000B58D1" w:rsidRPr="005B1563" w:rsidRDefault="000B58D1" w:rsidP="000D5B6E">
      <w:pPr>
        <w:pStyle w:val="Heading1"/>
        <w:ind w:left="-567"/>
        <w:jc w:val="left"/>
        <w:rPr>
          <w:rFonts w:ascii="Sylfaen" w:hAnsi="Sylfaen" w:cs="Sylfaen"/>
          <w:sz w:val="22"/>
          <w:szCs w:val="22"/>
          <w:lang w:val="ka-GE"/>
        </w:rPr>
      </w:pPr>
      <w:r w:rsidRPr="005B1563">
        <w:rPr>
          <w:rFonts w:ascii="Sylfaen" w:hAnsi="Sylfaen" w:cs="Sylfaen"/>
          <w:sz w:val="22"/>
          <w:szCs w:val="22"/>
          <w:lang w:val="ka-GE"/>
        </w:rPr>
        <w:t>გეომეტრია და სივრცის აღქმა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გეომეტრიული ფიგურების ამოცნობა და გეომეტრიული ფიგურების კლასიფიცირება.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ფიგურებისა და მათი ელემენტების ზომების დადგენა</w:t>
      </w:r>
      <w:r w:rsidR="00711BF7" w:rsidRPr="005B1563">
        <w:rPr>
          <w:rFonts w:ascii="Sylfaen" w:hAnsi="Sylfaen" w:cs="Sylfaen"/>
        </w:rPr>
        <w:t>-</w:t>
      </w:r>
      <w:r w:rsidRPr="005B1563">
        <w:rPr>
          <w:rFonts w:ascii="Sylfaen" w:hAnsi="Sylfaen" w:cs="Sylfaen"/>
          <w:lang w:val="ka-GE"/>
        </w:rPr>
        <w:t>შეფასება სხვადასხვა ხერხით და მათი გამოყენება ამოცანების ამოხსნისას. გეომეტრიულ ობიექტთა შორის მანძილების მოძებნა.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გეომეტრიული გარდაქმნების თვისებების ჩამოყალიბება</w:t>
      </w:r>
      <w:r w:rsidR="00711BF7" w:rsidRPr="005B1563">
        <w:rPr>
          <w:rFonts w:ascii="Sylfaen" w:hAnsi="Sylfaen" w:cs="Sylfaen"/>
        </w:rPr>
        <w:t xml:space="preserve">. </w:t>
      </w:r>
      <w:r w:rsidRPr="005B1563">
        <w:rPr>
          <w:rFonts w:ascii="Sylfaen" w:hAnsi="Sylfaen" w:cs="Sylfaen"/>
          <w:lang w:val="ka-GE"/>
        </w:rPr>
        <w:t xml:space="preserve">გეომეტრიული </w:t>
      </w:r>
      <w:r w:rsidR="00711BF7" w:rsidRPr="005B1563">
        <w:rPr>
          <w:rFonts w:ascii="Sylfaen" w:hAnsi="Sylfaen" w:cs="Sylfaen"/>
          <w:lang w:val="ka-GE"/>
        </w:rPr>
        <w:t>გარდაქმნების</w:t>
      </w:r>
      <w:r w:rsidRPr="005B1563">
        <w:rPr>
          <w:rFonts w:ascii="Sylfaen" w:hAnsi="Sylfaen" w:cs="Sylfaen"/>
          <w:lang w:val="ka-GE"/>
        </w:rPr>
        <w:t xml:space="preserve"> გამოყენება ამოცანების ამოხსნისას.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ვექტორებზე მოქმედებების შესრულება და ვექტორების გამოყენება ამოცანების ამოხსნისას.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გეომეტრიული ამოცანის შესაბამისი ნახაზის შედგენა, ამოცანის მონაცემების დადგენა  ნახაზის საშუალებით.</w:t>
      </w:r>
    </w:p>
    <w:p w:rsidR="000B58D1" w:rsidRPr="005B1563" w:rsidRDefault="000B58D1" w:rsidP="000D5B6E">
      <w:pPr>
        <w:numPr>
          <w:ilvl w:val="0"/>
          <w:numId w:val="48"/>
        </w:numPr>
        <w:suppressAutoHyphens/>
        <w:spacing w:after="0" w:line="240" w:lineRule="auto"/>
        <w:ind w:left="-142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 xml:space="preserve">სივრცით ფიგურასა და მის წარმოდგენებს (მაგალითად: </w:t>
      </w:r>
      <w:r w:rsidR="00711BF7" w:rsidRPr="005B1563">
        <w:rPr>
          <w:rFonts w:ascii="Sylfaen" w:hAnsi="Sylfaen" w:cs="Sylfaen"/>
          <w:lang w:val="ka-GE"/>
        </w:rPr>
        <w:t>სივრცით</w:t>
      </w:r>
      <w:r w:rsidRPr="005B1563">
        <w:rPr>
          <w:rFonts w:ascii="Sylfaen" w:hAnsi="Sylfaen" w:cs="Sylfaen"/>
          <w:lang w:val="ka-GE"/>
        </w:rPr>
        <w:t xml:space="preserve"> ფიგურასა და მის ნახაზს) შორის კავშირების დადგენა. სივრცითი ფიგურის შლილების გამოყენება ამ ფიგურის შესასწავლად.</w:t>
      </w:r>
    </w:p>
    <w:p w:rsidR="000B58D1" w:rsidRPr="005B1563" w:rsidRDefault="000B58D1" w:rsidP="000D5B6E">
      <w:pPr>
        <w:numPr>
          <w:ilvl w:val="0"/>
          <w:numId w:val="48"/>
        </w:numPr>
        <w:suppressAutoHyphens/>
        <w:spacing w:after="0" w:line="240" w:lineRule="auto"/>
        <w:ind w:left="-142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დედუქციური/ინდუქციური მსჯელობის გამოყენება გეომეტრიულ დებულებათა დასამტკიცებლად.</w:t>
      </w:r>
    </w:p>
    <w:p w:rsidR="000B58D1" w:rsidRPr="005B1563" w:rsidRDefault="000B58D1" w:rsidP="000D5B6E">
      <w:pPr>
        <w:spacing w:after="0" w:line="240" w:lineRule="auto"/>
        <w:ind w:left="-567"/>
        <w:rPr>
          <w:rFonts w:ascii="Sylfaen" w:hAnsi="Sylfaen" w:cs="Sylfaen"/>
          <w:lang w:val="ka-GE"/>
        </w:rPr>
      </w:pPr>
    </w:p>
    <w:p w:rsidR="000B58D1" w:rsidRPr="005B1563" w:rsidRDefault="000B58D1" w:rsidP="000D5B6E">
      <w:pPr>
        <w:pStyle w:val="Heading1"/>
        <w:ind w:left="-567"/>
        <w:jc w:val="left"/>
        <w:rPr>
          <w:rFonts w:ascii="Sylfaen" w:hAnsi="Sylfaen" w:cs="Sylfaen"/>
          <w:sz w:val="22"/>
          <w:szCs w:val="22"/>
          <w:lang w:val="ka-GE"/>
        </w:rPr>
      </w:pPr>
      <w:r w:rsidRPr="005B1563">
        <w:rPr>
          <w:rFonts w:ascii="Sylfaen" w:hAnsi="Sylfaen" w:cs="Sylfaen"/>
          <w:sz w:val="22"/>
          <w:szCs w:val="22"/>
          <w:lang w:val="ka-GE"/>
        </w:rPr>
        <w:t>მონაცემთა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ანალიზი</w:t>
      </w:r>
      <w:r w:rsidRPr="005B1563">
        <w:rPr>
          <w:sz w:val="22"/>
          <w:szCs w:val="22"/>
          <w:lang w:val="ka-GE"/>
        </w:rPr>
        <w:t xml:space="preserve">, </w:t>
      </w:r>
      <w:r w:rsidRPr="005B1563">
        <w:rPr>
          <w:rFonts w:ascii="Sylfaen" w:hAnsi="Sylfaen" w:cs="Sylfaen"/>
          <w:sz w:val="22"/>
          <w:szCs w:val="22"/>
          <w:lang w:val="ka-GE"/>
        </w:rPr>
        <w:t>ალბათობა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და</w:t>
      </w:r>
      <w:r w:rsidRPr="005B1563">
        <w:rPr>
          <w:sz w:val="22"/>
          <w:szCs w:val="22"/>
          <w:lang w:val="ka-GE"/>
        </w:rPr>
        <w:t xml:space="preserve"> </w:t>
      </w:r>
      <w:r w:rsidRPr="005B1563">
        <w:rPr>
          <w:rFonts w:ascii="Sylfaen" w:hAnsi="Sylfaen" w:cs="Sylfaen"/>
          <w:sz w:val="22"/>
          <w:szCs w:val="22"/>
          <w:lang w:val="ka-GE"/>
        </w:rPr>
        <w:t>სტატისტიკა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lang w:val="ka-GE"/>
        </w:rPr>
      </w:pPr>
      <w:r w:rsidRPr="005B1563">
        <w:rPr>
          <w:rFonts w:ascii="Sylfaen" w:hAnsi="Sylfaen" w:cs="Sylfaen"/>
          <w:lang w:val="ka-GE"/>
        </w:rPr>
        <w:t>მონაცემთა მოწესრიგებისა და წარმოდგენის ხერხების გამოყენება ამოცანის ამოხსნისას. სხვადასხვა ხერხით წარმოდგენილი მონაცემების ინტერპრეტირება.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b/>
          <w:bCs/>
          <w:kern w:val="32"/>
          <w:lang w:val="ka-GE"/>
        </w:rPr>
      </w:pPr>
      <w:r w:rsidRPr="005B1563">
        <w:rPr>
          <w:rFonts w:ascii="Sylfaen" w:hAnsi="Sylfaen" w:cs="Sylfaen"/>
          <w:lang w:val="ka-GE"/>
        </w:rPr>
        <w:t>მონაცემთა ანალიზი  რიცხვითი და  გრაფიკული  მეთოდების გამოყენებით; შედეგების ინტერპრეტირება და დასკვნების ჩამოყალიბება.</w:t>
      </w:r>
    </w:p>
    <w:p w:rsidR="000B58D1" w:rsidRPr="005B1563" w:rsidRDefault="000B58D1" w:rsidP="00C86D63">
      <w:pPr>
        <w:numPr>
          <w:ilvl w:val="0"/>
          <w:numId w:val="48"/>
        </w:numPr>
        <w:suppressAutoHyphens/>
        <w:spacing w:after="0" w:line="240" w:lineRule="auto"/>
        <w:ind w:left="-142"/>
        <w:jc w:val="both"/>
        <w:rPr>
          <w:rFonts w:ascii="Sylfaen" w:hAnsi="Sylfaen" w:cs="Sylfaen"/>
          <w:b/>
          <w:bCs/>
          <w:kern w:val="32"/>
          <w:lang w:val="ka-GE"/>
        </w:rPr>
      </w:pPr>
      <w:r w:rsidRPr="005B1563">
        <w:rPr>
          <w:rFonts w:ascii="Sylfaen" w:hAnsi="Sylfaen" w:cs="Sylfaen"/>
          <w:lang w:val="ka-GE"/>
        </w:rPr>
        <w:t>შემთხვევითი მოვლენის შესაბამისი ალბათური მოდელის შედგენა და მისი გამოყენება შემთხვევითი მოვლენის აღწერისას. ალბათობის თვისებების გამოყენება შემთხვევით მოვლენასთან დაკავშირებული ამოცანის ამოხსნისას.</w:t>
      </w:r>
    </w:p>
    <w:p w:rsidR="00A31AE4" w:rsidRPr="005B1563" w:rsidRDefault="00A31AE4" w:rsidP="00AE6A9D">
      <w:pPr>
        <w:jc w:val="center"/>
        <w:rPr>
          <w:rFonts w:ascii="AcadNusx" w:hAnsi="AcadNusx"/>
          <w:b/>
          <w:noProof/>
          <w:sz w:val="28"/>
          <w:szCs w:val="28"/>
          <w:lang w:val="de-DE"/>
        </w:rPr>
      </w:pPr>
    </w:p>
    <w:p w:rsidR="00A430C7" w:rsidRPr="005B1563" w:rsidRDefault="00772FE5" w:rsidP="00A430C7">
      <w:pPr>
        <w:jc w:val="center"/>
        <w:rPr>
          <w:rFonts w:ascii="AcadNusx" w:hAnsi="AcadNusx"/>
          <w:b/>
          <w:noProof/>
          <w:sz w:val="28"/>
        </w:rPr>
      </w:pPr>
      <w:r w:rsidRPr="005B1563">
        <w:rPr>
          <w:rFonts w:ascii="Sylfaen" w:hAnsi="Sylfaen" w:cs="Sylfaen"/>
          <w:b/>
          <w:noProof/>
          <w:sz w:val="28"/>
        </w:rPr>
        <w:br w:type="page"/>
      </w:r>
      <w:r w:rsidR="00A430C7" w:rsidRPr="005B1563">
        <w:rPr>
          <w:rFonts w:ascii="Sylfaen" w:hAnsi="Sylfaen" w:cs="Sylfaen"/>
          <w:b/>
          <w:noProof/>
          <w:sz w:val="28"/>
        </w:rPr>
        <w:lastRenderedPageBreak/>
        <w:t>ალგებრა</w:t>
      </w:r>
    </w:p>
    <w:p w:rsidR="00A430C7" w:rsidRPr="005B1563" w:rsidRDefault="00A430C7" w:rsidP="00A430C7">
      <w:pPr>
        <w:spacing w:after="120"/>
        <w:rPr>
          <w:rFonts w:ascii="AcadNusx" w:hAnsi="AcadNusx"/>
          <w:noProof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3"/>
        <w:gridCol w:w="5009"/>
        <w:gridCol w:w="8488"/>
      </w:tblGrid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en-GB"/>
              </w:rPr>
              <w:t>¹</w:t>
            </w:r>
          </w:p>
        </w:tc>
        <w:tc>
          <w:tcPr>
            <w:tcW w:w="1775" w:type="pct"/>
            <w:gridSpan w:val="2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ჩამონათვალი</w:t>
            </w:r>
          </w:p>
        </w:tc>
        <w:tc>
          <w:tcPr>
            <w:tcW w:w="2994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დაზუსტება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სიმრავლეები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ოპერაციები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სიმრავლეებზე</w:t>
            </w:r>
            <w:r w:rsidRPr="005B1563">
              <w:rPr>
                <w:rFonts w:ascii="AcadNusx" w:hAnsi="AcadNusx"/>
                <w:noProof/>
                <w:lang w:val="de-D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სიმრავლეთა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თანაკვეთა</w:t>
            </w:r>
            <w:r w:rsidRPr="005B1563">
              <w:rPr>
                <w:rFonts w:ascii="AcadNusx" w:hAnsi="AcadNusx"/>
                <w:noProof/>
              </w:rPr>
              <w:t xml:space="preserve">, </w:t>
            </w:r>
            <w:r w:rsidRPr="005B1563">
              <w:rPr>
                <w:rFonts w:ascii="Sylfaen" w:hAnsi="Sylfaen" w:cs="Sylfaen"/>
                <w:noProof/>
              </w:rPr>
              <w:t>გაერთიანება</w:t>
            </w:r>
            <w:r w:rsidRPr="005B1563">
              <w:rPr>
                <w:rFonts w:ascii="AcadNusx" w:hAnsi="AcadNusx"/>
                <w:noProof/>
              </w:rPr>
              <w:t xml:space="preserve">, </w:t>
            </w:r>
            <w:r w:rsidRPr="005B1563">
              <w:rPr>
                <w:rFonts w:ascii="Sylfaen" w:hAnsi="Sylfaen" w:cs="Sylfaen"/>
                <w:noProof/>
              </w:rPr>
              <w:t>სიმრავლის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დამატება</w:t>
            </w:r>
            <w:r w:rsidRPr="005B1563">
              <w:rPr>
                <w:rFonts w:ascii="AcadNusx" w:hAnsi="AcadNusx"/>
                <w:noProof/>
              </w:rPr>
              <w:t xml:space="preserve">; </w:t>
            </w:r>
            <w:r w:rsidRPr="005B1563">
              <w:rPr>
                <w:rFonts w:ascii="Sylfaen" w:hAnsi="Sylfaen" w:cs="Sylfaen"/>
                <w:noProof/>
              </w:rPr>
              <w:t>ვენის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დიაგრამები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AcadNusx" w:hAnsi="AcadNusx"/>
                <w:noProof/>
              </w:rPr>
              <w:t>2</w:t>
            </w:r>
          </w:p>
        </w:tc>
        <w:tc>
          <w:tcPr>
            <w:tcW w:w="1775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ნატურალური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რიცხვე</w:t>
            </w:r>
            <w:r w:rsidRPr="005B1563">
              <w:rPr>
                <w:rFonts w:ascii="AcadNusx" w:hAnsi="AcadNusx"/>
                <w:noProof/>
                <w:lang w:val="de-DE"/>
              </w:rPr>
              <w:softHyphen/>
            </w:r>
            <w:r w:rsidRPr="005B1563">
              <w:rPr>
                <w:rFonts w:ascii="Sylfaen" w:hAnsi="Sylfaen" w:cs="Sylfaen"/>
                <w:noProof/>
                <w:lang w:val="de-DE"/>
              </w:rPr>
              <w:t>ბი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მარტივი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და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შედ</w:t>
            </w:r>
            <w:r w:rsidRPr="005B1563">
              <w:rPr>
                <w:rFonts w:ascii="AcadNusx" w:hAnsi="AcadNusx"/>
                <w:noProof/>
                <w:lang w:val="de-DE"/>
              </w:rPr>
              <w:softHyphen/>
            </w:r>
            <w:r w:rsidRPr="005B1563">
              <w:rPr>
                <w:rFonts w:ascii="Sylfaen" w:hAnsi="Sylfaen" w:cs="Sylfaen"/>
                <w:noProof/>
                <w:lang w:val="de-DE"/>
              </w:rPr>
              <w:t>გენილი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რიცხვე</w:t>
            </w:r>
            <w:r w:rsidRPr="005B1563">
              <w:rPr>
                <w:rFonts w:ascii="AcadNusx" w:hAnsi="AcadNusx"/>
                <w:noProof/>
                <w:lang w:val="de-DE"/>
              </w:rPr>
              <w:softHyphen/>
            </w:r>
            <w:r w:rsidRPr="005B1563">
              <w:rPr>
                <w:rFonts w:ascii="Sylfaen" w:hAnsi="Sylfaen" w:cs="Sylfaen"/>
                <w:noProof/>
                <w:lang w:val="de-DE"/>
              </w:rPr>
              <w:t>ბი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.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გამყოფი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და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ჯერადი</w:t>
            </w:r>
            <w:r w:rsidRPr="005B1563">
              <w:rPr>
                <w:rFonts w:ascii="AcadNusx" w:hAnsi="AcadNusx"/>
                <w:noProof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არითმეტიკული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მოქმედებები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ნატურალურ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რიც</w:t>
            </w:r>
            <w:r w:rsidRPr="005B1563">
              <w:rPr>
                <w:rFonts w:ascii="AcadNusx" w:hAnsi="AcadNusx"/>
                <w:noProof/>
              </w:rPr>
              <w:softHyphen/>
            </w:r>
            <w:r w:rsidRPr="005B1563">
              <w:rPr>
                <w:rFonts w:ascii="Sylfaen" w:hAnsi="Sylfaen" w:cs="Sylfaen"/>
                <w:noProof/>
              </w:rPr>
              <w:t>ხვებ</w:t>
            </w:r>
            <w:r w:rsidRPr="005B1563">
              <w:rPr>
                <w:rFonts w:ascii="AcadNusx" w:hAnsi="AcadNusx"/>
                <w:noProof/>
              </w:rPr>
              <w:softHyphen/>
            </w:r>
            <w:r w:rsidRPr="005B1563">
              <w:rPr>
                <w:rFonts w:ascii="Sylfaen" w:hAnsi="Sylfaen" w:cs="Sylfaen"/>
                <w:noProof/>
              </w:rPr>
              <w:t>ზე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75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რიცხვის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დაშლა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მარტივ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მამრავლებად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75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რამდენიმე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უდიდესი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საერთო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გამყოფისა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და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უმცირესი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საერთო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ჯერადის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პოვნა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75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AcadNusx" w:hAnsi="AcadNusx"/>
                <w:noProof/>
                <w:lang w:val="en-GB"/>
              </w:rPr>
              <w:t>2-</w:t>
            </w:r>
            <w:r w:rsidRPr="005B1563">
              <w:rPr>
                <w:rFonts w:ascii="Sylfaen" w:hAnsi="Sylfaen" w:cs="Sylfaen"/>
                <w:noProof/>
                <w:lang w:val="en-GB"/>
              </w:rPr>
              <w:t>ზე</w:t>
            </w:r>
            <w:r w:rsidRPr="005B1563">
              <w:rPr>
                <w:rFonts w:ascii="AcadNusx" w:hAnsi="AcadNusx"/>
                <w:noProof/>
                <w:lang w:val="en-GB"/>
              </w:rPr>
              <w:t>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3-</w:t>
            </w:r>
            <w:r w:rsidRPr="005B1563">
              <w:rPr>
                <w:rFonts w:ascii="Sylfaen" w:hAnsi="Sylfaen" w:cs="Sylfaen"/>
                <w:noProof/>
                <w:lang w:val="en-GB"/>
              </w:rPr>
              <w:t>ზე</w:t>
            </w:r>
            <w:r w:rsidRPr="005B1563">
              <w:rPr>
                <w:rFonts w:ascii="AcadNusx" w:hAnsi="AcadNusx"/>
                <w:noProof/>
                <w:lang w:val="en-GB"/>
              </w:rPr>
              <w:t>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5-</w:t>
            </w:r>
            <w:r w:rsidRPr="005B1563">
              <w:rPr>
                <w:rFonts w:ascii="Sylfaen" w:hAnsi="Sylfaen" w:cs="Sylfaen"/>
                <w:noProof/>
                <w:lang w:val="en-GB"/>
              </w:rPr>
              <w:t>ზე</w:t>
            </w:r>
            <w:r w:rsidRPr="005B1563">
              <w:rPr>
                <w:rFonts w:ascii="AcadNusx" w:hAnsi="AcadNusx"/>
                <w:noProof/>
                <w:lang w:val="en-GB"/>
              </w:rPr>
              <w:t>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9-</w:t>
            </w:r>
            <w:r w:rsidRPr="005B1563">
              <w:rPr>
                <w:rFonts w:ascii="Sylfaen" w:hAnsi="Sylfaen" w:cs="Sylfaen"/>
                <w:noProof/>
                <w:lang w:val="en-GB"/>
              </w:rPr>
              <w:t>ზე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და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10-</w:t>
            </w:r>
            <w:r w:rsidRPr="005B1563">
              <w:rPr>
                <w:rFonts w:ascii="Sylfaen" w:hAnsi="Sylfaen" w:cs="Sylfaen"/>
                <w:noProof/>
                <w:lang w:val="en-GB"/>
              </w:rPr>
              <w:t>ზე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გაყოფადობის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ნიშ</w:t>
            </w:r>
            <w:r w:rsidRPr="005B1563">
              <w:rPr>
                <w:rFonts w:ascii="AcadNusx" w:hAnsi="AcadNusx"/>
                <w:noProof/>
                <w:lang w:val="de-DE"/>
              </w:rPr>
              <w:softHyphen/>
            </w:r>
            <w:r w:rsidRPr="005B1563">
              <w:rPr>
                <w:rFonts w:ascii="Sylfaen" w:hAnsi="Sylfaen" w:cs="Sylfaen"/>
                <w:noProof/>
                <w:lang w:val="de-DE"/>
              </w:rPr>
              <w:t>ნები</w:t>
            </w:r>
            <w:r w:rsidRPr="005B1563">
              <w:rPr>
                <w:rFonts w:ascii="AcadNusx" w:hAnsi="AcadNusx"/>
                <w:noProof/>
                <w:lang w:val="de-DE"/>
              </w:rPr>
              <w:t>.</w:t>
            </w:r>
          </w:p>
        </w:tc>
      </w:tr>
      <w:tr w:rsidR="00A430C7" w:rsidRPr="005B1563" w:rsidTr="00774437">
        <w:trPr>
          <w:trHeight w:val="225"/>
        </w:trPr>
        <w:tc>
          <w:tcPr>
            <w:tcW w:w="231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75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ნაშთიანი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გაყოფა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მთელი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რიცხვები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</w:rPr>
              <w:t>არითმეტიკული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მოქმედებები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მთელ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რიცხვებზე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რაციონალური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რიც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ხვე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ბი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წილადები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და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ათწი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ლადები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რაციონალური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შედარება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არით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მოქმედებები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რაციონალურ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რიცხვებზე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მთელი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ათწილადების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დამრგვა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5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</w:rPr>
              <w:t>ირაციონალური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რიცხვები</w:t>
            </w:r>
            <w:r w:rsidRPr="005B1563">
              <w:rPr>
                <w:rFonts w:ascii="AcadNusx" w:hAnsi="AcadNusx"/>
                <w:noProof/>
              </w:rPr>
              <w:t xml:space="preserve">.  </w:t>
            </w:r>
            <w:r w:rsidRPr="005B1563">
              <w:rPr>
                <w:rFonts w:ascii="Sylfaen" w:hAnsi="Sylfaen" w:cs="Sylfaen"/>
                <w:noProof/>
              </w:rPr>
              <w:t>ნამდვილი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რიცხვები</w:t>
            </w:r>
            <w:r w:rsidRPr="005B1563">
              <w:rPr>
                <w:rFonts w:ascii="AcadNusx" w:hAnsi="AcadNusx"/>
                <w:noProof/>
              </w:rPr>
              <w:t xml:space="preserve">.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ნამდვილი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შედარება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არითმე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კუ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მოქმედებები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მათზე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6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კოორდინატი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ნამდვილი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საბა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გამოსახვა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ძ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7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შუალედები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შუალედების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გაერთიანება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თანა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თა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8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მოდული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მოდულის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გეომეტრიული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აზრი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421"/>
        </w:trPr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</w:rPr>
              <w:br w:type="page"/>
            </w:r>
            <w:r w:rsidRPr="005B1563">
              <w:rPr>
                <w:rFonts w:ascii="AcadNusx" w:hAnsi="AcadNusx"/>
                <w:noProof/>
                <w:lang w:val="sv-SE"/>
              </w:rPr>
              <w:t>9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ნატურალური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წარმოდგენა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სხვადასხვა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პოზიციურ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სისტემაში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ათობით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პოზიციურ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სისტემაში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მოცემული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ჩაწერა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ორობითში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პირიქით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10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პროპორცია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პროპორციის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ძირითადი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პროპორციის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უცნო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პოვნა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დაყოფა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შეფარდებით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პირდაპირპროპორციული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უკუპროპორციული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დამოკიდებულება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სიდიდეებს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11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პროცენტი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ნაწილი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pStyle w:val="Footer"/>
              <w:rPr>
                <w:rFonts w:ascii="AcadNusx" w:hAnsi="AcadNusx"/>
                <w:noProof/>
                <w:sz w:val="22"/>
                <w:szCs w:val="22"/>
                <w:lang w:val="sv-SE"/>
              </w:rPr>
            </w:pP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პროცენტისა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ნაწილის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პოვნა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pStyle w:val="Footer"/>
              <w:rPr>
                <w:rFonts w:ascii="AcadNusx" w:hAnsi="AcadNusx"/>
                <w:noProof/>
                <w:sz w:val="22"/>
                <w:szCs w:val="22"/>
                <w:lang w:val="sv-SE"/>
              </w:rPr>
            </w:pP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პოვნა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პროცენტით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ან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ნაწილით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>.</w:t>
            </w:r>
          </w:p>
          <w:p w:rsidR="00A430C7" w:rsidRPr="005B1563" w:rsidRDefault="00A430C7" w:rsidP="00774437">
            <w:pPr>
              <w:pStyle w:val="Footer"/>
              <w:rPr>
                <w:rFonts w:ascii="AcadNusx" w:hAnsi="AcadNusx"/>
                <w:noProof/>
                <w:sz w:val="22"/>
                <w:szCs w:val="22"/>
                <w:lang w:val="sv-SE"/>
              </w:rPr>
            </w:pP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ორი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ფარდობის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პროცენტული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გამო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სახ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sz w:val="22"/>
                <w:szCs w:val="22"/>
                <w:lang w:val="sv-SE"/>
              </w:rPr>
              <w:t>ვა</w:t>
            </w:r>
            <w:r w:rsidRPr="005B1563">
              <w:rPr>
                <w:rFonts w:ascii="AcadNusx" w:hAnsi="AcadNusx"/>
                <w:noProof/>
                <w:sz w:val="22"/>
                <w:szCs w:val="22"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12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რამდენიმე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არით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კუ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საშუალო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13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ხარისხი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ნატურალური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მთელი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მაჩვენებ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ნამრავლის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ფარდობის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ახარისხება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ტოლფუძიანი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ხარისხების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ნამრავლი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შეფარ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დე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14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ერთწევრი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რი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მრავალწევრების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შეკრება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გამოკლება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რავ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15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შემოკლებული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გამრავ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2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95pt;height:16.9pt" o:ole="">
                  <v:imagedata r:id="rId8" o:title=""/>
                </v:shape>
                <o:OLEObject Type="Embed" ProgID="Equation.DSMT4" ShapeID="_x0000_i1025" DrawAspect="Content" ObjectID="_1474060598" r:id="rId9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 </w:t>
            </w:r>
            <w:r w:rsidRPr="005B1563">
              <w:rPr>
                <w:rFonts w:ascii="AcadNusx" w:hAnsi="AcadNusx"/>
                <w:noProof/>
                <w:position w:val="-14"/>
                <w:lang w:val="sv-SE"/>
              </w:rPr>
              <w:object w:dxaOrig="2260" w:dyaOrig="400">
                <v:shape id="_x0000_i1026" type="#_x0000_t75" style="width:113.95pt;height:20.05pt" o:ole="">
                  <v:imagedata r:id="rId10" o:title=""/>
                </v:shape>
                <o:OLEObject Type="Embed" ProgID="Equation.DSMT4" ShapeID="_x0000_i1026" DrawAspect="Content" ObjectID="_1474060599" r:id="rId11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,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16"/>
                <w:lang w:val="sv-SE"/>
              </w:rPr>
              <w:object w:dxaOrig="2920" w:dyaOrig="440">
                <v:shape id="_x0000_i1027" type="#_x0000_t75" style="width:145.9pt;height:21.9pt" o:ole="">
                  <v:imagedata r:id="rId12" o:title=""/>
                </v:shape>
                <o:OLEObject Type="Embed" ProgID="Equation.DSMT4" ShapeID="_x0000_i1027" DrawAspect="Content" ObjectID="_1474060600" r:id="rId13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,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3140" w:dyaOrig="360">
                <v:shape id="_x0000_i1028" type="#_x0000_t75" style="width:157.15pt;height:16.9pt" o:ole="">
                  <v:imagedata r:id="rId14" o:title=""/>
                </v:shape>
                <o:OLEObject Type="Embed" ProgID="Equation.3" ShapeID="_x0000_i1028" DrawAspect="Content" ObjectID="_1474060601" r:id="rId15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16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მრავალწევრის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დაშლა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მამრავლებად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საერთო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მამრავლის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ფრჩხილებს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გარეთ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გატანა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დაჯგუ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ფე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ხერხი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მამრავლებად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დაშლა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შემოკლებული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გამრავ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გამოყენებით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17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რაციონალური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გამოსახულება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მოქმედებები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რაციონალურ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გამოსახულებებზე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1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18</w:t>
            </w:r>
          </w:p>
        </w:tc>
        <w:tc>
          <w:tcPr>
            <w:tcW w:w="1775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380" w:dyaOrig="220">
                <v:shape id="_x0000_i1029" type="#_x0000_t75" style="width:20.05pt;height:12.5pt" o:ole="">
                  <v:imagedata r:id="rId16" o:title=""/>
                </v:shape>
                <o:OLEObject Type="Embed" ProgID="Equation.DSMT4" ShapeID="_x0000_i1029" DrawAspect="Content" ObjectID="_1474060602" r:id="rId17"/>
              </w:object>
            </w:r>
            <w:r w:rsidRPr="005B1563">
              <w:rPr>
                <w:rFonts w:ascii="Sylfaen" w:hAnsi="Sylfaen" w:cs="Sylfaen"/>
                <w:noProof/>
                <w:lang w:val="en-GB"/>
              </w:rPr>
              <w:t>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ფესვი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არითმეტიკული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ფესვი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არითმეტიკული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ფესვის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19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რაციონალურმაჩვენებლიანი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რაციონალურმაჩვენებლიანი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20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ალგებრული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გამოსახულება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ალგებრული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გამოსახულების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გარდაქმნა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21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ძირითადი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იგივეობა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ნამრავლის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შეფარდების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შეცვლის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22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კოორდინატთა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სივრცეში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კოორდინატები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ნამდვილ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წყვი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სამეულის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გამოსახვა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შესაბამისად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კო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ორ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დინატო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საკოორდინატო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სივრცეში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მანძილის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გამოსათვლელი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3"/>
        </w:trPr>
        <w:tc>
          <w:tcPr>
            <w:tcW w:w="239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23</w:t>
            </w:r>
          </w:p>
        </w:tc>
        <w:tc>
          <w:tcPr>
            <w:tcW w:w="1767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გრაფიკი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კომპოზიცია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განსაზღვრის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სიმრავლე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ზრდადობა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კლებადობა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ლუწობა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კენტობა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პერიოდულობა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უდიდესი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უმცირესი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კომპოზიცია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პარამეტრის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შემცველი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D70F14" w:rsidTr="00774437">
        <w:trPr>
          <w:trHeight w:val="142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მოცემა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ცხრილის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გრაფიკის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საშუალებით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ფუნქციის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არგუმენტის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მოცემული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მნიშვნელობის</w:t>
            </w:r>
            <w:r w:rsidR="00546B64">
              <w:rPr>
                <w:rFonts w:ascii="Sylfaen" w:hAnsi="Sylfaen" w:cs="Sylfaen"/>
                <w:noProof/>
                <w:lang w:val="ka-GE"/>
              </w:rPr>
              <w:t>ა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24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გრადუსული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რადიანული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ზომა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რადიანულ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გრადუსულ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68"/>
        </w:trPr>
        <w:tc>
          <w:tcPr>
            <w:tcW w:w="239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25</w:t>
            </w:r>
          </w:p>
        </w:tc>
        <w:tc>
          <w:tcPr>
            <w:tcW w:w="1767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სინუსი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კოსინუსი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ტანგენსი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სინუსის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კოსინუსის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ტანგენსის</w:t>
            </w:r>
            <w:r w:rsidRPr="005B1563">
              <w:rPr>
                <w:rFonts w:ascii="AcadNusx" w:hAnsi="AcadNusx"/>
                <w:noProof/>
                <w:lang w:val="sv-SE"/>
              </w:rPr>
              <w:t>: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24"/>
                <w:lang w:val="sv-SE"/>
              </w:rPr>
              <w:object w:dxaOrig="2620" w:dyaOrig="620">
                <v:shape id="_x0000_i1030" type="#_x0000_t75" style="width:130.85pt;height:30.05pt" o:ole="">
                  <v:imagedata r:id="rId18" o:title=""/>
                </v:shape>
                <o:OLEObject Type="Embed" ProgID="Equation.DSMT4" ShapeID="_x0000_i1030" DrawAspect="Content" ObjectID="_1474060603" r:id="rId19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არგუმენტებისთვის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ნიშნები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მეოთხედების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მიხედვით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პერიოდულობა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ლუწობა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კენტობა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168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ძირითადი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დამოკიდებულებები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იმავე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არგუმენტის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68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დაყვანის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68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მნიშვნელობების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გამოსათვლელი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არგუმენტის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სხვაობისათვის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26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tabs>
                <w:tab w:val="left" w:pos="5670"/>
              </w:tabs>
              <w:spacing w:after="0"/>
              <w:ind w:right="58"/>
              <w:rPr>
                <w:rFonts w:ascii="AcadNusx" w:hAnsi="AcadNusx"/>
                <w:noProof/>
                <w:lang w:val="pt-BR"/>
              </w:rPr>
            </w:pPr>
            <w:r w:rsidRPr="005B1563">
              <w:rPr>
                <w:rFonts w:ascii="Sylfaen" w:hAnsi="Sylfaen" w:cs="Sylfaen"/>
                <w:noProof/>
                <w:lang w:val="pt-BR"/>
              </w:rPr>
              <w:t>განტოლებისა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და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განტოლებათა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სის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ტე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მის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ამო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ნახ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სნისა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და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ამონახსნთა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სიმრავლის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ცნე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ბები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ტოლფასი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და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განტო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ლებათა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სის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ტე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მები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. 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27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ერთუცნობიანი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80"/>
        </w:trPr>
        <w:tc>
          <w:tcPr>
            <w:tcW w:w="239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28</w:t>
            </w:r>
          </w:p>
        </w:tc>
        <w:tc>
          <w:tcPr>
            <w:tcW w:w="1767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ერთუცნობიანი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დისკრიმინანტი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280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80"/>
        </w:trPr>
        <w:tc>
          <w:tcPr>
            <w:tcW w:w="239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767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ვიეტის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ვიეტის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შებრუ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ნე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29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სამწევრი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სამწევრის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ფესვები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სამწევრის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დაშლა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წრფივ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მამრავ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ბად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30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ორუცნობიანი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ალგებრულ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ისეთი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ალგებრულ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</w:rPr>
              <w:t xml:space="preserve">, </w:t>
            </w:r>
            <w:r w:rsidRPr="005B1563">
              <w:rPr>
                <w:rFonts w:ascii="Sylfaen" w:hAnsi="Sylfaen" w:cs="Sylfaen"/>
                <w:noProof/>
              </w:rPr>
              <w:t>რომელშიც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ერთი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განტოლება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წრფივია</w:t>
            </w:r>
            <w:r w:rsidRPr="005B1563">
              <w:rPr>
                <w:rFonts w:ascii="AcadNusx" w:hAnsi="AcadNusx"/>
                <w:noProof/>
              </w:rPr>
              <w:t xml:space="preserve">, </w:t>
            </w:r>
            <w:r w:rsidRPr="005B1563">
              <w:rPr>
                <w:rFonts w:ascii="Sylfaen" w:hAnsi="Sylfaen" w:cs="Sylfaen"/>
                <w:noProof/>
              </w:rPr>
              <w:t>ხოლო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მეორე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განტოლების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ხარისხი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არ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აღემატება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ორს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31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pt-BR"/>
              </w:rPr>
            </w:pPr>
            <w:r w:rsidRPr="005B1563">
              <w:rPr>
                <w:rFonts w:ascii="Sylfaen" w:hAnsi="Sylfaen" w:cs="Sylfaen"/>
                <w:noProof/>
                <w:lang w:val="pt-BR"/>
              </w:rPr>
              <w:t>ამოცანები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განტოლებისა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და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გან</w:t>
            </w:r>
            <w:r w:rsidRPr="005B1563">
              <w:rPr>
                <w:rFonts w:ascii="AcadNusx" w:hAnsi="AcadNusx"/>
                <w:noProof/>
                <w:lang w:val="pt-BR"/>
              </w:rPr>
              <w:softHyphen/>
            </w:r>
            <w:r w:rsidRPr="005B1563">
              <w:rPr>
                <w:rFonts w:ascii="Sylfaen" w:hAnsi="Sylfaen" w:cs="Sylfaen"/>
                <w:noProof/>
                <w:lang w:val="pt-BR"/>
              </w:rPr>
              <w:t>ტოლებათა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სისტემის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შედგენაზე</w:t>
            </w:r>
            <w:r w:rsidRPr="005B1563">
              <w:rPr>
                <w:rFonts w:ascii="AcadNusx" w:hAnsi="AcadNusx"/>
                <w:noProof/>
                <w:lang w:val="pt-BR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ამოცანების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გამოყენებით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32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33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უტოლობა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უტოლობისა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ამო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ნახ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სნისა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ამონახსნთა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სიმრავლის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ცნებები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ნახ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სნის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წარმოდგენა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საკოორდინატო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ტოლფასი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34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ერთუცნობიანი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სისტემები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ერთუცნობიანი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რაცი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ტე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90"/>
        </w:trPr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35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ხარისხოვანი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მაჩვენებლიანი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გრაფიკები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999" w:dyaOrig="320">
                <v:shape id="_x0000_i1031" type="#_x0000_t75" style="width:50.1pt;height:15.65pt" o:ole="">
                  <v:imagedata r:id="rId20" o:title=""/>
                </v:shape>
                <o:OLEObject Type="Embed" ProgID="Equation.DSMT4" ShapeID="_x0000_i1031" DrawAspect="Content" ObjectID="_1474060604" r:id="rId21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1540" w:dyaOrig="360">
                <v:shape id="_x0000_i1032" type="#_x0000_t75" style="width:77pt;height:16.9pt" o:ole="">
                  <v:imagedata r:id="rId22" o:title=""/>
                </v:shape>
                <o:OLEObject Type="Embed" ProgID="Equation.DSMT4" ShapeID="_x0000_i1032" DrawAspect="Content" ObjectID="_1474060605" r:id="rId23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639" w:dyaOrig="360">
                <v:shape id="_x0000_i1033" type="#_x0000_t75" style="width:31.95pt;height:16.9pt" o:ole="">
                  <v:imagedata r:id="rId24" o:title=""/>
                </v:shape>
                <o:OLEObject Type="Embed" ProgID="Equation.DSMT4" ShapeID="_x0000_i1033" DrawAspect="Content" ObjectID="_1474060606" r:id="rId25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760" w:dyaOrig="380">
                <v:shape id="_x0000_i1034" type="#_x0000_t75" style="width:37.55pt;height:20.05pt" o:ole="">
                  <v:imagedata r:id="rId26" o:title=""/>
                </v:shape>
                <o:OLEObject Type="Embed" ProgID="Equation.DSMT4" ShapeID="_x0000_i1034" DrawAspect="Content" ObjectID="_1474060607" r:id="rId27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24"/>
                <w:lang w:val="sv-SE"/>
              </w:rPr>
              <w:object w:dxaOrig="620" w:dyaOrig="620">
                <v:shape id="_x0000_i1035" type="#_x0000_t75" style="width:30.05pt;height:30.05pt" o:ole="">
                  <v:imagedata r:id="rId28" o:title=""/>
                </v:shape>
                <o:OLEObject Type="Embed" ProgID="Equation.DSMT4" ShapeID="_x0000_i1035" DrawAspect="Content" ObjectID="_1474060608" r:id="rId29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660" w:dyaOrig="360">
                <v:shape id="_x0000_i1036" type="#_x0000_t75" style="width:33.8pt;height:16.9pt" o:ole="">
                  <v:imagedata r:id="rId30" o:title=""/>
                </v:shape>
                <o:OLEObject Type="Embed" ProgID="Equation.DSMT4" ShapeID="_x0000_i1036" DrawAspect="Content" ObjectID="_1474060609" r:id="rId31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12"/>
                <w:lang w:val="sv-SE"/>
              </w:rPr>
              <w:object w:dxaOrig="1020" w:dyaOrig="360">
                <v:shape id="_x0000_i1037" type="#_x0000_t75" style="width:51.95pt;height:16.9pt" o:ole="">
                  <v:imagedata r:id="rId32" o:title=""/>
                </v:shape>
                <o:OLEObject Type="Embed" ProgID="Equation.DSMT4" ShapeID="_x0000_i1037" DrawAspect="Content" ObjectID="_1474060610" r:id="rId33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900" w:dyaOrig="320">
                <v:shape id="_x0000_i1038" type="#_x0000_t75" style="width:45.7pt;height:15.65pt" o:ole="">
                  <v:imagedata r:id="rId34" o:title=""/>
                </v:shape>
                <o:OLEObject Type="Embed" ProgID="Equation.DSMT4" ShapeID="_x0000_i1038" DrawAspect="Content" ObjectID="_1474060611" r:id="rId35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920" w:dyaOrig="260">
                <v:shape id="_x0000_i1039" type="#_x0000_t75" style="width:45.7pt;height:12.5pt" o:ole="">
                  <v:imagedata r:id="rId36" o:title=""/>
                </v:shape>
                <o:OLEObject Type="Embed" ProgID="Equation.DSMT4" ShapeID="_x0000_i1039" DrawAspect="Content" ObjectID="_1474060612" r:id="rId37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800" w:dyaOrig="300">
                <v:shape id="_x0000_i1040" type="#_x0000_t75" style="width:40.05pt;height:15.65pt" o:ole="">
                  <v:imagedata r:id="rId38" o:title=""/>
                </v:shape>
                <o:OLEObject Type="Embed" ProgID="Equation.DSMT4" ShapeID="_x0000_i1040" DrawAspect="Content" ObjectID="_1474060613" r:id="rId39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ფუნქციების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განსაზღვრის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მნიშ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ვნე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სიმრავლე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ზრდადობისა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კლება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დო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შუალედები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36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ირაციონალური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ერთუცნობიან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წრფივ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ბებზე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დაყვანადი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ირაციონალური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37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მაჩვენებლიანი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მაჩვენებლიანი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38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ლოგარითმული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არაცვლადფუძიანი</w:t>
            </w:r>
            <w:r w:rsidRPr="005B1563">
              <w:rPr>
                <w:rFonts w:ascii="AcadNusx" w:hAnsi="AcadNusx"/>
                <w:noProof/>
                <w:lang w:val="en-GB"/>
              </w:rPr>
              <w:t>)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39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880" w:dyaOrig="279">
                <v:shape id="_x0000_i1041" type="#_x0000_t75" style="width:44.45pt;height:15.05pt" o:ole="">
                  <v:imagedata r:id="rId40" o:title=""/>
                </v:shape>
                <o:OLEObject Type="Embed" ProgID="Equation.DSMT4" ShapeID="_x0000_i1041" DrawAspect="Content" ObjectID="_1474060614" r:id="rId41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920" w:dyaOrig="220">
                <v:shape id="_x0000_i1042" type="#_x0000_t75" style="width:47.6pt;height:9.4pt" o:ole="">
                  <v:imagedata r:id="rId42" o:title=""/>
                </v:shape>
                <o:OLEObject Type="Embed" ProgID="Equation.DSMT4" ShapeID="_x0000_i1042" DrawAspect="Content" ObjectID="_1474060615" r:id="rId43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800" w:dyaOrig="300">
                <v:shape id="_x0000_i1043" type="#_x0000_t75" style="width:40.05pt;height:15.65pt" o:ole="">
                  <v:imagedata r:id="rId44" o:title=""/>
                </v:shape>
                <o:OLEObject Type="Embed" ProgID="Equation.DSMT4" ShapeID="_x0000_i1043" DrawAspect="Content" ObjectID="_1474060616" r:id="rId45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განტოლებების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40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მიმდევრობა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მიმდევრობის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380" w:dyaOrig="220">
                <v:shape id="_x0000_i1044" type="#_x0000_t75" style="width:20.05pt;height:12.5pt" o:ole="">
                  <v:imagedata r:id="rId46" o:title=""/>
                </v:shape>
                <o:OLEObject Type="Embed" ProgID="Equation.DSMT4" ShapeID="_x0000_i1044" DrawAspect="Content" ObjectID="_1474060617" r:id="rId47"/>
              </w:object>
            </w:r>
            <w:r w:rsidRPr="005B1563">
              <w:rPr>
                <w:rFonts w:ascii="Sylfaen" w:hAnsi="Sylfaen" w:cs="Sylfaen"/>
                <w:noProof/>
                <w:lang w:val="en-GB"/>
              </w:rPr>
              <w:t>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ხედ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ვით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მიმდევრობის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პოვნა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41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არითმეტიკული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პროგრესია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არითმეტიკული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პროგრესიის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380" w:dyaOrig="220">
                <v:shape id="_x0000_i1045" type="#_x0000_t75" style="width:20.05pt;height:12.5pt" o:ole="">
                  <v:imagedata r:id="rId46" o:title=""/>
                </v:shape>
                <o:OLEObject Type="Embed" ProgID="Equation.DSMT4" ShapeID="_x0000_i1045" DrawAspect="Content" ObjectID="_1474060618" r:id="rId48"/>
              </w:object>
            </w:r>
            <w:r w:rsidRPr="005B1563">
              <w:rPr>
                <w:rFonts w:ascii="Sylfaen" w:hAnsi="Sylfaen" w:cs="Sylfaen"/>
                <w:noProof/>
                <w:lang w:val="en-GB"/>
              </w:rPr>
              <w:t>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პირველი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200" w:dyaOrig="220">
                <v:shape id="_x0000_i1046" type="#_x0000_t75" style="width:9.4pt;height:12.5pt" o:ole="">
                  <v:imagedata r:id="rId49" o:title=""/>
                </v:shape>
                <o:OLEObject Type="Embed" ProgID="Equation.3" ShapeID="_x0000_i1046" DrawAspect="Content" ObjectID="_1474060619" r:id="rId50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გამოსათვლელი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42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გეომეტრიული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პროგრესია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გეომეტრიული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პროგრესიის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380" w:dyaOrig="220">
                <v:shape id="_x0000_i1047" type="#_x0000_t75" style="width:20.05pt;height:12.5pt" o:ole="">
                  <v:imagedata r:id="rId46" o:title=""/>
                </v:shape>
                <o:OLEObject Type="Embed" ProgID="Equation.DSMT4" ShapeID="_x0000_i1047" DrawAspect="Content" ObjectID="_1474060620" r:id="rId51"/>
              </w:object>
            </w:r>
            <w:r w:rsidRPr="005B1563">
              <w:rPr>
                <w:rFonts w:ascii="Sylfaen" w:hAnsi="Sylfaen" w:cs="Sylfaen"/>
                <w:noProof/>
                <w:lang w:val="en-GB"/>
              </w:rPr>
              <w:t>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პირველი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200" w:dyaOrig="220">
                <v:shape id="_x0000_i1048" type="#_x0000_t75" style="width:9.4pt;height:12.5pt" o:ole="">
                  <v:imagedata r:id="rId49" o:title=""/>
                </v:shape>
                <o:OLEObject Type="Embed" ProgID="Equation.3" ShapeID="_x0000_i1048" DrawAspect="Content" ObjectID="_1474060621" r:id="rId52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წევრის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გამოსათვლელი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9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43</w:t>
            </w:r>
          </w:p>
        </w:tc>
        <w:tc>
          <w:tcPr>
            <w:tcW w:w="1767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კომბინატორიკის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99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გადანაცვლებათა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;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ჯუფთებათა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; 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წყობათა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</w:tbl>
    <w:p w:rsidR="00A430C7" w:rsidRPr="005B1563" w:rsidRDefault="00A430C7" w:rsidP="00A430C7">
      <w:pPr>
        <w:rPr>
          <w:rFonts w:ascii="AcadNusx" w:hAnsi="AcadNusx"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sz w:val="28"/>
          <w:szCs w:val="28"/>
          <w:lang w:val="sv-SE"/>
        </w:rPr>
      </w:pPr>
      <w:r w:rsidRPr="005B1563">
        <w:rPr>
          <w:rFonts w:ascii="AcadNusx" w:hAnsi="AcadNusx"/>
          <w:b/>
          <w:noProof/>
          <w:lang w:val="sv-SE"/>
        </w:rPr>
        <w:br w:type="page"/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lastRenderedPageBreak/>
        <w:t>გეომეტრია</w:t>
      </w:r>
    </w:p>
    <w:p w:rsidR="00A430C7" w:rsidRPr="005B1563" w:rsidRDefault="00A430C7" w:rsidP="00A430C7">
      <w:pPr>
        <w:jc w:val="center"/>
        <w:rPr>
          <w:rFonts w:ascii="AcadNusx" w:hAnsi="AcadNusx"/>
          <w:noProof/>
          <w:sz w:val="28"/>
          <w:szCs w:val="28"/>
          <w:lang w:val="sv-SE"/>
        </w:rPr>
      </w:pP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პლანიმეტრია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3"/>
        <w:gridCol w:w="4184"/>
        <w:gridCol w:w="9310"/>
      </w:tblGrid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en-GB"/>
              </w:rPr>
              <w:t>¹</w:t>
            </w:r>
          </w:p>
        </w:tc>
        <w:tc>
          <w:tcPr>
            <w:tcW w:w="1484" w:type="pct"/>
            <w:gridSpan w:val="2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საგამოცდო საკითხთა ჩამონათვალი</w:t>
            </w:r>
          </w:p>
        </w:tc>
        <w:tc>
          <w:tcPr>
            <w:tcW w:w="3284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დაზუსტება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სხივი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ტეხილი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ტეხილის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გრადუსული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ზომა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მახვილი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ბლაგვი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გაშლილი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5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შუამართობი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შუამართობის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3"/>
        </w:trPr>
        <w:tc>
          <w:tcPr>
            <w:tcW w:w="232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6</w:t>
            </w:r>
          </w:p>
        </w:tc>
        <w:tc>
          <w:tcPr>
            <w:tcW w:w="1484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მოსაზღვრე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ვერტიკალური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მოსაზღვრე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2"/>
        </w:trPr>
        <w:tc>
          <w:tcPr>
            <w:tcW w:w="232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84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ვერტიკალური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85"/>
        </w:trPr>
        <w:tc>
          <w:tcPr>
            <w:tcW w:w="232" w:type="pct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7</w:t>
            </w:r>
          </w:p>
        </w:tc>
        <w:tc>
          <w:tcPr>
            <w:tcW w:w="1484" w:type="pct"/>
            <w:gridSpan w:val="2"/>
            <w:vMerge w:val="restar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მესამე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გადაკვეთისას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მიღებული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ორი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მესამეთი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გადა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თი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მიღებული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285"/>
        </w:trPr>
        <w:tc>
          <w:tcPr>
            <w:tcW w:w="232" w:type="pct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84" w:type="pct"/>
            <w:gridSpan w:val="2"/>
            <w:vMerge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ნიშნები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8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მართობულობა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მართობი</w:t>
            </w:r>
            <w:r w:rsidRPr="005B1563">
              <w:rPr>
                <w:rFonts w:ascii="AcadNusx" w:hAnsi="AcadNusx"/>
                <w:noProof/>
                <w:lang w:val="en-GB"/>
              </w:rPr>
              <w:t>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დახრილი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გეგმილი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მანძილი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წერტილიდან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წრფემდე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9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პერიმეტრი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10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ამოზნექილი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ამოზნექილი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11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გვერდი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12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13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ნიშნები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14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15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დამოკიდებულებანი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გვერდებსა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დიდი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გვერდის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კუთხის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)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პირდაპირ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დიდი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კუთხე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de-DE"/>
              </w:rPr>
              <w:t>გვერდი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)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ძევს</w:t>
            </w:r>
            <w:r w:rsidRPr="005B1563">
              <w:rPr>
                <w:rFonts w:ascii="AcadNusx" w:hAnsi="AcadNusx"/>
                <w:noProof/>
                <w:lang w:val="de-DE"/>
              </w:rPr>
              <w:t>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16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სამივე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იკვეთება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თო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ეული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მათგანი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გადაკვეთის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AcadNusx" w:hAnsi="AcadNusx"/>
                <w:noProof/>
                <w:position w:val="-10"/>
                <w:lang w:val="sv-SE"/>
              </w:rPr>
              <w:object w:dxaOrig="360" w:dyaOrig="320">
                <v:shape id="_x0000_i1049" type="#_x0000_t75" style="width:16.9pt;height:15.65pt" o:ole="">
                  <v:imagedata r:id="rId53" o:title=""/>
                </v:shape>
                <o:OLEObject Type="Embed" ProgID="Equation.DSMT4" ShapeID="_x0000_i1049" DrawAspect="Content" ObjectID="_1474060622" r:id="rId54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ფარდებით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იყოფა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მხრიდან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c>
          <w:tcPr>
            <w:tcW w:w="232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17</w:t>
            </w:r>
          </w:p>
        </w:tc>
        <w:tc>
          <w:tcPr>
            <w:tcW w:w="1484" w:type="pct"/>
            <w:gridSpan w:val="2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მოპირდაპირე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მიმდებარე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ციულ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მონაკვეთებად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ყოფს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18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კერძო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სახეები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მახვილკუთხა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ბლაგვკუთხა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ტოლგვერდა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19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ფუძესთან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მდებარე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ტოლია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ფუძისადმი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გავლებული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ბისექტრისა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ერთმანეთს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ემთხვევა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rPr>
          <w:trHeight w:val="72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20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ნიშნები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71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400" w:dyaOrig="279">
                <v:shape id="_x0000_i1050" type="#_x0000_t75" style="width:20.05pt;height:15.05pt" o:ole="">
                  <v:imagedata r:id="rId55" o:title=""/>
                </v:shape>
                <o:OLEObject Type="Embed" ProgID="Equation.3" ShapeID="_x0000_i1050" DrawAspect="Content" ObjectID="_1474060623" r:id="rId56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-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დაპირე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კათეტის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71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დებს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ტრიგონომეტრიული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თანაფარ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დო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ბები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71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თანაფარდობები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ჰიპოტენუზაზე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დაშვებულ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მაღ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კათეტებს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კათეტების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გეგმილებს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ჰი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პოტენუზას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AcadNusx" w:hAnsi="AcadNusx"/>
                <w:noProof/>
                <w:position w:val="-12"/>
                <w:lang w:val="sv-SE"/>
              </w:rPr>
              <w:object w:dxaOrig="2799" w:dyaOrig="380">
                <v:shape id="_x0000_i1051" type="#_x0000_t75" style="width:139pt;height:20.05pt" o:ole="">
                  <v:imagedata r:id="rId57" o:title=""/>
                </v:shape>
                <o:OLEObject Type="Embed" ProgID="Equation.DSMT4" ShapeID="_x0000_i1051" DrawAspect="Content" ObjectID="_1474060624" r:id="rId58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780" w:dyaOrig="279">
                <v:shape id="_x0000_i1052" type="#_x0000_t75" style="width:38.2pt;height:15.05pt" o:ole="">
                  <v:imagedata r:id="rId59" o:title=""/>
                </v:shape>
                <o:OLEObject Type="Embed" ProgID="Equation.DSMT4" ShapeID="_x0000_i1052" DrawAspect="Content" ObjectID="_1474060625" r:id="rId60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21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პითაგორას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22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თალესის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23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შუახაზი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შუახაზის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3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24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მსგავსება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მსგავსების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ნიშნები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2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მსგავსი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პერიმეტრებისა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თო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შეფარდება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25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სინუსების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26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კოსინუსების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27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ამოხსნა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rPr>
          <w:trHeight w:val="143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28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2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</w:p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გადაკვეთის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სიმეტრიის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ცენტრია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ტოლია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29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tabs>
                <w:tab w:val="left" w:pos="720"/>
              </w:tabs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რომბი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რომბის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30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მართკუთხედი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31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ტრაპეცია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ფერდი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შუახაზი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შუახაზის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32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კერძო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სახეები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33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ტოლფერდა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34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ბრტყელი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ფიგურის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ბრტყელი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ფიგურის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შემადგენელი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ნაწილების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; 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35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ლოგრამის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ტრაპეციის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სათ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10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36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წრეწირი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ქორდა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რკალი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სექტორი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სეგმენტი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რკალის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გრადუსული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რადიანული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ზომა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10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რიცხვი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position w:val="-6"/>
                <w:lang w:val="sv-SE"/>
              </w:rPr>
              <w:object w:dxaOrig="220" w:dyaOrig="220">
                <v:shape id="_x0000_i1053" type="#_x0000_t75" style="width:12.5pt;height:12.5pt" o:ole="">
                  <v:imagedata r:id="rId61" o:title=""/>
                </v:shape>
                <o:OLEObject Type="Embed" ProgID="Equation.3" ShapeID="_x0000_i1053" DrawAspect="Content" ObjectID="_1474060626" r:id="rId62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10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რკალის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სათვლელი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210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ქორდის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დიამეტრის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37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ცენტრალური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კუთხეები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ერთსა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იმავე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რკალზე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დაყრდნობილი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სიდიდეებს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ურთიერთდამოკიდებულება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3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38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მკვეთი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42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წერტილიდან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წრეწირისადმი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გავლებული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ურთიერთგადამკვეთი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ქორდების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წრეწირისადმი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წერტილიდან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გავლებული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თვისებები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420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39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მდებარეობა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სამკუთხედზე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მდებარეობა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420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pStyle w:val="BodyText2"/>
              <w:rPr>
                <w:rFonts w:ascii="AcadNusx" w:hAnsi="AcadNusx"/>
                <w:noProof/>
                <w:color w:val="auto"/>
                <w:sz w:val="22"/>
                <w:szCs w:val="22"/>
              </w:rPr>
            </w:pP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სამკუთხედში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ჩახაზული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და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სამკუთხედზე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შემოხაზული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წრეწირების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რადიუსების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გამოსათვლელი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color w:val="auto"/>
                <w:sz w:val="22"/>
                <w:szCs w:val="22"/>
              </w:rPr>
              <w:t>ფორმულები</w:t>
            </w:r>
            <w:r w:rsidRPr="005B1563">
              <w:rPr>
                <w:rFonts w:ascii="AcadNusx" w:hAnsi="AcadNusx"/>
                <w:noProof/>
                <w:color w:val="auto"/>
                <w:sz w:val="22"/>
                <w:szCs w:val="22"/>
              </w:rPr>
              <w:t xml:space="preserve">: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position w:val="-24"/>
                <w:lang w:val="sv-SE"/>
              </w:rPr>
              <w:object w:dxaOrig="4000" w:dyaOrig="620">
                <v:shape id="_x0000_i1054" type="#_x0000_t75" style="width:200.95pt;height:30.05pt" o:ole="">
                  <v:imagedata r:id="rId63" o:title=""/>
                </v:shape>
                <o:OLEObject Type="Embed" ProgID="Equation.DSMT4" ShapeID="_x0000_i1054" DrawAspect="Content" ObjectID="_1474060627" r:id="rId64"/>
              </w:objec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40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წესიერ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მრავალკუთხედებში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მასში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რადიუსებს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დამოკიდებულება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  </w:t>
            </w:r>
            <w:r w:rsidRPr="005B1563">
              <w:rPr>
                <w:rFonts w:ascii="AcadNusx" w:hAnsi="AcadNusx"/>
                <w:noProof/>
                <w:position w:val="-54"/>
                <w:lang w:val="sv-SE"/>
              </w:rPr>
              <w:object w:dxaOrig="3480" w:dyaOrig="920">
                <v:shape id="_x0000_i1055" type="#_x0000_t75" style="width:174.05pt;height:45.7pt" o:ole="">
                  <v:imagedata r:id="rId65" o:title=""/>
                </v:shape>
                <o:OLEObject Type="Embed" ProgID="Equation.DSMT4" ShapeID="_x0000_i1055" DrawAspect="Content" ObjectID="_1474060628" r:id="rId66"/>
              </w:objec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41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სათ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ვლე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მასში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ჩახაზული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მასზე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შემოხაზული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წრეწირების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რადიუსების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მრავალკუთხედის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საშუალებით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0" w:type="pct"/>
            <w:gridSpan w:val="2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42</w:t>
            </w:r>
          </w:p>
        </w:tc>
        <w:tc>
          <w:tcPr>
            <w:tcW w:w="147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სექტორისა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წრიული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სექტორის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გამოსათ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ვლელი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ფორმულები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421"/>
        </w:trPr>
        <w:tc>
          <w:tcPr>
            <w:tcW w:w="240" w:type="pct"/>
            <w:gridSpan w:val="2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43</w:t>
            </w:r>
          </w:p>
        </w:tc>
        <w:tc>
          <w:tcPr>
            <w:tcW w:w="1476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გეომეტრიული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გარდაქმნები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ცენტრული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სიმეტრია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სიმეტრიის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ფიგურის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სიმეტრიულობა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მიმართ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306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ღერძული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სიმეტრია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სიმეტრიის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ფიგურის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სიმეტრიულობა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მიმართ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90"/>
        </w:trPr>
        <w:tc>
          <w:tcPr>
            <w:tcW w:w="240" w:type="pct"/>
            <w:gridSpan w:val="2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476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პარალელური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გადატანა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ჰომოთეტია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მობრუნება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გარშემო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</w:tbl>
    <w:p w:rsidR="00A430C7" w:rsidRPr="005B1563" w:rsidRDefault="00A430C7" w:rsidP="00A430C7">
      <w:pPr>
        <w:rPr>
          <w:rFonts w:ascii="AcadNusx" w:hAnsi="AcadNusx"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sz w:val="28"/>
          <w:szCs w:val="28"/>
          <w:lang w:val="sv-SE"/>
        </w:rPr>
      </w:pP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სტერეომეტრია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6078"/>
        <w:gridCol w:w="7399"/>
      </w:tblGrid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en-GB"/>
              </w:rPr>
              <w:t>¹</w:t>
            </w:r>
          </w:p>
        </w:tc>
        <w:tc>
          <w:tcPr>
            <w:tcW w:w="2144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საგამოცდო საკითხთა ჩამონათვალი</w:t>
            </w:r>
          </w:p>
        </w:tc>
        <w:tc>
          <w:tcPr>
            <w:tcW w:w="2610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დაზუსტება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სივრცეში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ურთიერთგანლაგება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სივრცეში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ურთიერთგადამკვეთი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აცდენილი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ნიშანი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ორთოგონალური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დაგეგმილება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spacing w:after="0" w:line="240" w:lineRule="auto"/>
              <w:rPr>
                <w:rFonts w:ascii="AcadNusx" w:hAnsi="AcadNusx"/>
                <w:noProof/>
                <w:lang w:val="pt-BR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მართობულობა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ურთიერთ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ბუ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ლო</w:t>
            </w:r>
            <w:r w:rsidRPr="005B1563">
              <w:rPr>
                <w:rFonts w:ascii="AcadNusx" w:hAnsi="AcadNusx"/>
                <w:noProof/>
                <w:lang w:val="en-GB"/>
              </w:rPr>
              <w:softHyphen/>
            </w:r>
            <w:r w:rsidRPr="005B1563">
              <w:rPr>
                <w:rFonts w:ascii="Sylfaen" w:hAnsi="Sylfaen" w:cs="Sylfaen"/>
                <w:noProof/>
                <w:lang w:val="en-GB"/>
              </w:rPr>
              <w:t>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ნიშანი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5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წრფისა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წრფის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და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სიბრტყის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პარალელობის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ნიშანი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6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სიბრტყეთა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პარალელობა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</w:rPr>
              <w:t>ორი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სიბრტყის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პარალელობის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ნიშანი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7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</w:rPr>
              <w:t>კუთხე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სიბრტყეებს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შორის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8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სიბრტყეთა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მართობულობა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</w:rPr>
              <w:t>ორი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სიბრტყის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მართობულობის</w:t>
            </w:r>
            <w:r w:rsidRPr="005B1563">
              <w:rPr>
                <w:rFonts w:ascii="AcadNusx" w:hAnsi="AcadNusx"/>
                <w:noProof/>
              </w:rPr>
              <w:t xml:space="preserve"> </w:t>
            </w:r>
            <w:r w:rsidRPr="005B1563">
              <w:rPr>
                <w:rFonts w:ascii="Sylfaen" w:hAnsi="Sylfaen" w:cs="Sylfaen"/>
                <w:noProof/>
              </w:rPr>
              <w:t>ნიშანი</w:t>
            </w:r>
            <w:r w:rsidRPr="005B1563">
              <w:rPr>
                <w:rFonts w:ascii="AcadNusx" w:hAnsi="AcadNusx"/>
                <w:noProof/>
              </w:rPr>
              <w:t>.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9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დახრილი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მანძილი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წერტილიდან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სიბრტყემდე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სამი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მართობის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თეორემა</w:t>
            </w:r>
            <w:r w:rsidRPr="005B1563">
              <w:rPr>
                <w:rFonts w:ascii="AcadNusx" w:hAnsi="AcadNusx"/>
                <w:noProof/>
                <w:lang w:val="de-DE"/>
              </w:rPr>
              <w:t>.</w:t>
            </w: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10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წრფესა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11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ორწახნაგა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ორწახნაგა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ზომა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spacing w:before="240"/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12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spacing w:before="240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მრავალწახნაგა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წიბო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წახნაგი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spacing w:before="240"/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spacing w:before="240"/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13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პრიზმა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წახნაგი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წიბო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). 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14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პრიზმის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კერძო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სახეები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პრიზმა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პრიზმა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პიპე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პარალელეპიპედი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).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პრიზმის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დიაგონალური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კვეთა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15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პირამიდა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წიბო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წახნაგი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16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წესიერი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პირამიდა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აპოთემა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lastRenderedPageBreak/>
              <w:t>17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ცილინდრი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მსახველი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ცილინდრის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ცილინდრის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                                                                                                  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18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კონუსი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წვერო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ფუძე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მსახველი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სიმაღლე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კონუსის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ღერძული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კვეთა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19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ბირთვი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სფერო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ცენტრი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რადიუსი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დიამეტრი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20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ბირთვის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მხები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ბირთვის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კვეთა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სიბრტყით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</w:tr>
      <w:tr w:rsidR="00A430C7" w:rsidRPr="005B1563" w:rsidTr="00774437">
        <w:trPr>
          <w:trHeight w:val="521"/>
        </w:trPr>
        <w:tc>
          <w:tcPr>
            <w:tcW w:w="246" w:type="pct"/>
            <w:vMerge w:val="restar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21</w:t>
            </w:r>
          </w:p>
        </w:tc>
        <w:tc>
          <w:tcPr>
            <w:tcW w:w="2144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სხეულის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ზედაპირის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სხეულის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მოცულობა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მისი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შემადგენელი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ნაწილების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მოცულობათა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ტოლია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</w:tc>
      </w:tr>
      <w:tr w:rsidR="00A430C7" w:rsidRPr="005B1563" w:rsidTr="00774437">
        <w:trPr>
          <w:trHeight w:val="1097"/>
        </w:trPr>
        <w:tc>
          <w:tcPr>
            <w:tcW w:w="246" w:type="pct"/>
            <w:vMerge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144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პარალელეპიპედის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მართი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პრიზმის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პირამიდის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ცილინდრის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კონუ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გვერდითი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ზედაპირის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მოცულობის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962"/>
        </w:trPr>
        <w:tc>
          <w:tcPr>
            <w:tcW w:w="246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22</w:t>
            </w:r>
          </w:p>
        </w:tc>
        <w:tc>
          <w:tcPr>
            <w:tcW w:w="2144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fr-FR"/>
              </w:rPr>
              <w:t>კუბის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მართკუთხა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პარა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ლე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ლე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პი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პე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დის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მართი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პრიზმის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პირამი</w:t>
            </w:r>
            <w:r w:rsidRPr="005B1563">
              <w:rPr>
                <w:rFonts w:ascii="AcadNusx" w:hAnsi="AcadNusx"/>
                <w:noProof/>
                <w:lang w:val="fr-FR"/>
              </w:rPr>
              <w:softHyphen/>
            </w:r>
            <w:r w:rsidRPr="005B1563">
              <w:rPr>
                <w:rFonts w:ascii="Sylfaen" w:hAnsi="Sylfaen" w:cs="Sylfaen"/>
                <w:noProof/>
                <w:lang w:val="fr-FR"/>
              </w:rPr>
              <w:t>დის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, 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ცილინდრის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და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fr-FR"/>
              </w:rPr>
              <w:t>კონუსის</w:t>
            </w:r>
            <w:r w:rsidRPr="005B1563">
              <w:rPr>
                <w:rFonts w:ascii="AcadNusx" w:hAnsi="AcadNusx"/>
                <w:noProof/>
                <w:lang w:val="fr-F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შლილები</w: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pt-BR"/>
              </w:rPr>
            </w:pPr>
            <w:r w:rsidRPr="005B1563">
              <w:rPr>
                <w:rFonts w:ascii="Sylfaen" w:hAnsi="Sylfaen" w:cs="Sylfaen"/>
                <w:noProof/>
                <w:lang w:val="pt-BR"/>
              </w:rPr>
              <w:t>ამ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ფიგურების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აღდგენა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მათი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შლილების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pt-BR"/>
              </w:rPr>
              <w:t>საშუალებით</w:t>
            </w:r>
            <w:r w:rsidRPr="005B1563">
              <w:rPr>
                <w:rFonts w:ascii="AcadNusx" w:hAnsi="AcadNusx"/>
                <w:noProof/>
                <w:lang w:val="pt-BR"/>
              </w:rPr>
              <w:t xml:space="preserve">. </w:t>
            </w:r>
          </w:p>
        </w:tc>
      </w:tr>
      <w:tr w:rsidR="00A430C7" w:rsidRPr="005B1563" w:rsidTr="00774437">
        <w:trPr>
          <w:trHeight w:val="190"/>
        </w:trPr>
        <w:tc>
          <w:tcPr>
            <w:tcW w:w="246" w:type="pct"/>
            <w:vMerge w:val="restar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23</w:t>
            </w:r>
          </w:p>
        </w:tc>
        <w:tc>
          <w:tcPr>
            <w:tcW w:w="2144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ვექტორები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სიბრტყეზე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სივრცეში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2610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ვექტორები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განსაზღვრული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ოპერაციები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შეკრება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სკალარზე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გამრავლება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ვექტორთა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სკალარული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ნამრავლი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კუთხე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ორ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ვექტორს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ვექტორის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სიგრძე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90"/>
        </w:trPr>
        <w:tc>
          <w:tcPr>
            <w:tcW w:w="246" w:type="pct"/>
            <w:vMerge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2144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fr-FR"/>
              </w:rPr>
            </w:pPr>
          </w:p>
        </w:tc>
        <w:tc>
          <w:tcPr>
            <w:tcW w:w="2610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pt-BR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ვექტორებისა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მათზე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მოქმედებების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გამოსახვა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კოორდინატებში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</w:tbl>
    <w:p w:rsidR="00A430C7" w:rsidRPr="005B1563" w:rsidRDefault="00A430C7" w:rsidP="00A430C7">
      <w:pPr>
        <w:jc w:val="both"/>
        <w:rPr>
          <w:rFonts w:ascii="AcadNusx" w:hAnsi="AcadNusx"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sz w:val="28"/>
          <w:szCs w:val="28"/>
          <w:lang w:val="sv-SE"/>
        </w:rPr>
      </w:pPr>
      <w:r w:rsidRPr="005B1563">
        <w:rPr>
          <w:rFonts w:ascii="AcadNusx" w:hAnsi="AcadNusx"/>
          <w:b/>
          <w:noProof/>
          <w:lang w:val="sv-SE"/>
        </w:rPr>
        <w:br w:type="page"/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lastRenderedPageBreak/>
        <w:t>მონაცემთა</w:t>
      </w:r>
      <w:r w:rsidRPr="005B1563">
        <w:rPr>
          <w:rFonts w:ascii="AcadNusx" w:hAnsi="AcadNusx"/>
          <w:b/>
          <w:noProof/>
          <w:sz w:val="28"/>
          <w:szCs w:val="28"/>
          <w:lang w:val="sv-SE"/>
        </w:rPr>
        <w:t xml:space="preserve"> </w:t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ანალიზი</w:t>
      </w:r>
      <w:r w:rsidRPr="005B1563">
        <w:rPr>
          <w:rFonts w:ascii="AcadNusx" w:hAnsi="AcadNusx"/>
          <w:b/>
          <w:noProof/>
          <w:sz w:val="28"/>
          <w:szCs w:val="28"/>
          <w:lang w:val="sv-SE"/>
        </w:rPr>
        <w:t xml:space="preserve">, </w:t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ალბათობა</w:t>
      </w:r>
      <w:r w:rsidRPr="005B1563">
        <w:rPr>
          <w:rFonts w:ascii="AcadNusx" w:hAnsi="AcadNusx"/>
          <w:b/>
          <w:noProof/>
          <w:sz w:val="28"/>
          <w:szCs w:val="28"/>
          <w:lang w:val="sv-SE"/>
        </w:rPr>
        <w:t xml:space="preserve"> </w:t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და</w:t>
      </w:r>
      <w:r w:rsidRPr="005B1563">
        <w:rPr>
          <w:rFonts w:ascii="AcadNusx" w:hAnsi="AcadNusx"/>
          <w:b/>
          <w:noProof/>
          <w:sz w:val="28"/>
          <w:szCs w:val="28"/>
          <w:lang w:val="sv-SE"/>
        </w:rPr>
        <w:t xml:space="preserve"> </w:t>
      </w:r>
      <w:r w:rsidRPr="005B1563">
        <w:rPr>
          <w:rFonts w:ascii="Sylfaen" w:hAnsi="Sylfaen" w:cs="Sylfaen"/>
          <w:b/>
          <w:noProof/>
          <w:sz w:val="28"/>
          <w:szCs w:val="28"/>
          <w:lang w:val="sv-SE"/>
        </w:rPr>
        <w:t>სტატისტიკა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372"/>
        <w:gridCol w:w="9344"/>
      </w:tblGrid>
      <w:tr w:rsidR="00A430C7" w:rsidRPr="005B1563" w:rsidTr="00774437">
        <w:tc>
          <w:tcPr>
            <w:tcW w:w="162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¹</w:t>
            </w:r>
          </w:p>
        </w:tc>
        <w:tc>
          <w:tcPr>
            <w:tcW w:w="1542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საგამოცდო საკითხთა ჩამონათვალი</w:t>
            </w:r>
          </w:p>
        </w:tc>
        <w:tc>
          <w:tcPr>
            <w:tcW w:w="3296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დაზუსტება</w:t>
            </w:r>
          </w:p>
        </w:tc>
      </w:tr>
      <w:tr w:rsidR="00A430C7" w:rsidRPr="005B1563" w:rsidTr="00774437">
        <w:tc>
          <w:tcPr>
            <w:tcW w:w="162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</w:t>
            </w:r>
          </w:p>
        </w:tc>
        <w:tc>
          <w:tcPr>
            <w:tcW w:w="1542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მონაცემების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თვალსა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ჩი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ნოდ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წარმოდგენის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ხერ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ხე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hAnsi="Sylfaen" w:cs="Sylfaen"/>
                <w:noProof/>
                <w:lang w:val="sv-SE"/>
              </w:rPr>
              <w:t>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9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წერტილოვანი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ხაზოვანი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სვეტოვანი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წრიული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დიაგრამები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მასშტაბი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სკალა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c>
          <w:tcPr>
            <w:tcW w:w="162" w:type="pc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</w:t>
            </w:r>
          </w:p>
        </w:tc>
        <w:tc>
          <w:tcPr>
            <w:tcW w:w="1542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მონაცემთა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რიცხვითი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მახასიათებლები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9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სიხშირე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ფარდობითი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სიხშირე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საშუალო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მედიანა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გაბნევის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დიაპაზონი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საშუალო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გადახრა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  <w:tr w:rsidR="00A430C7" w:rsidRPr="005B1563" w:rsidTr="00774437">
        <w:trPr>
          <w:trHeight w:val="128"/>
        </w:trPr>
        <w:tc>
          <w:tcPr>
            <w:tcW w:w="162" w:type="pct"/>
            <w:vMerge w:val="restart"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</w:t>
            </w:r>
          </w:p>
        </w:tc>
        <w:tc>
          <w:tcPr>
            <w:tcW w:w="154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ალბათობის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თეორიის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ელემენტები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96" w:type="pct"/>
          </w:tcPr>
          <w:p w:rsidR="00A430C7" w:rsidRPr="005B1563" w:rsidRDefault="00A430C7" w:rsidP="00774437">
            <w:pPr>
              <w:spacing w:line="240" w:lineRule="auto"/>
              <w:jc w:val="both"/>
              <w:rPr>
                <w:rFonts w:ascii="AcadNusx" w:eastAsia="Calibri" w:hAnsi="AcadNusx"/>
                <w:noProof/>
                <w:lang w:val="sv-SE"/>
              </w:rPr>
            </w:pPr>
            <w:r w:rsidRPr="005B1563">
              <w:rPr>
                <w:rFonts w:ascii="Sylfaen" w:eastAsia="Calibri" w:hAnsi="Sylfaen" w:cs="Sylfaen"/>
                <w:noProof/>
                <w:lang w:val="sv-SE"/>
              </w:rPr>
              <w:t>ელემენტარულ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ხდომილობათა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სივრცე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;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ხდომილობა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>;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ოპერაციები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ხდომილობებზე</w: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არათავსებადი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</w:t>
            </w:r>
            <w:r w:rsidRPr="005B1563">
              <w:rPr>
                <w:rFonts w:ascii="AcadNusx" w:hAnsi="AcadNusx"/>
                <w:noProof/>
                <w:lang w:val="sv-SE"/>
              </w:rPr>
              <w:softHyphen/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ბები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;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საწინააღმდეგო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ხდომილობა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;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დამოუკიდებელი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ხდომილობები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eastAsia="Calibri" w:hAnsi="Sylfaen" w:cs="Sylfaen"/>
                <w:noProof/>
                <w:lang w:val="en-GB"/>
              </w:rPr>
              <w:t>ალბათობის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en-GB"/>
              </w:rPr>
              <w:t>კლასიკური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en-GB"/>
              </w:rPr>
              <w:t>განსაზღვრება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 xml:space="preserve">. </w:t>
            </w:r>
            <w:r w:rsidRPr="005B1563">
              <w:rPr>
                <w:rFonts w:ascii="Sylfaen" w:eastAsia="Calibri" w:hAnsi="Sylfaen" w:cs="Sylfaen"/>
                <w:noProof/>
                <w:lang w:val="en-GB"/>
              </w:rPr>
              <w:t>ხდომილობის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en-GB"/>
              </w:rPr>
              <w:t>ალბათობის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en-GB"/>
              </w:rPr>
              <w:t>გამოთვლა</w:t>
            </w:r>
            <w:r w:rsidRPr="005B1563">
              <w:rPr>
                <w:rFonts w:ascii="AcadNusx" w:eastAsia="Calibri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126"/>
        </w:trPr>
        <w:tc>
          <w:tcPr>
            <w:tcW w:w="162" w:type="pct"/>
            <w:vMerge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4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9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eastAsia="Calibri" w:hAnsi="Sylfaen" w:cs="Sylfaen"/>
                <w:noProof/>
                <w:lang w:val="sv-SE"/>
              </w:rPr>
              <w:t>ხდომილობათა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ჯამის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ალბათობის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AcadNusx" w:hAnsi="AcadNusx"/>
                <w:noProof/>
                <w:position w:val="-10"/>
                <w:lang w:val="en-GB"/>
              </w:rPr>
              <w:object w:dxaOrig="3540" w:dyaOrig="320">
                <v:shape id="_x0000_i1056" type="#_x0000_t75" style="width:177.8pt;height:15.65pt" o:ole="">
                  <v:imagedata r:id="rId67" o:title=""/>
                </v:shape>
                <o:OLEObject Type="Embed" ProgID="Equation.DSMT4" ShapeID="_x0000_i1056" DrawAspect="Content" ObjectID="_1474060629" r:id="rId68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საწინააღმდეგო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ხდომილობის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ალბათობის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AcadNusx" w:hAnsi="AcadNusx"/>
                <w:noProof/>
                <w:position w:val="-18"/>
                <w:lang w:val="sv-SE"/>
              </w:rPr>
              <w:object w:dxaOrig="1620" w:dyaOrig="480">
                <v:shape id="_x0000_i1057" type="#_x0000_t75" style="width:79.5pt;height:23.15pt" o:ole="">
                  <v:imagedata r:id="rId69" o:title=""/>
                </v:shape>
                <o:OLEObject Type="Embed" ProgID="Equation.DSMT4" ShapeID="_x0000_i1057" DrawAspect="Content" ObjectID="_1474060630" r:id="rId70"/>
              </w:object>
            </w:r>
            <w:r w:rsidRPr="005B1563">
              <w:rPr>
                <w:rFonts w:ascii="AcadNusx" w:hAnsi="AcadNusx"/>
                <w:noProof/>
                <w:lang w:val="sv-SE"/>
              </w:rPr>
              <w:t>;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დამოუკიდებელ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ხდომილობათა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ნამრავლის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ალბათობის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გამოთვლა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: </w:t>
            </w:r>
            <w:r w:rsidRPr="005B1563">
              <w:rPr>
                <w:rFonts w:ascii="AcadNusx" w:hAnsi="AcadNusx"/>
                <w:noProof/>
                <w:position w:val="-10"/>
                <w:lang w:val="en-GB"/>
              </w:rPr>
              <w:object w:dxaOrig="2320" w:dyaOrig="320">
                <v:shape id="_x0000_i1058" type="#_x0000_t75" style="width:116.45pt;height:15.65pt" o:ole="">
                  <v:imagedata r:id="rId71" o:title=""/>
                </v:shape>
                <o:OLEObject Type="Embed" ProgID="Equation.DSMT4" ShapeID="_x0000_i1058" DrawAspect="Content" ObjectID="_1474060631" r:id="rId72"/>
              </w:object>
            </w:r>
            <w:r w:rsidRPr="005B1563">
              <w:rPr>
                <w:rFonts w:ascii="AcadNusx" w:hAnsi="AcadNusx"/>
                <w:noProof/>
                <w:lang w:val="en-GB"/>
              </w:rPr>
              <w:t>.</w:t>
            </w:r>
          </w:p>
        </w:tc>
      </w:tr>
      <w:tr w:rsidR="00A430C7" w:rsidRPr="005B1563" w:rsidTr="00774437">
        <w:trPr>
          <w:trHeight w:val="126"/>
        </w:trPr>
        <w:tc>
          <w:tcPr>
            <w:tcW w:w="162" w:type="pct"/>
            <w:vMerge/>
          </w:tcPr>
          <w:p w:rsidR="00A430C7" w:rsidRPr="005B1563" w:rsidRDefault="00A430C7" w:rsidP="00774437">
            <w:pPr>
              <w:jc w:val="both"/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4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9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eastAsia="Calibri" w:hAnsi="Sylfaen" w:cs="Sylfaen"/>
                <w:noProof/>
                <w:lang w:val="sv-SE"/>
              </w:rPr>
              <w:t>გეომეტრიული</w:t>
            </w:r>
            <w:r w:rsidRPr="005B1563">
              <w:rPr>
                <w:rFonts w:ascii="AcadNusx" w:eastAsia="Calibri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eastAsia="Calibri" w:hAnsi="Sylfaen" w:cs="Sylfaen"/>
                <w:noProof/>
                <w:lang w:val="sv-SE"/>
              </w:rPr>
              <w:t>ალბათობა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მონაკვეთზე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და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ბრტყელ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ფიგურაზე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). </w:t>
            </w:r>
          </w:p>
        </w:tc>
      </w:tr>
    </w:tbl>
    <w:p w:rsidR="00A430C7" w:rsidRPr="005B1563" w:rsidRDefault="00A430C7" w:rsidP="00A430C7">
      <w:pPr>
        <w:jc w:val="center"/>
        <w:rPr>
          <w:rFonts w:ascii="AcadNusx" w:hAnsi="AcadNusx"/>
          <w:b/>
          <w:noProof/>
          <w:lang w:val="sv-SE"/>
        </w:rPr>
      </w:pP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lang w:val="sv-SE"/>
        </w:rPr>
      </w:pPr>
    </w:p>
    <w:p w:rsidR="00A430C7" w:rsidRDefault="00A430C7" w:rsidP="00A430C7">
      <w:pPr>
        <w:rPr>
          <w:rFonts w:ascii="Sylfaen" w:hAnsi="Sylfaen" w:cs="Sylfaen"/>
          <w:b/>
          <w:noProof/>
          <w:sz w:val="24"/>
          <w:szCs w:val="24"/>
          <w:lang w:val="sv-SE"/>
        </w:rPr>
      </w:pPr>
      <w:r>
        <w:rPr>
          <w:rFonts w:ascii="Sylfaen" w:hAnsi="Sylfaen" w:cs="Sylfaen"/>
          <w:b/>
          <w:noProof/>
          <w:sz w:val="24"/>
          <w:szCs w:val="24"/>
          <w:lang w:val="sv-SE"/>
        </w:rPr>
        <w:br w:type="page"/>
      </w:r>
    </w:p>
    <w:p w:rsidR="00A430C7" w:rsidRPr="005B1563" w:rsidRDefault="00A430C7" w:rsidP="00A430C7">
      <w:pPr>
        <w:jc w:val="center"/>
        <w:rPr>
          <w:rFonts w:ascii="AcadNusx" w:hAnsi="AcadNusx"/>
          <w:b/>
          <w:noProof/>
          <w:sz w:val="24"/>
          <w:szCs w:val="24"/>
          <w:lang w:val="sv-SE"/>
        </w:rPr>
      </w:pPr>
      <w:r w:rsidRPr="005B1563">
        <w:rPr>
          <w:rFonts w:ascii="Sylfaen" w:hAnsi="Sylfaen" w:cs="Sylfaen"/>
          <w:b/>
          <w:noProof/>
          <w:sz w:val="24"/>
          <w:szCs w:val="24"/>
          <w:lang w:val="sv-SE"/>
        </w:rPr>
        <w:lastRenderedPageBreak/>
        <w:t>ზომის</w:t>
      </w:r>
      <w:r w:rsidRPr="005B1563">
        <w:rPr>
          <w:rFonts w:ascii="AcadNusx" w:hAnsi="AcadNusx"/>
          <w:b/>
          <w:noProof/>
          <w:sz w:val="24"/>
          <w:szCs w:val="24"/>
          <w:lang w:val="sv-SE"/>
        </w:rPr>
        <w:t xml:space="preserve"> </w:t>
      </w:r>
      <w:r w:rsidRPr="005B1563">
        <w:rPr>
          <w:rFonts w:ascii="Sylfaen" w:hAnsi="Sylfaen" w:cs="Sylfaen"/>
          <w:b/>
          <w:noProof/>
          <w:sz w:val="24"/>
          <w:szCs w:val="24"/>
          <w:lang w:val="sv-SE"/>
        </w:rPr>
        <w:t>ერთეულები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4400"/>
        <w:gridCol w:w="9313"/>
      </w:tblGrid>
      <w:tr w:rsidR="00A430C7" w:rsidRPr="005B1563" w:rsidTr="00774437">
        <w:trPr>
          <w:jc w:val="center"/>
        </w:trPr>
        <w:tc>
          <w:tcPr>
            <w:tcW w:w="163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¹</w:t>
            </w:r>
          </w:p>
        </w:tc>
        <w:tc>
          <w:tcPr>
            <w:tcW w:w="1552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საგამოცდო საკითხთა ჩამონათვალი</w:t>
            </w:r>
          </w:p>
        </w:tc>
        <w:tc>
          <w:tcPr>
            <w:tcW w:w="3286" w:type="pct"/>
            <w:shd w:val="clear" w:color="auto" w:fill="BFBFBF" w:themeFill="background1" w:themeFillShade="BF"/>
            <w:vAlign w:val="center"/>
          </w:tcPr>
          <w:p w:rsidR="00A430C7" w:rsidRPr="005B1563" w:rsidRDefault="00A430C7" w:rsidP="00774437">
            <w:pPr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B1563">
              <w:rPr>
                <w:rFonts w:ascii="Sylfaen" w:hAnsi="Sylfaen" w:cs="Sylfaen"/>
                <w:b/>
                <w:lang w:val="ka-GE"/>
              </w:rPr>
              <w:t>საკითხთა დაზუსტება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1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სიგრძის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მილიმეტრი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მმ</w:t>
            </w:r>
            <w:r w:rsidRPr="005B1563">
              <w:rPr>
                <w:rFonts w:ascii="AcadNusx" w:hAnsi="AcadNusx"/>
                <w:noProof/>
                <w:lang w:val="sv-SE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სანტიმეტრი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სმ</w:t>
            </w:r>
            <w:r w:rsidRPr="005B1563">
              <w:rPr>
                <w:rFonts w:ascii="AcadNusx" w:hAnsi="AcadNusx"/>
                <w:noProof/>
                <w:lang w:val="sv-SE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დეციმეტრი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დმ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კილომეტრი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კმ</w:t>
            </w:r>
            <w:r w:rsidRPr="005B1563">
              <w:rPr>
                <w:rFonts w:ascii="AcadNusx" w:hAnsi="AcadNusx"/>
                <w:noProof/>
                <w:lang w:val="en-GB"/>
              </w:rPr>
              <w:t>).</w:t>
            </w:r>
          </w:p>
        </w:tc>
      </w:tr>
      <w:tr w:rsidR="00A430C7" w:rsidRPr="005B1563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სიგრძის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2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ფართობის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მილიმეტრი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მმ</w:t>
            </w:r>
            <w:r w:rsidRPr="005B1563">
              <w:rPr>
                <w:rFonts w:ascii="AcadNusx" w:hAnsi="AcadNusx"/>
                <w:noProof/>
                <w:vertAlign w:val="superscript"/>
                <w:lang w:val="sv-SE"/>
              </w:rPr>
              <w:t>2)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სანტიმეტრი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სმ</w:t>
            </w:r>
            <w:r w:rsidRPr="005B1563">
              <w:rPr>
                <w:rFonts w:ascii="AcadNusx" w:hAnsi="AcadNusx"/>
                <w:noProof/>
                <w:vertAlign w:val="superscript"/>
                <w:lang w:val="sv-SE"/>
              </w:rPr>
              <w:t>2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დეციმეტრი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დმ</w:t>
            </w:r>
            <w:r w:rsidRPr="005B1563">
              <w:rPr>
                <w:rFonts w:ascii="AcadNusx" w:hAnsi="AcadNusx"/>
                <w:noProof/>
                <w:vertAlign w:val="superscript"/>
                <w:lang w:val="sv-SE"/>
              </w:rPr>
              <w:t>2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</w:t>
            </w:r>
            <w:r w:rsidRPr="005B1563">
              <w:rPr>
                <w:rFonts w:ascii="AcadNusx" w:hAnsi="AcadNusx"/>
                <w:noProof/>
                <w:vertAlign w:val="superscript"/>
                <w:lang w:val="sv-SE"/>
              </w:rPr>
              <w:t>2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ჰექტარი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de-DE"/>
              </w:rPr>
              <w:t>ჰა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კვადრატული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კილომეტრი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sv-SE"/>
              </w:rPr>
              <w:t>(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კმ</w:t>
            </w:r>
            <w:r w:rsidRPr="005B1563">
              <w:rPr>
                <w:rFonts w:ascii="AcadNusx" w:hAnsi="AcadNusx"/>
                <w:noProof/>
                <w:vertAlign w:val="superscript"/>
                <w:lang w:val="sv-SE"/>
              </w:rPr>
              <w:t>2</w:t>
            </w:r>
            <w:r w:rsidRPr="005B1563">
              <w:rPr>
                <w:rFonts w:ascii="AcadNusx" w:hAnsi="AcadNusx"/>
                <w:noProof/>
                <w:lang w:val="sv-SE"/>
              </w:rPr>
              <w:t>).</w:t>
            </w:r>
          </w:p>
        </w:tc>
      </w:tr>
      <w:tr w:rsidR="00A430C7" w:rsidRPr="005B1563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ფართობის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3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მოცულობის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კუბური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მილიმეტრი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მმ</w:t>
            </w:r>
            <w:r w:rsidRPr="005B1563">
              <w:rPr>
                <w:rFonts w:ascii="AcadNusx" w:hAnsi="AcadNusx"/>
                <w:noProof/>
                <w:vertAlign w:val="superscript"/>
                <w:lang w:val="en-GB"/>
              </w:rPr>
              <w:t>3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კუბური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სანტიმეტრი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სმ</w:t>
            </w:r>
            <w:r w:rsidRPr="005B1563">
              <w:rPr>
                <w:rFonts w:ascii="AcadNusx" w:hAnsi="AcadNusx"/>
                <w:noProof/>
                <w:vertAlign w:val="superscript"/>
                <w:lang w:val="en-GB"/>
              </w:rPr>
              <w:t>3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კუბური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დეციმეტრი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დმ</w:t>
            </w:r>
            <w:r w:rsidRPr="005B1563">
              <w:rPr>
                <w:rFonts w:ascii="AcadNusx" w:hAnsi="AcadNusx"/>
                <w:noProof/>
                <w:vertAlign w:val="superscript"/>
                <w:lang w:val="en-GB"/>
              </w:rPr>
              <w:t>3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ლიტრი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ლ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კუბური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</w:t>
            </w:r>
            <w:r w:rsidRPr="005B1563">
              <w:rPr>
                <w:rFonts w:ascii="AcadNusx" w:hAnsi="AcadNusx"/>
                <w:noProof/>
                <w:vertAlign w:val="superscript"/>
                <w:lang w:val="en-GB"/>
              </w:rPr>
              <w:t>3</w:t>
            </w:r>
            <w:r w:rsidRPr="005B1563">
              <w:rPr>
                <w:rFonts w:ascii="AcadNusx" w:hAnsi="AcadNusx"/>
                <w:noProof/>
                <w:lang w:val="en-GB"/>
              </w:rPr>
              <w:t>).</w:t>
            </w:r>
          </w:p>
        </w:tc>
      </w:tr>
      <w:tr w:rsidR="00A430C7" w:rsidRPr="005B1563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მოცულობის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4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მასის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de-DE"/>
              </w:rPr>
            </w:pPr>
            <w:r w:rsidRPr="005B1563">
              <w:rPr>
                <w:rFonts w:ascii="Sylfaen" w:hAnsi="Sylfaen" w:cs="Sylfaen"/>
                <w:noProof/>
                <w:lang w:val="de-DE"/>
              </w:rPr>
              <w:t>გრამი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გ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კილოგრამი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კგ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ცენტნერი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ც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 </w:t>
            </w:r>
            <w:r w:rsidRPr="005B1563">
              <w:rPr>
                <w:rFonts w:ascii="Sylfaen" w:hAnsi="Sylfaen" w:cs="Sylfaen"/>
                <w:noProof/>
                <w:lang w:val="de-DE"/>
              </w:rPr>
              <w:t>ტონა</w:t>
            </w:r>
            <w:r w:rsidRPr="005B1563">
              <w:rPr>
                <w:rFonts w:ascii="AcadNusx" w:hAnsi="AcadNusx"/>
                <w:noProof/>
                <w:lang w:val="de-D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ტ</w:t>
            </w:r>
            <w:r w:rsidRPr="005B1563">
              <w:rPr>
                <w:rFonts w:ascii="AcadNusx" w:hAnsi="AcadNusx"/>
                <w:noProof/>
                <w:lang w:val="en-GB"/>
              </w:rPr>
              <w:t>).</w:t>
            </w:r>
          </w:p>
        </w:tc>
      </w:tr>
      <w:tr w:rsidR="00A430C7" w:rsidRPr="005B1563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მასის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 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5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დროის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en-GB"/>
              </w:rPr>
            </w:pPr>
            <w:r w:rsidRPr="005B1563">
              <w:rPr>
                <w:rFonts w:ascii="Sylfaen" w:hAnsi="Sylfaen" w:cs="Sylfaen"/>
                <w:noProof/>
                <w:lang w:val="en-GB"/>
              </w:rPr>
              <w:t>წამი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წმ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წუთი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წთ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), 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საათი</w:t>
            </w:r>
            <w:r w:rsidRPr="005B1563">
              <w:rPr>
                <w:rFonts w:ascii="AcadNusx" w:hAnsi="AcadNusx"/>
                <w:noProof/>
                <w:lang w:val="en-GB"/>
              </w:rPr>
              <w:t xml:space="preserve"> 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სთ</w:t>
            </w:r>
            <w:r w:rsidRPr="005B1563">
              <w:rPr>
                <w:rFonts w:ascii="AcadNusx" w:hAnsi="AcadNusx"/>
                <w:noProof/>
                <w:lang w:val="en-GB"/>
              </w:rPr>
              <w:t>).</w:t>
            </w:r>
          </w:p>
        </w:tc>
      </w:tr>
      <w:tr w:rsidR="00A430C7" w:rsidRPr="005B1563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დროის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. </w:t>
            </w:r>
          </w:p>
        </w:tc>
      </w:tr>
      <w:tr w:rsidR="00A430C7" w:rsidRPr="005B1563" w:rsidTr="00774437">
        <w:trPr>
          <w:trHeight w:val="143"/>
          <w:jc w:val="center"/>
        </w:trPr>
        <w:tc>
          <w:tcPr>
            <w:tcW w:w="163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AcadNusx" w:hAnsi="AcadNusx"/>
                <w:noProof/>
                <w:lang w:val="sv-SE"/>
              </w:rPr>
              <w:t>6</w:t>
            </w:r>
          </w:p>
        </w:tc>
        <w:tc>
          <w:tcPr>
            <w:tcW w:w="1552" w:type="pct"/>
            <w:vMerge w:val="restar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სიჩქარის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ერთეულები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წამში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</w:t>
            </w:r>
            <w:r w:rsidRPr="005B1563">
              <w:rPr>
                <w:rFonts w:ascii="AcadNusx" w:hAnsi="AcadNusx"/>
                <w:noProof/>
                <w:lang w:val="en-GB"/>
              </w:rPr>
              <w:t>/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წმ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წუთში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მ</w:t>
            </w:r>
            <w:r w:rsidRPr="005B1563">
              <w:rPr>
                <w:rFonts w:ascii="AcadNusx" w:hAnsi="AcadNusx"/>
                <w:noProof/>
                <w:lang w:val="en-GB"/>
              </w:rPr>
              <w:t>/</w:t>
            </w:r>
            <w:r w:rsidRPr="005B1563">
              <w:rPr>
                <w:rFonts w:ascii="Sylfaen" w:hAnsi="Sylfaen" w:cs="Sylfaen"/>
                <w:noProof/>
                <w:lang w:val="en-GB"/>
              </w:rPr>
              <w:t>წთ</w:t>
            </w:r>
            <w:r w:rsidRPr="005B1563">
              <w:rPr>
                <w:rFonts w:ascii="AcadNusx" w:hAnsi="AcadNusx"/>
                <w:noProof/>
                <w:lang w:val="en-GB"/>
              </w:rPr>
              <w:t>),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</w:p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lastRenderedPageBreak/>
              <w:t>კილომეტრი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საათში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AcadNusx" w:hAnsi="AcadNusx"/>
                <w:noProof/>
                <w:lang w:val="en-GB"/>
              </w:rPr>
              <w:t>(</w:t>
            </w:r>
            <w:r w:rsidRPr="005B1563">
              <w:rPr>
                <w:rFonts w:ascii="Sylfaen" w:hAnsi="Sylfaen" w:cs="Sylfaen"/>
                <w:noProof/>
                <w:lang w:val="en-GB"/>
              </w:rPr>
              <w:t>კმ</w:t>
            </w:r>
            <w:r w:rsidRPr="005B1563">
              <w:rPr>
                <w:rFonts w:ascii="AcadNusx" w:hAnsi="AcadNusx"/>
                <w:noProof/>
                <w:lang w:val="en-GB"/>
              </w:rPr>
              <w:t>/</w:t>
            </w:r>
            <w:r w:rsidRPr="005B1563">
              <w:rPr>
                <w:rFonts w:ascii="Sylfaen" w:hAnsi="Sylfaen" w:cs="Sylfaen"/>
                <w:noProof/>
                <w:lang w:val="en-GB"/>
              </w:rPr>
              <w:t>სთ</w:t>
            </w:r>
            <w:r w:rsidRPr="005B1563">
              <w:rPr>
                <w:rFonts w:ascii="AcadNusx" w:hAnsi="AcadNusx"/>
                <w:noProof/>
                <w:lang w:val="en-GB"/>
              </w:rPr>
              <w:t>).</w:t>
            </w:r>
          </w:p>
        </w:tc>
      </w:tr>
      <w:tr w:rsidR="00A430C7" w:rsidRPr="005A5B0D" w:rsidTr="00774437">
        <w:trPr>
          <w:trHeight w:val="142"/>
          <w:jc w:val="center"/>
        </w:trPr>
        <w:tc>
          <w:tcPr>
            <w:tcW w:w="163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1552" w:type="pct"/>
            <w:vMerge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</w:p>
        </w:tc>
        <w:tc>
          <w:tcPr>
            <w:tcW w:w="3286" w:type="pct"/>
          </w:tcPr>
          <w:p w:rsidR="00A430C7" w:rsidRPr="005B1563" w:rsidRDefault="00A430C7" w:rsidP="00774437">
            <w:pPr>
              <w:rPr>
                <w:rFonts w:ascii="AcadNusx" w:hAnsi="AcadNusx"/>
                <w:noProof/>
                <w:lang w:val="sv-SE"/>
              </w:rPr>
            </w:pPr>
            <w:r w:rsidRPr="005B1563">
              <w:rPr>
                <w:rFonts w:ascii="Sylfaen" w:hAnsi="Sylfaen" w:cs="Sylfaen"/>
                <w:noProof/>
                <w:lang w:val="sv-SE"/>
              </w:rPr>
              <w:t>კავშირი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სიჩქარის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ერთეულებს</w:t>
            </w:r>
            <w:r w:rsidRPr="005B1563">
              <w:rPr>
                <w:rFonts w:ascii="AcadNusx" w:hAnsi="AcadNusx"/>
                <w:noProof/>
                <w:lang w:val="sv-SE"/>
              </w:rPr>
              <w:t xml:space="preserve"> </w:t>
            </w:r>
            <w:r w:rsidRPr="005B1563">
              <w:rPr>
                <w:rFonts w:ascii="Sylfaen" w:hAnsi="Sylfaen" w:cs="Sylfaen"/>
                <w:noProof/>
                <w:lang w:val="sv-SE"/>
              </w:rPr>
              <w:t>შორის</w:t>
            </w:r>
            <w:r w:rsidRPr="005B1563">
              <w:rPr>
                <w:rFonts w:ascii="AcadNusx" w:hAnsi="AcadNusx"/>
                <w:noProof/>
                <w:lang w:val="sv-SE"/>
              </w:rPr>
              <w:t>.</w:t>
            </w:r>
          </w:p>
        </w:tc>
      </w:tr>
    </w:tbl>
    <w:p w:rsidR="00A430C7" w:rsidRPr="00002981" w:rsidRDefault="00A430C7" w:rsidP="00A430C7">
      <w:pPr>
        <w:rPr>
          <w:rFonts w:ascii="Times New Roman" w:hAnsi="Times New Roman" w:cs="Times New Roman"/>
          <w:noProof/>
          <w:sz w:val="24"/>
          <w:szCs w:val="24"/>
        </w:rPr>
      </w:pPr>
    </w:p>
    <w:p w:rsidR="000A710C" w:rsidRPr="00002981" w:rsidRDefault="000A710C" w:rsidP="00A430C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0A710C" w:rsidRPr="00002981" w:rsidSect="00772FE5">
      <w:footerReference w:type="default" r:id="rId7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39" w:rsidRDefault="00B11639" w:rsidP="00751534">
      <w:pPr>
        <w:spacing w:after="0" w:line="240" w:lineRule="auto"/>
      </w:pPr>
      <w:r>
        <w:separator/>
      </w:r>
    </w:p>
  </w:endnote>
  <w:endnote w:type="continuationSeparator" w:id="0">
    <w:p w:rsidR="00B11639" w:rsidRDefault="00B11639" w:rsidP="0075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 [b&amp;h]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_AKADEMIURI">
    <w:altName w:val="Century Gothic"/>
    <w:charset w:val="CC"/>
    <w:family w:val="swiss"/>
    <w:pitch w:val="variable"/>
    <w:sig w:usb0="00000001" w:usb1="00000000" w:usb2="00000000" w:usb3="00000000" w:csb0="0000001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9798"/>
      <w:docPartObj>
        <w:docPartGallery w:val="Page Numbers (Bottom of Page)"/>
        <w:docPartUnique/>
      </w:docPartObj>
    </w:sdtPr>
    <w:sdtContent>
      <w:p w:rsidR="00774437" w:rsidRDefault="00774437">
        <w:pPr>
          <w:pStyle w:val="Footer"/>
          <w:jc w:val="center"/>
        </w:pPr>
        <w:fldSimple w:instr=" PAGE   \* MERGEFORMAT ">
          <w:r w:rsidR="00017491">
            <w:rPr>
              <w:noProof/>
            </w:rPr>
            <w:t>1</w:t>
          </w:r>
        </w:fldSimple>
      </w:p>
    </w:sdtContent>
  </w:sdt>
  <w:p w:rsidR="00774437" w:rsidRDefault="00774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39" w:rsidRDefault="00B11639" w:rsidP="00751534">
      <w:pPr>
        <w:spacing w:after="0" w:line="240" w:lineRule="auto"/>
      </w:pPr>
      <w:r>
        <w:separator/>
      </w:r>
    </w:p>
  </w:footnote>
  <w:footnote w:type="continuationSeparator" w:id="0">
    <w:p w:rsidR="00B11639" w:rsidRDefault="00B11639" w:rsidP="0075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41"/>
    <w:multiLevelType w:val="hybridMultilevel"/>
    <w:tmpl w:val="64C66C16"/>
    <w:lvl w:ilvl="0" w:tplc="5288B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483"/>
    <w:multiLevelType w:val="hybridMultilevel"/>
    <w:tmpl w:val="43B611F0"/>
    <w:lvl w:ilvl="0" w:tplc="BC12B7DA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9780D"/>
    <w:multiLevelType w:val="hybridMultilevel"/>
    <w:tmpl w:val="DC5AF5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51D2F"/>
    <w:multiLevelType w:val="hybridMultilevel"/>
    <w:tmpl w:val="8E141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16632"/>
    <w:multiLevelType w:val="hybridMultilevel"/>
    <w:tmpl w:val="A782D878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034F2"/>
    <w:multiLevelType w:val="hybridMultilevel"/>
    <w:tmpl w:val="A6081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415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195C"/>
    <w:multiLevelType w:val="hybridMultilevel"/>
    <w:tmpl w:val="1C74D3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C0D7F"/>
    <w:multiLevelType w:val="hybridMultilevel"/>
    <w:tmpl w:val="A3DCA1EE"/>
    <w:lvl w:ilvl="0" w:tplc="33B648A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B4A1D"/>
    <w:multiLevelType w:val="hybridMultilevel"/>
    <w:tmpl w:val="9EE2D158"/>
    <w:lvl w:ilvl="0" w:tplc="A33E08C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1142F"/>
    <w:multiLevelType w:val="hybridMultilevel"/>
    <w:tmpl w:val="EC4A64FE"/>
    <w:lvl w:ilvl="0" w:tplc="A33E08C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406D7"/>
    <w:multiLevelType w:val="hybridMultilevel"/>
    <w:tmpl w:val="382E8A3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44E"/>
    <w:multiLevelType w:val="hybridMultilevel"/>
    <w:tmpl w:val="3A02D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E21F2"/>
    <w:multiLevelType w:val="hybridMultilevel"/>
    <w:tmpl w:val="379827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471D"/>
    <w:multiLevelType w:val="hybridMultilevel"/>
    <w:tmpl w:val="45820CDA"/>
    <w:lvl w:ilvl="0" w:tplc="595C9E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B5F86"/>
    <w:multiLevelType w:val="hybridMultilevel"/>
    <w:tmpl w:val="D5385074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01F95"/>
    <w:multiLevelType w:val="hybridMultilevel"/>
    <w:tmpl w:val="EC504E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325CA"/>
    <w:multiLevelType w:val="hybridMultilevel"/>
    <w:tmpl w:val="48F06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C0406"/>
    <w:multiLevelType w:val="hybridMultilevel"/>
    <w:tmpl w:val="0410586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57046"/>
    <w:multiLevelType w:val="hybridMultilevel"/>
    <w:tmpl w:val="010C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B6260D"/>
    <w:multiLevelType w:val="hybridMultilevel"/>
    <w:tmpl w:val="00BA3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D456C"/>
    <w:multiLevelType w:val="hybridMultilevel"/>
    <w:tmpl w:val="439E8844"/>
    <w:lvl w:ilvl="0" w:tplc="6810C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47CD"/>
    <w:multiLevelType w:val="hybridMultilevel"/>
    <w:tmpl w:val="F7A89C46"/>
    <w:lvl w:ilvl="0" w:tplc="D8CE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488E5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17D1A"/>
    <w:multiLevelType w:val="hybridMultilevel"/>
    <w:tmpl w:val="67EE8122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1C1C58"/>
    <w:multiLevelType w:val="hybridMultilevel"/>
    <w:tmpl w:val="15024C28"/>
    <w:lvl w:ilvl="0" w:tplc="C0AC092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771CE"/>
    <w:multiLevelType w:val="hybridMultilevel"/>
    <w:tmpl w:val="73CCB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BC2CB8"/>
    <w:multiLevelType w:val="hybridMultilevel"/>
    <w:tmpl w:val="A030E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2AB2"/>
    <w:multiLevelType w:val="hybridMultilevel"/>
    <w:tmpl w:val="4B6A8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520761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575D9"/>
    <w:multiLevelType w:val="hybridMultilevel"/>
    <w:tmpl w:val="261C584A"/>
    <w:lvl w:ilvl="0" w:tplc="A5D4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6353F4"/>
    <w:multiLevelType w:val="hybridMultilevel"/>
    <w:tmpl w:val="C638C870"/>
    <w:lvl w:ilvl="0" w:tplc="A470C414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66808"/>
    <w:multiLevelType w:val="multilevel"/>
    <w:tmpl w:val="93E062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4B023A"/>
    <w:multiLevelType w:val="hybridMultilevel"/>
    <w:tmpl w:val="8B90AC32"/>
    <w:lvl w:ilvl="0" w:tplc="4D5C2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B080B63"/>
    <w:multiLevelType w:val="hybridMultilevel"/>
    <w:tmpl w:val="CBD65A0C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0305A5"/>
    <w:multiLevelType w:val="hybridMultilevel"/>
    <w:tmpl w:val="93E0626A"/>
    <w:lvl w:ilvl="0" w:tplc="795C2F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 w:tplc="0E6226B4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A6C90"/>
    <w:multiLevelType w:val="hybridMultilevel"/>
    <w:tmpl w:val="1EFCF2C6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9C1439"/>
    <w:multiLevelType w:val="multilevel"/>
    <w:tmpl w:val="5B6A8AA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21F06"/>
    <w:multiLevelType w:val="hybridMultilevel"/>
    <w:tmpl w:val="69463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C0938"/>
    <w:multiLevelType w:val="multilevel"/>
    <w:tmpl w:val="1DCA463C"/>
    <w:lvl w:ilvl="0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616F9C"/>
    <w:multiLevelType w:val="hybridMultilevel"/>
    <w:tmpl w:val="58287340"/>
    <w:lvl w:ilvl="0" w:tplc="FF38B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40653"/>
    <w:multiLevelType w:val="multilevel"/>
    <w:tmpl w:val="232242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8237F"/>
    <w:multiLevelType w:val="hybridMultilevel"/>
    <w:tmpl w:val="5B16DA2E"/>
    <w:lvl w:ilvl="0" w:tplc="FC5CE174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5D63F3"/>
    <w:multiLevelType w:val="hybridMultilevel"/>
    <w:tmpl w:val="E2A2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66BF1"/>
    <w:multiLevelType w:val="hybridMultilevel"/>
    <w:tmpl w:val="B7527602"/>
    <w:lvl w:ilvl="0" w:tplc="0414D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C2540"/>
    <w:multiLevelType w:val="hybridMultilevel"/>
    <w:tmpl w:val="32B6C686"/>
    <w:lvl w:ilvl="0" w:tplc="F6941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425BF"/>
    <w:multiLevelType w:val="hybridMultilevel"/>
    <w:tmpl w:val="FCC22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41F7F"/>
    <w:multiLevelType w:val="hybridMultilevel"/>
    <w:tmpl w:val="D722CA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9E2E5D"/>
    <w:multiLevelType w:val="hybridMultilevel"/>
    <w:tmpl w:val="2AFA0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C3DFD"/>
    <w:multiLevelType w:val="hybridMultilevel"/>
    <w:tmpl w:val="1C8697C0"/>
    <w:lvl w:ilvl="0" w:tplc="CFD22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0"/>
  </w:num>
  <w:num w:numId="5">
    <w:abstractNumId w:val="3"/>
  </w:num>
  <w:num w:numId="6">
    <w:abstractNumId w:val="31"/>
  </w:num>
  <w:num w:numId="7">
    <w:abstractNumId w:val="45"/>
  </w:num>
  <w:num w:numId="8">
    <w:abstractNumId w:val="19"/>
  </w:num>
  <w:num w:numId="9">
    <w:abstractNumId w:val="5"/>
  </w:num>
  <w:num w:numId="10">
    <w:abstractNumId w:val="14"/>
  </w:num>
  <w:num w:numId="11">
    <w:abstractNumId w:val="34"/>
  </w:num>
  <w:num w:numId="12">
    <w:abstractNumId w:val="4"/>
  </w:num>
  <w:num w:numId="13">
    <w:abstractNumId w:val="22"/>
  </w:num>
  <w:num w:numId="14">
    <w:abstractNumId w:val="32"/>
  </w:num>
  <w:num w:numId="15">
    <w:abstractNumId w:val="43"/>
  </w:num>
  <w:num w:numId="16">
    <w:abstractNumId w:val="11"/>
  </w:num>
  <w:num w:numId="17">
    <w:abstractNumId w:val="6"/>
  </w:num>
  <w:num w:numId="18">
    <w:abstractNumId w:val="33"/>
  </w:num>
  <w:num w:numId="19">
    <w:abstractNumId w:val="35"/>
  </w:num>
  <w:num w:numId="20">
    <w:abstractNumId w:val="1"/>
  </w:num>
  <w:num w:numId="21">
    <w:abstractNumId w:val="39"/>
  </w:num>
  <w:num w:numId="22">
    <w:abstractNumId w:val="29"/>
  </w:num>
  <w:num w:numId="23">
    <w:abstractNumId w:val="30"/>
  </w:num>
  <w:num w:numId="24">
    <w:abstractNumId w:val="23"/>
  </w:num>
  <w:num w:numId="25">
    <w:abstractNumId w:val="37"/>
  </w:num>
  <w:num w:numId="26">
    <w:abstractNumId w:val="46"/>
  </w:num>
  <w:num w:numId="27">
    <w:abstractNumId w:val="16"/>
  </w:num>
  <w:num w:numId="28">
    <w:abstractNumId w:val="40"/>
  </w:num>
  <w:num w:numId="29">
    <w:abstractNumId w:val="36"/>
  </w:num>
  <w:num w:numId="30">
    <w:abstractNumId w:val="21"/>
  </w:num>
  <w:num w:numId="31">
    <w:abstractNumId w:val="12"/>
  </w:num>
  <w:num w:numId="32">
    <w:abstractNumId w:val="10"/>
  </w:num>
  <w:num w:numId="33">
    <w:abstractNumId w:val="44"/>
  </w:num>
  <w:num w:numId="34">
    <w:abstractNumId w:val="17"/>
  </w:num>
  <w:num w:numId="35">
    <w:abstractNumId w:val="15"/>
  </w:num>
  <w:num w:numId="36">
    <w:abstractNumId w:val="13"/>
  </w:num>
  <w:num w:numId="37">
    <w:abstractNumId w:val="2"/>
  </w:num>
  <w:num w:numId="38">
    <w:abstractNumId w:val="41"/>
  </w:num>
  <w:num w:numId="39">
    <w:abstractNumId w:val="25"/>
  </w:num>
  <w:num w:numId="40">
    <w:abstractNumId w:val="20"/>
  </w:num>
  <w:num w:numId="41">
    <w:abstractNumId w:val="47"/>
  </w:num>
  <w:num w:numId="42">
    <w:abstractNumId w:val="7"/>
  </w:num>
  <w:num w:numId="43">
    <w:abstractNumId w:val="38"/>
  </w:num>
  <w:num w:numId="44">
    <w:abstractNumId w:val="42"/>
  </w:num>
  <w:num w:numId="45">
    <w:abstractNumId w:val="18"/>
  </w:num>
  <w:num w:numId="46">
    <w:abstractNumId w:val="24"/>
  </w:num>
  <w:num w:numId="47">
    <w:abstractNumId w:val="26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9D"/>
    <w:rsid w:val="00000463"/>
    <w:rsid w:val="00001C21"/>
    <w:rsid w:val="0000215C"/>
    <w:rsid w:val="0000254D"/>
    <w:rsid w:val="00002981"/>
    <w:rsid w:val="00005A12"/>
    <w:rsid w:val="00005C75"/>
    <w:rsid w:val="000113D7"/>
    <w:rsid w:val="00011AC6"/>
    <w:rsid w:val="00011C18"/>
    <w:rsid w:val="00013D7A"/>
    <w:rsid w:val="00015166"/>
    <w:rsid w:val="00016334"/>
    <w:rsid w:val="00017491"/>
    <w:rsid w:val="00017710"/>
    <w:rsid w:val="00020601"/>
    <w:rsid w:val="00021E54"/>
    <w:rsid w:val="00022575"/>
    <w:rsid w:val="000230DD"/>
    <w:rsid w:val="000240DE"/>
    <w:rsid w:val="00024835"/>
    <w:rsid w:val="00026FA2"/>
    <w:rsid w:val="00027116"/>
    <w:rsid w:val="00027CE8"/>
    <w:rsid w:val="00030574"/>
    <w:rsid w:val="000310FA"/>
    <w:rsid w:val="00031B50"/>
    <w:rsid w:val="00034E02"/>
    <w:rsid w:val="00037744"/>
    <w:rsid w:val="00040101"/>
    <w:rsid w:val="00040661"/>
    <w:rsid w:val="000407D6"/>
    <w:rsid w:val="00041064"/>
    <w:rsid w:val="0004122C"/>
    <w:rsid w:val="0004236A"/>
    <w:rsid w:val="00042515"/>
    <w:rsid w:val="0004294C"/>
    <w:rsid w:val="00044948"/>
    <w:rsid w:val="00050671"/>
    <w:rsid w:val="000601DB"/>
    <w:rsid w:val="00064891"/>
    <w:rsid w:val="000655D2"/>
    <w:rsid w:val="00070958"/>
    <w:rsid w:val="00074CFB"/>
    <w:rsid w:val="00080EB7"/>
    <w:rsid w:val="000810BE"/>
    <w:rsid w:val="00082277"/>
    <w:rsid w:val="00082E79"/>
    <w:rsid w:val="000832B6"/>
    <w:rsid w:val="00083643"/>
    <w:rsid w:val="00085C87"/>
    <w:rsid w:val="00085EF6"/>
    <w:rsid w:val="00086349"/>
    <w:rsid w:val="00086361"/>
    <w:rsid w:val="000867F0"/>
    <w:rsid w:val="00090771"/>
    <w:rsid w:val="00091896"/>
    <w:rsid w:val="00091FD8"/>
    <w:rsid w:val="0009499B"/>
    <w:rsid w:val="00095AB3"/>
    <w:rsid w:val="00096C75"/>
    <w:rsid w:val="00097BC9"/>
    <w:rsid w:val="000A139E"/>
    <w:rsid w:val="000A2EBE"/>
    <w:rsid w:val="000A40CF"/>
    <w:rsid w:val="000A6307"/>
    <w:rsid w:val="000A710C"/>
    <w:rsid w:val="000A79B3"/>
    <w:rsid w:val="000B0B2C"/>
    <w:rsid w:val="000B1226"/>
    <w:rsid w:val="000B19E5"/>
    <w:rsid w:val="000B33F9"/>
    <w:rsid w:val="000B388B"/>
    <w:rsid w:val="000B521C"/>
    <w:rsid w:val="000B58D1"/>
    <w:rsid w:val="000B5EDB"/>
    <w:rsid w:val="000B7ADD"/>
    <w:rsid w:val="000B7C3E"/>
    <w:rsid w:val="000C29FD"/>
    <w:rsid w:val="000C2E6F"/>
    <w:rsid w:val="000C4573"/>
    <w:rsid w:val="000C4DF0"/>
    <w:rsid w:val="000C54D3"/>
    <w:rsid w:val="000C6EFD"/>
    <w:rsid w:val="000C7645"/>
    <w:rsid w:val="000D4616"/>
    <w:rsid w:val="000D5B6E"/>
    <w:rsid w:val="000D5CD6"/>
    <w:rsid w:val="000D5FD0"/>
    <w:rsid w:val="000D72BE"/>
    <w:rsid w:val="000D7969"/>
    <w:rsid w:val="000E2590"/>
    <w:rsid w:val="000E31B1"/>
    <w:rsid w:val="000E4FAF"/>
    <w:rsid w:val="000E6792"/>
    <w:rsid w:val="000E7412"/>
    <w:rsid w:val="000E7C67"/>
    <w:rsid w:val="000F1EC9"/>
    <w:rsid w:val="000F3AA4"/>
    <w:rsid w:val="000F4CBA"/>
    <w:rsid w:val="000F5779"/>
    <w:rsid w:val="000F5B7D"/>
    <w:rsid w:val="001026C9"/>
    <w:rsid w:val="00102C0E"/>
    <w:rsid w:val="001050F7"/>
    <w:rsid w:val="0010763A"/>
    <w:rsid w:val="00113A18"/>
    <w:rsid w:val="00114B66"/>
    <w:rsid w:val="00115E1A"/>
    <w:rsid w:val="001166B3"/>
    <w:rsid w:val="00116FCA"/>
    <w:rsid w:val="001203A3"/>
    <w:rsid w:val="001220EF"/>
    <w:rsid w:val="001221EF"/>
    <w:rsid w:val="001229F6"/>
    <w:rsid w:val="00122E14"/>
    <w:rsid w:val="00123792"/>
    <w:rsid w:val="00123D65"/>
    <w:rsid w:val="0012562F"/>
    <w:rsid w:val="001257EE"/>
    <w:rsid w:val="00127040"/>
    <w:rsid w:val="00127B4E"/>
    <w:rsid w:val="0013046B"/>
    <w:rsid w:val="001317DE"/>
    <w:rsid w:val="00132E19"/>
    <w:rsid w:val="00134BBB"/>
    <w:rsid w:val="0013569D"/>
    <w:rsid w:val="00135DA5"/>
    <w:rsid w:val="00136472"/>
    <w:rsid w:val="00145717"/>
    <w:rsid w:val="00145B95"/>
    <w:rsid w:val="001478B5"/>
    <w:rsid w:val="00153F40"/>
    <w:rsid w:val="00155198"/>
    <w:rsid w:val="0015750B"/>
    <w:rsid w:val="0016099C"/>
    <w:rsid w:val="00162911"/>
    <w:rsid w:val="00162B20"/>
    <w:rsid w:val="0016388F"/>
    <w:rsid w:val="00163A00"/>
    <w:rsid w:val="00165434"/>
    <w:rsid w:val="001678AF"/>
    <w:rsid w:val="00170060"/>
    <w:rsid w:val="00170501"/>
    <w:rsid w:val="001725BA"/>
    <w:rsid w:val="001730F9"/>
    <w:rsid w:val="001760FF"/>
    <w:rsid w:val="00176B9D"/>
    <w:rsid w:val="0017717E"/>
    <w:rsid w:val="0017752B"/>
    <w:rsid w:val="00177C69"/>
    <w:rsid w:val="00180CB1"/>
    <w:rsid w:val="00181EF8"/>
    <w:rsid w:val="0018289D"/>
    <w:rsid w:val="00183E38"/>
    <w:rsid w:val="00185265"/>
    <w:rsid w:val="0018628D"/>
    <w:rsid w:val="001905D7"/>
    <w:rsid w:val="00190908"/>
    <w:rsid w:val="001909DC"/>
    <w:rsid w:val="0019297A"/>
    <w:rsid w:val="001932BE"/>
    <w:rsid w:val="001957F7"/>
    <w:rsid w:val="001A1094"/>
    <w:rsid w:val="001A43A4"/>
    <w:rsid w:val="001A473E"/>
    <w:rsid w:val="001B0F55"/>
    <w:rsid w:val="001B0FF1"/>
    <w:rsid w:val="001B3059"/>
    <w:rsid w:val="001B4510"/>
    <w:rsid w:val="001B5C37"/>
    <w:rsid w:val="001C0EFE"/>
    <w:rsid w:val="001C1B5B"/>
    <w:rsid w:val="001C23E7"/>
    <w:rsid w:val="001C246F"/>
    <w:rsid w:val="001C2DA6"/>
    <w:rsid w:val="001C5481"/>
    <w:rsid w:val="001C5CF1"/>
    <w:rsid w:val="001C6095"/>
    <w:rsid w:val="001C6B12"/>
    <w:rsid w:val="001C6CCD"/>
    <w:rsid w:val="001C778B"/>
    <w:rsid w:val="001D092B"/>
    <w:rsid w:val="001D09C6"/>
    <w:rsid w:val="001D13B1"/>
    <w:rsid w:val="001D196F"/>
    <w:rsid w:val="001D2CFF"/>
    <w:rsid w:val="001D6405"/>
    <w:rsid w:val="001D798D"/>
    <w:rsid w:val="001D79CD"/>
    <w:rsid w:val="001E062A"/>
    <w:rsid w:val="001E2FB9"/>
    <w:rsid w:val="001E3AE4"/>
    <w:rsid w:val="001E3FF2"/>
    <w:rsid w:val="001E42E7"/>
    <w:rsid w:val="001E493B"/>
    <w:rsid w:val="001E5DA8"/>
    <w:rsid w:val="001F0C3F"/>
    <w:rsid w:val="001F17C5"/>
    <w:rsid w:val="001F1861"/>
    <w:rsid w:val="001F4F37"/>
    <w:rsid w:val="00200BF0"/>
    <w:rsid w:val="0020314B"/>
    <w:rsid w:val="00203430"/>
    <w:rsid w:val="00205BF7"/>
    <w:rsid w:val="00206A60"/>
    <w:rsid w:val="00207596"/>
    <w:rsid w:val="00207E2C"/>
    <w:rsid w:val="0021043F"/>
    <w:rsid w:val="00210919"/>
    <w:rsid w:val="00210DD9"/>
    <w:rsid w:val="0021139D"/>
    <w:rsid w:val="002122B4"/>
    <w:rsid w:val="002128BA"/>
    <w:rsid w:val="00214B50"/>
    <w:rsid w:val="00215C10"/>
    <w:rsid w:val="00217C5D"/>
    <w:rsid w:val="002209BE"/>
    <w:rsid w:val="00221011"/>
    <w:rsid w:val="00221030"/>
    <w:rsid w:val="00221C28"/>
    <w:rsid w:val="00222583"/>
    <w:rsid w:val="00223264"/>
    <w:rsid w:val="00223E25"/>
    <w:rsid w:val="002244AD"/>
    <w:rsid w:val="00225329"/>
    <w:rsid w:val="002256CD"/>
    <w:rsid w:val="00226301"/>
    <w:rsid w:val="0022733F"/>
    <w:rsid w:val="00227723"/>
    <w:rsid w:val="0022794F"/>
    <w:rsid w:val="00227EF5"/>
    <w:rsid w:val="00232148"/>
    <w:rsid w:val="002340E0"/>
    <w:rsid w:val="00235811"/>
    <w:rsid w:val="00236167"/>
    <w:rsid w:val="002411A1"/>
    <w:rsid w:val="00241A23"/>
    <w:rsid w:val="0024368D"/>
    <w:rsid w:val="00243712"/>
    <w:rsid w:val="00245630"/>
    <w:rsid w:val="00245FC4"/>
    <w:rsid w:val="0024648F"/>
    <w:rsid w:val="00247988"/>
    <w:rsid w:val="00250927"/>
    <w:rsid w:val="0025286F"/>
    <w:rsid w:val="002538CA"/>
    <w:rsid w:val="00254532"/>
    <w:rsid w:val="00255D16"/>
    <w:rsid w:val="002562A7"/>
    <w:rsid w:val="00256B9A"/>
    <w:rsid w:val="002575E5"/>
    <w:rsid w:val="002575F0"/>
    <w:rsid w:val="00261422"/>
    <w:rsid w:val="002621BF"/>
    <w:rsid w:val="002621FB"/>
    <w:rsid w:val="00262D86"/>
    <w:rsid w:val="002631F9"/>
    <w:rsid w:val="00265103"/>
    <w:rsid w:val="00265783"/>
    <w:rsid w:val="00265C42"/>
    <w:rsid w:val="0026624A"/>
    <w:rsid w:val="00266C8C"/>
    <w:rsid w:val="00266E3D"/>
    <w:rsid w:val="0027229B"/>
    <w:rsid w:val="0027281F"/>
    <w:rsid w:val="002746DE"/>
    <w:rsid w:val="002750C0"/>
    <w:rsid w:val="0027532A"/>
    <w:rsid w:val="0027553F"/>
    <w:rsid w:val="00275744"/>
    <w:rsid w:val="0027709F"/>
    <w:rsid w:val="002774B5"/>
    <w:rsid w:val="00280E02"/>
    <w:rsid w:val="00284037"/>
    <w:rsid w:val="00287604"/>
    <w:rsid w:val="00290B85"/>
    <w:rsid w:val="00290DA7"/>
    <w:rsid w:val="00291F26"/>
    <w:rsid w:val="002923D5"/>
    <w:rsid w:val="00292CB6"/>
    <w:rsid w:val="00292DC8"/>
    <w:rsid w:val="00292E1A"/>
    <w:rsid w:val="00293272"/>
    <w:rsid w:val="002933D4"/>
    <w:rsid w:val="0029391F"/>
    <w:rsid w:val="00293D2C"/>
    <w:rsid w:val="002951DB"/>
    <w:rsid w:val="002968F5"/>
    <w:rsid w:val="002A6364"/>
    <w:rsid w:val="002A6EB3"/>
    <w:rsid w:val="002B0E62"/>
    <w:rsid w:val="002B2396"/>
    <w:rsid w:val="002B33EB"/>
    <w:rsid w:val="002B3B6E"/>
    <w:rsid w:val="002B3D1A"/>
    <w:rsid w:val="002B716C"/>
    <w:rsid w:val="002B759A"/>
    <w:rsid w:val="002B7D69"/>
    <w:rsid w:val="002B7F4C"/>
    <w:rsid w:val="002C0C8D"/>
    <w:rsid w:val="002C1918"/>
    <w:rsid w:val="002C2083"/>
    <w:rsid w:val="002C3BF0"/>
    <w:rsid w:val="002C497A"/>
    <w:rsid w:val="002C4DAC"/>
    <w:rsid w:val="002C5A41"/>
    <w:rsid w:val="002C7078"/>
    <w:rsid w:val="002C7243"/>
    <w:rsid w:val="002C7B56"/>
    <w:rsid w:val="002D09A4"/>
    <w:rsid w:val="002D0ACF"/>
    <w:rsid w:val="002D689E"/>
    <w:rsid w:val="002D6C67"/>
    <w:rsid w:val="002D7154"/>
    <w:rsid w:val="002E15EA"/>
    <w:rsid w:val="002E19DA"/>
    <w:rsid w:val="002E4A65"/>
    <w:rsid w:val="002E5270"/>
    <w:rsid w:val="002E6088"/>
    <w:rsid w:val="002E7EB0"/>
    <w:rsid w:val="002F66CB"/>
    <w:rsid w:val="002F7020"/>
    <w:rsid w:val="002F721B"/>
    <w:rsid w:val="003018D4"/>
    <w:rsid w:val="0030259F"/>
    <w:rsid w:val="00303AA1"/>
    <w:rsid w:val="00303D80"/>
    <w:rsid w:val="00305A2F"/>
    <w:rsid w:val="003070E3"/>
    <w:rsid w:val="00310310"/>
    <w:rsid w:val="003104A3"/>
    <w:rsid w:val="00313458"/>
    <w:rsid w:val="00314094"/>
    <w:rsid w:val="003145CA"/>
    <w:rsid w:val="00316D76"/>
    <w:rsid w:val="00317BCF"/>
    <w:rsid w:val="003203E7"/>
    <w:rsid w:val="00326F6C"/>
    <w:rsid w:val="00326FC8"/>
    <w:rsid w:val="00332A3B"/>
    <w:rsid w:val="003331F6"/>
    <w:rsid w:val="00333954"/>
    <w:rsid w:val="00333F20"/>
    <w:rsid w:val="0033454B"/>
    <w:rsid w:val="00336449"/>
    <w:rsid w:val="0033711B"/>
    <w:rsid w:val="00340B4A"/>
    <w:rsid w:val="003411C6"/>
    <w:rsid w:val="00346105"/>
    <w:rsid w:val="00346179"/>
    <w:rsid w:val="003469C1"/>
    <w:rsid w:val="0035022C"/>
    <w:rsid w:val="00353C30"/>
    <w:rsid w:val="00354B8B"/>
    <w:rsid w:val="00356BB1"/>
    <w:rsid w:val="003576F7"/>
    <w:rsid w:val="00363585"/>
    <w:rsid w:val="00363B18"/>
    <w:rsid w:val="00364078"/>
    <w:rsid w:val="00365D73"/>
    <w:rsid w:val="00366F01"/>
    <w:rsid w:val="00367620"/>
    <w:rsid w:val="00370478"/>
    <w:rsid w:val="00371E7A"/>
    <w:rsid w:val="003723E4"/>
    <w:rsid w:val="00372E93"/>
    <w:rsid w:val="003742E3"/>
    <w:rsid w:val="0037532D"/>
    <w:rsid w:val="003759C8"/>
    <w:rsid w:val="00375BB3"/>
    <w:rsid w:val="00383A03"/>
    <w:rsid w:val="003857CE"/>
    <w:rsid w:val="00386477"/>
    <w:rsid w:val="00386B22"/>
    <w:rsid w:val="00391D11"/>
    <w:rsid w:val="00392B32"/>
    <w:rsid w:val="003937E7"/>
    <w:rsid w:val="0039395B"/>
    <w:rsid w:val="00394301"/>
    <w:rsid w:val="00394CE5"/>
    <w:rsid w:val="003A00DD"/>
    <w:rsid w:val="003A259E"/>
    <w:rsid w:val="003A2867"/>
    <w:rsid w:val="003A6574"/>
    <w:rsid w:val="003A717D"/>
    <w:rsid w:val="003B00C3"/>
    <w:rsid w:val="003B1673"/>
    <w:rsid w:val="003B1A9A"/>
    <w:rsid w:val="003B263D"/>
    <w:rsid w:val="003B38C1"/>
    <w:rsid w:val="003B3EF2"/>
    <w:rsid w:val="003B51A7"/>
    <w:rsid w:val="003B64E4"/>
    <w:rsid w:val="003B6D98"/>
    <w:rsid w:val="003C0AD8"/>
    <w:rsid w:val="003C1443"/>
    <w:rsid w:val="003C25E8"/>
    <w:rsid w:val="003C7D9C"/>
    <w:rsid w:val="003D191F"/>
    <w:rsid w:val="003D3498"/>
    <w:rsid w:val="003D7C46"/>
    <w:rsid w:val="003E0306"/>
    <w:rsid w:val="003E3C1F"/>
    <w:rsid w:val="003E47E5"/>
    <w:rsid w:val="003E5A3F"/>
    <w:rsid w:val="003E7599"/>
    <w:rsid w:val="003F0B07"/>
    <w:rsid w:val="003F1FAF"/>
    <w:rsid w:val="003F425D"/>
    <w:rsid w:val="003F518C"/>
    <w:rsid w:val="003F6BF8"/>
    <w:rsid w:val="003F77F8"/>
    <w:rsid w:val="004027C9"/>
    <w:rsid w:val="00402B50"/>
    <w:rsid w:val="004031D5"/>
    <w:rsid w:val="00403648"/>
    <w:rsid w:val="00403814"/>
    <w:rsid w:val="00406680"/>
    <w:rsid w:val="0040714E"/>
    <w:rsid w:val="00410332"/>
    <w:rsid w:val="00410F94"/>
    <w:rsid w:val="00411595"/>
    <w:rsid w:val="0041257C"/>
    <w:rsid w:val="0041297F"/>
    <w:rsid w:val="004130FC"/>
    <w:rsid w:val="00414A8B"/>
    <w:rsid w:val="0041518B"/>
    <w:rsid w:val="0041609A"/>
    <w:rsid w:val="0041626A"/>
    <w:rsid w:val="004216CA"/>
    <w:rsid w:val="00421BC4"/>
    <w:rsid w:val="00422162"/>
    <w:rsid w:val="00422284"/>
    <w:rsid w:val="00426CEA"/>
    <w:rsid w:val="00427698"/>
    <w:rsid w:val="00430386"/>
    <w:rsid w:val="004308AB"/>
    <w:rsid w:val="00430FFD"/>
    <w:rsid w:val="00431367"/>
    <w:rsid w:val="0043216D"/>
    <w:rsid w:val="00433268"/>
    <w:rsid w:val="00433EDE"/>
    <w:rsid w:val="0043523E"/>
    <w:rsid w:val="00435C3E"/>
    <w:rsid w:val="00442487"/>
    <w:rsid w:val="00442F61"/>
    <w:rsid w:val="00443BE5"/>
    <w:rsid w:val="00443CE6"/>
    <w:rsid w:val="00443F33"/>
    <w:rsid w:val="00444E35"/>
    <w:rsid w:val="00447755"/>
    <w:rsid w:val="00451A0C"/>
    <w:rsid w:val="004530FC"/>
    <w:rsid w:val="004537B5"/>
    <w:rsid w:val="00453DAC"/>
    <w:rsid w:val="00454FA0"/>
    <w:rsid w:val="00455147"/>
    <w:rsid w:val="00456868"/>
    <w:rsid w:val="00460DFB"/>
    <w:rsid w:val="00462204"/>
    <w:rsid w:val="0046693C"/>
    <w:rsid w:val="00466CCB"/>
    <w:rsid w:val="0046776F"/>
    <w:rsid w:val="0047054C"/>
    <w:rsid w:val="00470BBF"/>
    <w:rsid w:val="00470E73"/>
    <w:rsid w:val="00471773"/>
    <w:rsid w:val="0047317D"/>
    <w:rsid w:val="00473888"/>
    <w:rsid w:val="004758E0"/>
    <w:rsid w:val="00475BB1"/>
    <w:rsid w:val="00476917"/>
    <w:rsid w:val="004805CC"/>
    <w:rsid w:val="00481568"/>
    <w:rsid w:val="00483484"/>
    <w:rsid w:val="0048697C"/>
    <w:rsid w:val="00490C0E"/>
    <w:rsid w:val="004937A0"/>
    <w:rsid w:val="004938E9"/>
    <w:rsid w:val="00495736"/>
    <w:rsid w:val="004A4857"/>
    <w:rsid w:val="004A5A58"/>
    <w:rsid w:val="004B1D23"/>
    <w:rsid w:val="004B2AE4"/>
    <w:rsid w:val="004B2B4E"/>
    <w:rsid w:val="004B3909"/>
    <w:rsid w:val="004B4425"/>
    <w:rsid w:val="004B4F0E"/>
    <w:rsid w:val="004B544D"/>
    <w:rsid w:val="004B55B9"/>
    <w:rsid w:val="004B62A7"/>
    <w:rsid w:val="004B6668"/>
    <w:rsid w:val="004B6D20"/>
    <w:rsid w:val="004B6E76"/>
    <w:rsid w:val="004B6F70"/>
    <w:rsid w:val="004C00CC"/>
    <w:rsid w:val="004C03AC"/>
    <w:rsid w:val="004C4952"/>
    <w:rsid w:val="004C4B4E"/>
    <w:rsid w:val="004C51D2"/>
    <w:rsid w:val="004C6F18"/>
    <w:rsid w:val="004C74CC"/>
    <w:rsid w:val="004D41C2"/>
    <w:rsid w:val="004D5E78"/>
    <w:rsid w:val="004E17C9"/>
    <w:rsid w:val="004E1B4E"/>
    <w:rsid w:val="004E2473"/>
    <w:rsid w:val="004E253F"/>
    <w:rsid w:val="004E2A3E"/>
    <w:rsid w:val="004E33DD"/>
    <w:rsid w:val="004E5FAB"/>
    <w:rsid w:val="004F0687"/>
    <w:rsid w:val="004F0C7D"/>
    <w:rsid w:val="004F10D3"/>
    <w:rsid w:val="004F148C"/>
    <w:rsid w:val="004F19C1"/>
    <w:rsid w:val="004F19E6"/>
    <w:rsid w:val="004F2EA6"/>
    <w:rsid w:val="004F308C"/>
    <w:rsid w:val="004F3694"/>
    <w:rsid w:val="004F3937"/>
    <w:rsid w:val="004F5C4A"/>
    <w:rsid w:val="00500764"/>
    <w:rsid w:val="00501ABA"/>
    <w:rsid w:val="00501ED5"/>
    <w:rsid w:val="00502359"/>
    <w:rsid w:val="00503DA0"/>
    <w:rsid w:val="005046B7"/>
    <w:rsid w:val="00504BBE"/>
    <w:rsid w:val="00507189"/>
    <w:rsid w:val="0050756C"/>
    <w:rsid w:val="00510370"/>
    <w:rsid w:val="00512DF9"/>
    <w:rsid w:val="00512EA6"/>
    <w:rsid w:val="005157BE"/>
    <w:rsid w:val="0052454E"/>
    <w:rsid w:val="00526F19"/>
    <w:rsid w:val="0052732F"/>
    <w:rsid w:val="00527D7D"/>
    <w:rsid w:val="00532302"/>
    <w:rsid w:val="0053266E"/>
    <w:rsid w:val="00532D30"/>
    <w:rsid w:val="00537C3A"/>
    <w:rsid w:val="005433BF"/>
    <w:rsid w:val="00543792"/>
    <w:rsid w:val="005454AE"/>
    <w:rsid w:val="00546B64"/>
    <w:rsid w:val="00547B1F"/>
    <w:rsid w:val="00547C16"/>
    <w:rsid w:val="005506D4"/>
    <w:rsid w:val="00552D65"/>
    <w:rsid w:val="00553079"/>
    <w:rsid w:val="0055316A"/>
    <w:rsid w:val="005563D5"/>
    <w:rsid w:val="00556C8A"/>
    <w:rsid w:val="0055736B"/>
    <w:rsid w:val="00557D70"/>
    <w:rsid w:val="005617D6"/>
    <w:rsid w:val="005620F0"/>
    <w:rsid w:val="00563AA5"/>
    <w:rsid w:val="00563CCE"/>
    <w:rsid w:val="00563E54"/>
    <w:rsid w:val="00564A36"/>
    <w:rsid w:val="005662DD"/>
    <w:rsid w:val="00566455"/>
    <w:rsid w:val="00567C95"/>
    <w:rsid w:val="0057119C"/>
    <w:rsid w:val="0057343B"/>
    <w:rsid w:val="00573D82"/>
    <w:rsid w:val="00575559"/>
    <w:rsid w:val="00575B2D"/>
    <w:rsid w:val="0057769F"/>
    <w:rsid w:val="00577A06"/>
    <w:rsid w:val="0058051D"/>
    <w:rsid w:val="005809DF"/>
    <w:rsid w:val="005859EB"/>
    <w:rsid w:val="00587023"/>
    <w:rsid w:val="005905F5"/>
    <w:rsid w:val="005914F4"/>
    <w:rsid w:val="005919E1"/>
    <w:rsid w:val="005927A2"/>
    <w:rsid w:val="00593FAE"/>
    <w:rsid w:val="00594644"/>
    <w:rsid w:val="0059626E"/>
    <w:rsid w:val="005964E0"/>
    <w:rsid w:val="00596A1F"/>
    <w:rsid w:val="0059758B"/>
    <w:rsid w:val="005A0CBF"/>
    <w:rsid w:val="005A421A"/>
    <w:rsid w:val="005A42D8"/>
    <w:rsid w:val="005A4662"/>
    <w:rsid w:val="005A520D"/>
    <w:rsid w:val="005A5E49"/>
    <w:rsid w:val="005A6C4B"/>
    <w:rsid w:val="005A7A80"/>
    <w:rsid w:val="005A7D1B"/>
    <w:rsid w:val="005B0A9E"/>
    <w:rsid w:val="005B0B1C"/>
    <w:rsid w:val="005B1563"/>
    <w:rsid w:val="005B28E2"/>
    <w:rsid w:val="005B40C8"/>
    <w:rsid w:val="005B5785"/>
    <w:rsid w:val="005B59FE"/>
    <w:rsid w:val="005B5EA8"/>
    <w:rsid w:val="005C1051"/>
    <w:rsid w:val="005C10DC"/>
    <w:rsid w:val="005C22F5"/>
    <w:rsid w:val="005C4BC3"/>
    <w:rsid w:val="005D01CE"/>
    <w:rsid w:val="005D50B4"/>
    <w:rsid w:val="005D63C2"/>
    <w:rsid w:val="005E11B9"/>
    <w:rsid w:val="005E122B"/>
    <w:rsid w:val="005E20F1"/>
    <w:rsid w:val="005E342C"/>
    <w:rsid w:val="005E3544"/>
    <w:rsid w:val="005E46BC"/>
    <w:rsid w:val="005E4DFD"/>
    <w:rsid w:val="005E50B8"/>
    <w:rsid w:val="005E521D"/>
    <w:rsid w:val="005E6C27"/>
    <w:rsid w:val="005F022D"/>
    <w:rsid w:val="005F1834"/>
    <w:rsid w:val="005F2983"/>
    <w:rsid w:val="005F2F9C"/>
    <w:rsid w:val="005F456B"/>
    <w:rsid w:val="005F494B"/>
    <w:rsid w:val="005F69E8"/>
    <w:rsid w:val="005F6B9D"/>
    <w:rsid w:val="006013CD"/>
    <w:rsid w:val="00601FAF"/>
    <w:rsid w:val="006053F3"/>
    <w:rsid w:val="00607F0D"/>
    <w:rsid w:val="00610498"/>
    <w:rsid w:val="00611414"/>
    <w:rsid w:val="00611770"/>
    <w:rsid w:val="006134B6"/>
    <w:rsid w:val="0062020B"/>
    <w:rsid w:val="006203A7"/>
    <w:rsid w:val="00622F9B"/>
    <w:rsid w:val="0062362A"/>
    <w:rsid w:val="00623712"/>
    <w:rsid w:val="00624C8D"/>
    <w:rsid w:val="0062562B"/>
    <w:rsid w:val="006314D3"/>
    <w:rsid w:val="006336BC"/>
    <w:rsid w:val="0063479D"/>
    <w:rsid w:val="00634BB6"/>
    <w:rsid w:val="00636D97"/>
    <w:rsid w:val="00637EB8"/>
    <w:rsid w:val="00640920"/>
    <w:rsid w:val="00640D62"/>
    <w:rsid w:val="0064111E"/>
    <w:rsid w:val="00643C60"/>
    <w:rsid w:val="0064502C"/>
    <w:rsid w:val="006472B6"/>
    <w:rsid w:val="00647814"/>
    <w:rsid w:val="0065124B"/>
    <w:rsid w:val="00652F90"/>
    <w:rsid w:val="00653E11"/>
    <w:rsid w:val="00654D5C"/>
    <w:rsid w:val="00654F45"/>
    <w:rsid w:val="006563FC"/>
    <w:rsid w:val="00657C00"/>
    <w:rsid w:val="00660040"/>
    <w:rsid w:val="00660530"/>
    <w:rsid w:val="00662562"/>
    <w:rsid w:val="00663330"/>
    <w:rsid w:val="00671444"/>
    <w:rsid w:val="006723B6"/>
    <w:rsid w:val="00672DB1"/>
    <w:rsid w:val="00673159"/>
    <w:rsid w:val="00676541"/>
    <w:rsid w:val="00676685"/>
    <w:rsid w:val="0067681D"/>
    <w:rsid w:val="006768BD"/>
    <w:rsid w:val="00680DA0"/>
    <w:rsid w:val="006852CB"/>
    <w:rsid w:val="00685566"/>
    <w:rsid w:val="00691340"/>
    <w:rsid w:val="00691AD8"/>
    <w:rsid w:val="00693864"/>
    <w:rsid w:val="00693C7E"/>
    <w:rsid w:val="00693D29"/>
    <w:rsid w:val="00694C0B"/>
    <w:rsid w:val="00695580"/>
    <w:rsid w:val="006955BF"/>
    <w:rsid w:val="0069614F"/>
    <w:rsid w:val="00697C83"/>
    <w:rsid w:val="006A3689"/>
    <w:rsid w:val="006A3954"/>
    <w:rsid w:val="006A424C"/>
    <w:rsid w:val="006A5DC5"/>
    <w:rsid w:val="006A6EF2"/>
    <w:rsid w:val="006A787D"/>
    <w:rsid w:val="006B2F95"/>
    <w:rsid w:val="006B5C6E"/>
    <w:rsid w:val="006B7109"/>
    <w:rsid w:val="006C067F"/>
    <w:rsid w:val="006C0B80"/>
    <w:rsid w:val="006C2296"/>
    <w:rsid w:val="006C6BC0"/>
    <w:rsid w:val="006C76EF"/>
    <w:rsid w:val="006C7986"/>
    <w:rsid w:val="006D0AA9"/>
    <w:rsid w:val="006D0E81"/>
    <w:rsid w:val="006D0E8E"/>
    <w:rsid w:val="006D11E7"/>
    <w:rsid w:val="006D22E4"/>
    <w:rsid w:val="006D2FFD"/>
    <w:rsid w:val="006D3C52"/>
    <w:rsid w:val="006D459D"/>
    <w:rsid w:val="006D6373"/>
    <w:rsid w:val="006D65A6"/>
    <w:rsid w:val="006D765E"/>
    <w:rsid w:val="006D7F4C"/>
    <w:rsid w:val="006E024A"/>
    <w:rsid w:val="006E1210"/>
    <w:rsid w:val="006E3E16"/>
    <w:rsid w:val="006E69CD"/>
    <w:rsid w:val="006E6C7B"/>
    <w:rsid w:val="006E756A"/>
    <w:rsid w:val="006F01BB"/>
    <w:rsid w:val="006F1CBB"/>
    <w:rsid w:val="006F2080"/>
    <w:rsid w:val="006F499A"/>
    <w:rsid w:val="006F5874"/>
    <w:rsid w:val="0070080A"/>
    <w:rsid w:val="0070143F"/>
    <w:rsid w:val="007027AE"/>
    <w:rsid w:val="007028C5"/>
    <w:rsid w:val="00705AE3"/>
    <w:rsid w:val="007061B6"/>
    <w:rsid w:val="0071011A"/>
    <w:rsid w:val="00711A77"/>
    <w:rsid w:val="00711BF7"/>
    <w:rsid w:val="00712194"/>
    <w:rsid w:val="00712AE8"/>
    <w:rsid w:val="00712DD6"/>
    <w:rsid w:val="00714B31"/>
    <w:rsid w:val="00717039"/>
    <w:rsid w:val="00720373"/>
    <w:rsid w:val="0072058B"/>
    <w:rsid w:val="00723233"/>
    <w:rsid w:val="00724EE0"/>
    <w:rsid w:val="00724F37"/>
    <w:rsid w:val="00725FF2"/>
    <w:rsid w:val="00727BFD"/>
    <w:rsid w:val="0073201F"/>
    <w:rsid w:val="00734225"/>
    <w:rsid w:val="00735C5C"/>
    <w:rsid w:val="00736E26"/>
    <w:rsid w:val="00737F74"/>
    <w:rsid w:val="00743AAE"/>
    <w:rsid w:val="007445A3"/>
    <w:rsid w:val="00745451"/>
    <w:rsid w:val="007464AD"/>
    <w:rsid w:val="00747524"/>
    <w:rsid w:val="00747727"/>
    <w:rsid w:val="007479B8"/>
    <w:rsid w:val="0075151B"/>
    <w:rsid w:val="00751534"/>
    <w:rsid w:val="0075407D"/>
    <w:rsid w:val="0075413D"/>
    <w:rsid w:val="00754D1F"/>
    <w:rsid w:val="00754D24"/>
    <w:rsid w:val="0075584B"/>
    <w:rsid w:val="00757B84"/>
    <w:rsid w:val="00757F54"/>
    <w:rsid w:val="007606D9"/>
    <w:rsid w:val="00760ADD"/>
    <w:rsid w:val="00761E13"/>
    <w:rsid w:val="00762266"/>
    <w:rsid w:val="00763993"/>
    <w:rsid w:val="00767D02"/>
    <w:rsid w:val="00772558"/>
    <w:rsid w:val="00772FE5"/>
    <w:rsid w:val="0077338B"/>
    <w:rsid w:val="00774193"/>
    <w:rsid w:val="00774437"/>
    <w:rsid w:val="007755E1"/>
    <w:rsid w:val="00776216"/>
    <w:rsid w:val="007805B8"/>
    <w:rsid w:val="00781C3E"/>
    <w:rsid w:val="00782EEE"/>
    <w:rsid w:val="00783FE4"/>
    <w:rsid w:val="0078447B"/>
    <w:rsid w:val="00787AEE"/>
    <w:rsid w:val="00790E94"/>
    <w:rsid w:val="007913DC"/>
    <w:rsid w:val="007939DD"/>
    <w:rsid w:val="00793A9C"/>
    <w:rsid w:val="007941F4"/>
    <w:rsid w:val="00795132"/>
    <w:rsid w:val="00796241"/>
    <w:rsid w:val="00797304"/>
    <w:rsid w:val="00797324"/>
    <w:rsid w:val="00797415"/>
    <w:rsid w:val="007A22E8"/>
    <w:rsid w:val="007A3260"/>
    <w:rsid w:val="007A3994"/>
    <w:rsid w:val="007A4E77"/>
    <w:rsid w:val="007A54B4"/>
    <w:rsid w:val="007A796D"/>
    <w:rsid w:val="007B0CE8"/>
    <w:rsid w:val="007B1761"/>
    <w:rsid w:val="007B1997"/>
    <w:rsid w:val="007B2B14"/>
    <w:rsid w:val="007B35C3"/>
    <w:rsid w:val="007B4F7C"/>
    <w:rsid w:val="007B66FC"/>
    <w:rsid w:val="007B75C6"/>
    <w:rsid w:val="007C2745"/>
    <w:rsid w:val="007C4757"/>
    <w:rsid w:val="007C5B70"/>
    <w:rsid w:val="007C7B3F"/>
    <w:rsid w:val="007D0A2C"/>
    <w:rsid w:val="007D1466"/>
    <w:rsid w:val="007D2476"/>
    <w:rsid w:val="007D45A8"/>
    <w:rsid w:val="007D4914"/>
    <w:rsid w:val="007D647C"/>
    <w:rsid w:val="007D6496"/>
    <w:rsid w:val="007D78C9"/>
    <w:rsid w:val="007E097C"/>
    <w:rsid w:val="007E0F14"/>
    <w:rsid w:val="007E2878"/>
    <w:rsid w:val="007E3670"/>
    <w:rsid w:val="007E5EC5"/>
    <w:rsid w:val="007E6392"/>
    <w:rsid w:val="007E63AA"/>
    <w:rsid w:val="007E6F5C"/>
    <w:rsid w:val="007E7E0B"/>
    <w:rsid w:val="007F00F0"/>
    <w:rsid w:val="007F08E3"/>
    <w:rsid w:val="007F0DAF"/>
    <w:rsid w:val="007F2795"/>
    <w:rsid w:val="007F32F9"/>
    <w:rsid w:val="007F35A6"/>
    <w:rsid w:val="007F45EC"/>
    <w:rsid w:val="00801F88"/>
    <w:rsid w:val="008024C3"/>
    <w:rsid w:val="008044E7"/>
    <w:rsid w:val="0080596A"/>
    <w:rsid w:val="0080614E"/>
    <w:rsid w:val="0080708C"/>
    <w:rsid w:val="00807A11"/>
    <w:rsid w:val="00807CC0"/>
    <w:rsid w:val="00810B9D"/>
    <w:rsid w:val="00811E16"/>
    <w:rsid w:val="00812247"/>
    <w:rsid w:val="0081340F"/>
    <w:rsid w:val="008140D0"/>
    <w:rsid w:val="008143CC"/>
    <w:rsid w:val="00816EED"/>
    <w:rsid w:val="00817FC7"/>
    <w:rsid w:val="008202CD"/>
    <w:rsid w:val="008227D7"/>
    <w:rsid w:val="008231FF"/>
    <w:rsid w:val="0082495F"/>
    <w:rsid w:val="008252C3"/>
    <w:rsid w:val="0082595A"/>
    <w:rsid w:val="00825C16"/>
    <w:rsid w:val="008268F8"/>
    <w:rsid w:val="00830291"/>
    <w:rsid w:val="00832FEC"/>
    <w:rsid w:val="008375D3"/>
    <w:rsid w:val="00837DAA"/>
    <w:rsid w:val="008415E0"/>
    <w:rsid w:val="00841EA9"/>
    <w:rsid w:val="008421BB"/>
    <w:rsid w:val="00844E62"/>
    <w:rsid w:val="00844E77"/>
    <w:rsid w:val="008450E2"/>
    <w:rsid w:val="008466A2"/>
    <w:rsid w:val="00847A0D"/>
    <w:rsid w:val="00851241"/>
    <w:rsid w:val="00851922"/>
    <w:rsid w:val="00853124"/>
    <w:rsid w:val="00855C7D"/>
    <w:rsid w:val="00855FA7"/>
    <w:rsid w:val="00861D44"/>
    <w:rsid w:val="008655C7"/>
    <w:rsid w:val="00865AF6"/>
    <w:rsid w:val="00866DEC"/>
    <w:rsid w:val="00871113"/>
    <w:rsid w:val="00874F5D"/>
    <w:rsid w:val="00882449"/>
    <w:rsid w:val="00883B1E"/>
    <w:rsid w:val="00883C06"/>
    <w:rsid w:val="00884D05"/>
    <w:rsid w:val="008853E0"/>
    <w:rsid w:val="00885EC1"/>
    <w:rsid w:val="00886BCA"/>
    <w:rsid w:val="0089090A"/>
    <w:rsid w:val="008912E6"/>
    <w:rsid w:val="008915B1"/>
    <w:rsid w:val="00892543"/>
    <w:rsid w:val="00893902"/>
    <w:rsid w:val="00893ECE"/>
    <w:rsid w:val="008956CC"/>
    <w:rsid w:val="008957C1"/>
    <w:rsid w:val="00896315"/>
    <w:rsid w:val="00896424"/>
    <w:rsid w:val="008A0232"/>
    <w:rsid w:val="008A0C01"/>
    <w:rsid w:val="008A1DE6"/>
    <w:rsid w:val="008A2309"/>
    <w:rsid w:val="008A40F8"/>
    <w:rsid w:val="008A4CCF"/>
    <w:rsid w:val="008B12B6"/>
    <w:rsid w:val="008B166D"/>
    <w:rsid w:val="008B519C"/>
    <w:rsid w:val="008B51DE"/>
    <w:rsid w:val="008B5D9F"/>
    <w:rsid w:val="008B5F34"/>
    <w:rsid w:val="008B6B02"/>
    <w:rsid w:val="008B7D3F"/>
    <w:rsid w:val="008C022C"/>
    <w:rsid w:val="008C0B3B"/>
    <w:rsid w:val="008C28AE"/>
    <w:rsid w:val="008C3C49"/>
    <w:rsid w:val="008C4047"/>
    <w:rsid w:val="008C4B6E"/>
    <w:rsid w:val="008C6D44"/>
    <w:rsid w:val="008D0095"/>
    <w:rsid w:val="008D1AD7"/>
    <w:rsid w:val="008D2AD1"/>
    <w:rsid w:val="008D4201"/>
    <w:rsid w:val="008D55AD"/>
    <w:rsid w:val="008D5F7B"/>
    <w:rsid w:val="008D62E4"/>
    <w:rsid w:val="008D7404"/>
    <w:rsid w:val="008D7AF0"/>
    <w:rsid w:val="008E2730"/>
    <w:rsid w:val="008E56F6"/>
    <w:rsid w:val="008E68D2"/>
    <w:rsid w:val="008F0431"/>
    <w:rsid w:val="008F06EE"/>
    <w:rsid w:val="008F3DC4"/>
    <w:rsid w:val="008F5426"/>
    <w:rsid w:val="008F64E2"/>
    <w:rsid w:val="008F67C0"/>
    <w:rsid w:val="008F7418"/>
    <w:rsid w:val="008F7809"/>
    <w:rsid w:val="009002D0"/>
    <w:rsid w:val="00901029"/>
    <w:rsid w:val="00901D42"/>
    <w:rsid w:val="00904A40"/>
    <w:rsid w:val="00904C3C"/>
    <w:rsid w:val="0090524E"/>
    <w:rsid w:val="00905F0F"/>
    <w:rsid w:val="0090759D"/>
    <w:rsid w:val="009115CE"/>
    <w:rsid w:val="00915D99"/>
    <w:rsid w:val="00920776"/>
    <w:rsid w:val="009210BF"/>
    <w:rsid w:val="00922BFC"/>
    <w:rsid w:val="00924873"/>
    <w:rsid w:val="00925685"/>
    <w:rsid w:val="00925D9D"/>
    <w:rsid w:val="00926708"/>
    <w:rsid w:val="00926F9F"/>
    <w:rsid w:val="00930805"/>
    <w:rsid w:val="00930C77"/>
    <w:rsid w:val="009373A3"/>
    <w:rsid w:val="00941E3C"/>
    <w:rsid w:val="00943D8C"/>
    <w:rsid w:val="00943E2B"/>
    <w:rsid w:val="009461C9"/>
    <w:rsid w:val="00950738"/>
    <w:rsid w:val="00950C25"/>
    <w:rsid w:val="009510A9"/>
    <w:rsid w:val="00951857"/>
    <w:rsid w:val="009542A2"/>
    <w:rsid w:val="00954D84"/>
    <w:rsid w:val="00956660"/>
    <w:rsid w:val="009610D2"/>
    <w:rsid w:val="00962004"/>
    <w:rsid w:val="009635CD"/>
    <w:rsid w:val="0096579A"/>
    <w:rsid w:val="009670F5"/>
    <w:rsid w:val="00967175"/>
    <w:rsid w:val="0097044D"/>
    <w:rsid w:val="00971CC2"/>
    <w:rsid w:val="009721F3"/>
    <w:rsid w:val="009734DD"/>
    <w:rsid w:val="00974A18"/>
    <w:rsid w:val="0097583E"/>
    <w:rsid w:val="0098139E"/>
    <w:rsid w:val="009817DC"/>
    <w:rsid w:val="0098207A"/>
    <w:rsid w:val="00983853"/>
    <w:rsid w:val="00983A15"/>
    <w:rsid w:val="00984B1B"/>
    <w:rsid w:val="00984CAB"/>
    <w:rsid w:val="00990048"/>
    <w:rsid w:val="00991D06"/>
    <w:rsid w:val="00993EBF"/>
    <w:rsid w:val="00996150"/>
    <w:rsid w:val="00996902"/>
    <w:rsid w:val="009A39A4"/>
    <w:rsid w:val="009A5685"/>
    <w:rsid w:val="009A67ED"/>
    <w:rsid w:val="009A6C6B"/>
    <w:rsid w:val="009B2744"/>
    <w:rsid w:val="009B2DC9"/>
    <w:rsid w:val="009B7381"/>
    <w:rsid w:val="009C09BD"/>
    <w:rsid w:val="009C1CF3"/>
    <w:rsid w:val="009C39FD"/>
    <w:rsid w:val="009C3EED"/>
    <w:rsid w:val="009C544F"/>
    <w:rsid w:val="009C5C66"/>
    <w:rsid w:val="009C608D"/>
    <w:rsid w:val="009D08A8"/>
    <w:rsid w:val="009D2118"/>
    <w:rsid w:val="009D21E6"/>
    <w:rsid w:val="009D2711"/>
    <w:rsid w:val="009D4C9F"/>
    <w:rsid w:val="009D55EC"/>
    <w:rsid w:val="009D609A"/>
    <w:rsid w:val="009D7590"/>
    <w:rsid w:val="009D75C0"/>
    <w:rsid w:val="009D7D6D"/>
    <w:rsid w:val="009E134B"/>
    <w:rsid w:val="009E44F0"/>
    <w:rsid w:val="009E71EE"/>
    <w:rsid w:val="009F1F30"/>
    <w:rsid w:val="009F216F"/>
    <w:rsid w:val="009F279F"/>
    <w:rsid w:val="009F2E8A"/>
    <w:rsid w:val="009F4478"/>
    <w:rsid w:val="009F54BF"/>
    <w:rsid w:val="009F6971"/>
    <w:rsid w:val="009F7FD6"/>
    <w:rsid w:val="00A0027E"/>
    <w:rsid w:val="00A011FF"/>
    <w:rsid w:val="00A02490"/>
    <w:rsid w:val="00A02503"/>
    <w:rsid w:val="00A02A77"/>
    <w:rsid w:val="00A033E5"/>
    <w:rsid w:val="00A03D25"/>
    <w:rsid w:val="00A04AD7"/>
    <w:rsid w:val="00A06CBC"/>
    <w:rsid w:val="00A07AD1"/>
    <w:rsid w:val="00A07AEC"/>
    <w:rsid w:val="00A10AFA"/>
    <w:rsid w:val="00A10C4A"/>
    <w:rsid w:val="00A11FD3"/>
    <w:rsid w:val="00A144D2"/>
    <w:rsid w:val="00A153F1"/>
    <w:rsid w:val="00A162B4"/>
    <w:rsid w:val="00A212E7"/>
    <w:rsid w:val="00A238AE"/>
    <w:rsid w:val="00A24CE2"/>
    <w:rsid w:val="00A25C3C"/>
    <w:rsid w:val="00A26FB1"/>
    <w:rsid w:val="00A27DA1"/>
    <w:rsid w:val="00A30220"/>
    <w:rsid w:val="00A31AE4"/>
    <w:rsid w:val="00A32B72"/>
    <w:rsid w:val="00A337E4"/>
    <w:rsid w:val="00A33DF5"/>
    <w:rsid w:val="00A35ABF"/>
    <w:rsid w:val="00A36BB3"/>
    <w:rsid w:val="00A40FBE"/>
    <w:rsid w:val="00A41196"/>
    <w:rsid w:val="00A4213E"/>
    <w:rsid w:val="00A430C7"/>
    <w:rsid w:val="00A45B41"/>
    <w:rsid w:val="00A474C4"/>
    <w:rsid w:val="00A479F4"/>
    <w:rsid w:val="00A50562"/>
    <w:rsid w:val="00A536A8"/>
    <w:rsid w:val="00A5565E"/>
    <w:rsid w:val="00A60751"/>
    <w:rsid w:val="00A60866"/>
    <w:rsid w:val="00A629A4"/>
    <w:rsid w:val="00A6342A"/>
    <w:rsid w:val="00A647D0"/>
    <w:rsid w:val="00A647FA"/>
    <w:rsid w:val="00A667E0"/>
    <w:rsid w:val="00A67339"/>
    <w:rsid w:val="00A70964"/>
    <w:rsid w:val="00A709B4"/>
    <w:rsid w:val="00A71E50"/>
    <w:rsid w:val="00A720EA"/>
    <w:rsid w:val="00A73889"/>
    <w:rsid w:val="00A74DBB"/>
    <w:rsid w:val="00A7507F"/>
    <w:rsid w:val="00A75D07"/>
    <w:rsid w:val="00A77106"/>
    <w:rsid w:val="00A77CFE"/>
    <w:rsid w:val="00A826A5"/>
    <w:rsid w:val="00A82B11"/>
    <w:rsid w:val="00A8530E"/>
    <w:rsid w:val="00A86CF6"/>
    <w:rsid w:val="00A946FC"/>
    <w:rsid w:val="00A9476D"/>
    <w:rsid w:val="00A94A28"/>
    <w:rsid w:val="00A953C7"/>
    <w:rsid w:val="00A96219"/>
    <w:rsid w:val="00A9732F"/>
    <w:rsid w:val="00AA05A8"/>
    <w:rsid w:val="00AA2C04"/>
    <w:rsid w:val="00AA376D"/>
    <w:rsid w:val="00AA57C5"/>
    <w:rsid w:val="00AA63B1"/>
    <w:rsid w:val="00AA69C2"/>
    <w:rsid w:val="00AA79B5"/>
    <w:rsid w:val="00AB0D1B"/>
    <w:rsid w:val="00AB1B28"/>
    <w:rsid w:val="00AB2C5E"/>
    <w:rsid w:val="00AB4A4F"/>
    <w:rsid w:val="00AB4B54"/>
    <w:rsid w:val="00AC0357"/>
    <w:rsid w:val="00AC1F8D"/>
    <w:rsid w:val="00AC22D8"/>
    <w:rsid w:val="00AC4019"/>
    <w:rsid w:val="00AC47D1"/>
    <w:rsid w:val="00AC524D"/>
    <w:rsid w:val="00AC5705"/>
    <w:rsid w:val="00AD06C4"/>
    <w:rsid w:val="00AD11FB"/>
    <w:rsid w:val="00AD1802"/>
    <w:rsid w:val="00AD2389"/>
    <w:rsid w:val="00AD3B29"/>
    <w:rsid w:val="00AD408D"/>
    <w:rsid w:val="00AD5A6A"/>
    <w:rsid w:val="00AD7EAB"/>
    <w:rsid w:val="00AE078E"/>
    <w:rsid w:val="00AE245C"/>
    <w:rsid w:val="00AE2B78"/>
    <w:rsid w:val="00AE5B33"/>
    <w:rsid w:val="00AE67BC"/>
    <w:rsid w:val="00AE6A80"/>
    <w:rsid w:val="00AE6A9D"/>
    <w:rsid w:val="00AE7032"/>
    <w:rsid w:val="00AE7361"/>
    <w:rsid w:val="00AE76E7"/>
    <w:rsid w:val="00AE7B6C"/>
    <w:rsid w:val="00AF1A27"/>
    <w:rsid w:val="00AF4660"/>
    <w:rsid w:val="00AF47F8"/>
    <w:rsid w:val="00AF5507"/>
    <w:rsid w:val="00AF64F5"/>
    <w:rsid w:val="00B00C78"/>
    <w:rsid w:val="00B02003"/>
    <w:rsid w:val="00B02C57"/>
    <w:rsid w:val="00B04A8D"/>
    <w:rsid w:val="00B04F1F"/>
    <w:rsid w:val="00B0663E"/>
    <w:rsid w:val="00B069C0"/>
    <w:rsid w:val="00B07C26"/>
    <w:rsid w:val="00B07F33"/>
    <w:rsid w:val="00B11639"/>
    <w:rsid w:val="00B12369"/>
    <w:rsid w:val="00B131F4"/>
    <w:rsid w:val="00B13449"/>
    <w:rsid w:val="00B14EDA"/>
    <w:rsid w:val="00B1656D"/>
    <w:rsid w:val="00B166F1"/>
    <w:rsid w:val="00B1784E"/>
    <w:rsid w:val="00B2027D"/>
    <w:rsid w:val="00B20791"/>
    <w:rsid w:val="00B20B0A"/>
    <w:rsid w:val="00B212B6"/>
    <w:rsid w:val="00B273EA"/>
    <w:rsid w:val="00B3026F"/>
    <w:rsid w:val="00B33EF1"/>
    <w:rsid w:val="00B34108"/>
    <w:rsid w:val="00B348D9"/>
    <w:rsid w:val="00B35374"/>
    <w:rsid w:val="00B36B26"/>
    <w:rsid w:val="00B403B7"/>
    <w:rsid w:val="00B41F07"/>
    <w:rsid w:val="00B4278D"/>
    <w:rsid w:val="00B42C24"/>
    <w:rsid w:val="00B4402E"/>
    <w:rsid w:val="00B44EC1"/>
    <w:rsid w:val="00B450F9"/>
    <w:rsid w:val="00B4528D"/>
    <w:rsid w:val="00B45B3C"/>
    <w:rsid w:val="00B46008"/>
    <w:rsid w:val="00B4653B"/>
    <w:rsid w:val="00B46DBB"/>
    <w:rsid w:val="00B4750C"/>
    <w:rsid w:val="00B5037B"/>
    <w:rsid w:val="00B508FE"/>
    <w:rsid w:val="00B5102D"/>
    <w:rsid w:val="00B51724"/>
    <w:rsid w:val="00B524C1"/>
    <w:rsid w:val="00B524D0"/>
    <w:rsid w:val="00B55BE8"/>
    <w:rsid w:val="00B6031E"/>
    <w:rsid w:val="00B606B2"/>
    <w:rsid w:val="00B65DDC"/>
    <w:rsid w:val="00B662F7"/>
    <w:rsid w:val="00B6737B"/>
    <w:rsid w:val="00B728A9"/>
    <w:rsid w:val="00B73397"/>
    <w:rsid w:val="00B75990"/>
    <w:rsid w:val="00B816C4"/>
    <w:rsid w:val="00B8194F"/>
    <w:rsid w:val="00B8213A"/>
    <w:rsid w:val="00B8279C"/>
    <w:rsid w:val="00B82DF0"/>
    <w:rsid w:val="00B831AC"/>
    <w:rsid w:val="00B86A34"/>
    <w:rsid w:val="00B879E3"/>
    <w:rsid w:val="00B87A8C"/>
    <w:rsid w:val="00B90454"/>
    <w:rsid w:val="00B911B9"/>
    <w:rsid w:val="00B9239B"/>
    <w:rsid w:val="00B94D75"/>
    <w:rsid w:val="00B97476"/>
    <w:rsid w:val="00BA04B8"/>
    <w:rsid w:val="00BA12FE"/>
    <w:rsid w:val="00BA14E1"/>
    <w:rsid w:val="00BA1FE1"/>
    <w:rsid w:val="00BA3255"/>
    <w:rsid w:val="00BA3FCD"/>
    <w:rsid w:val="00BA4A90"/>
    <w:rsid w:val="00BA53AB"/>
    <w:rsid w:val="00BA766C"/>
    <w:rsid w:val="00BA78D3"/>
    <w:rsid w:val="00BB0617"/>
    <w:rsid w:val="00BB1436"/>
    <w:rsid w:val="00BB3067"/>
    <w:rsid w:val="00BB5AE9"/>
    <w:rsid w:val="00BB722C"/>
    <w:rsid w:val="00BC1678"/>
    <w:rsid w:val="00BC1703"/>
    <w:rsid w:val="00BC19C3"/>
    <w:rsid w:val="00BC2FD1"/>
    <w:rsid w:val="00BC4120"/>
    <w:rsid w:val="00BC585B"/>
    <w:rsid w:val="00BC6556"/>
    <w:rsid w:val="00BC748F"/>
    <w:rsid w:val="00BD0870"/>
    <w:rsid w:val="00BD0E5D"/>
    <w:rsid w:val="00BD1414"/>
    <w:rsid w:val="00BD161B"/>
    <w:rsid w:val="00BD5DA2"/>
    <w:rsid w:val="00BE0F3D"/>
    <w:rsid w:val="00BE3599"/>
    <w:rsid w:val="00BE39EA"/>
    <w:rsid w:val="00BF03AF"/>
    <w:rsid w:val="00BF09CC"/>
    <w:rsid w:val="00BF1EF1"/>
    <w:rsid w:val="00BF2989"/>
    <w:rsid w:val="00BF48B0"/>
    <w:rsid w:val="00BF588D"/>
    <w:rsid w:val="00BF5BDD"/>
    <w:rsid w:val="00BF72AD"/>
    <w:rsid w:val="00C04119"/>
    <w:rsid w:val="00C054E0"/>
    <w:rsid w:val="00C0571E"/>
    <w:rsid w:val="00C06EE5"/>
    <w:rsid w:val="00C075DF"/>
    <w:rsid w:val="00C07F0E"/>
    <w:rsid w:val="00C1054B"/>
    <w:rsid w:val="00C10678"/>
    <w:rsid w:val="00C116DA"/>
    <w:rsid w:val="00C16FC2"/>
    <w:rsid w:val="00C17870"/>
    <w:rsid w:val="00C203F5"/>
    <w:rsid w:val="00C22BFB"/>
    <w:rsid w:val="00C24051"/>
    <w:rsid w:val="00C240F2"/>
    <w:rsid w:val="00C251C8"/>
    <w:rsid w:val="00C264D3"/>
    <w:rsid w:val="00C26FD4"/>
    <w:rsid w:val="00C310B3"/>
    <w:rsid w:val="00C31DB9"/>
    <w:rsid w:val="00C336C0"/>
    <w:rsid w:val="00C33941"/>
    <w:rsid w:val="00C33A60"/>
    <w:rsid w:val="00C34DEC"/>
    <w:rsid w:val="00C4023F"/>
    <w:rsid w:val="00C414D8"/>
    <w:rsid w:val="00C41566"/>
    <w:rsid w:val="00C41A6B"/>
    <w:rsid w:val="00C42BC1"/>
    <w:rsid w:val="00C42FEC"/>
    <w:rsid w:val="00C43EDC"/>
    <w:rsid w:val="00C455E7"/>
    <w:rsid w:val="00C45E5B"/>
    <w:rsid w:val="00C47ADD"/>
    <w:rsid w:val="00C47FB4"/>
    <w:rsid w:val="00C50536"/>
    <w:rsid w:val="00C50CD2"/>
    <w:rsid w:val="00C519D9"/>
    <w:rsid w:val="00C51E47"/>
    <w:rsid w:val="00C52B90"/>
    <w:rsid w:val="00C52C5C"/>
    <w:rsid w:val="00C560E7"/>
    <w:rsid w:val="00C5666B"/>
    <w:rsid w:val="00C56BF5"/>
    <w:rsid w:val="00C570F4"/>
    <w:rsid w:val="00C60A2C"/>
    <w:rsid w:val="00C61967"/>
    <w:rsid w:val="00C62B4E"/>
    <w:rsid w:val="00C62DB7"/>
    <w:rsid w:val="00C63132"/>
    <w:rsid w:val="00C63503"/>
    <w:rsid w:val="00C648C2"/>
    <w:rsid w:val="00C6638B"/>
    <w:rsid w:val="00C703E0"/>
    <w:rsid w:val="00C70738"/>
    <w:rsid w:val="00C7498E"/>
    <w:rsid w:val="00C817D2"/>
    <w:rsid w:val="00C820C8"/>
    <w:rsid w:val="00C83C32"/>
    <w:rsid w:val="00C84ED3"/>
    <w:rsid w:val="00C86D63"/>
    <w:rsid w:val="00C8761D"/>
    <w:rsid w:val="00C87EF8"/>
    <w:rsid w:val="00C90805"/>
    <w:rsid w:val="00C9139A"/>
    <w:rsid w:val="00C91573"/>
    <w:rsid w:val="00C91B98"/>
    <w:rsid w:val="00C92513"/>
    <w:rsid w:val="00C932AB"/>
    <w:rsid w:val="00C93D1B"/>
    <w:rsid w:val="00C93F01"/>
    <w:rsid w:val="00C973C0"/>
    <w:rsid w:val="00CA02E0"/>
    <w:rsid w:val="00CA083F"/>
    <w:rsid w:val="00CA2A55"/>
    <w:rsid w:val="00CA2AEE"/>
    <w:rsid w:val="00CA4310"/>
    <w:rsid w:val="00CA5676"/>
    <w:rsid w:val="00CA7FD2"/>
    <w:rsid w:val="00CB08E3"/>
    <w:rsid w:val="00CB2C0F"/>
    <w:rsid w:val="00CB5904"/>
    <w:rsid w:val="00CB5D28"/>
    <w:rsid w:val="00CB749D"/>
    <w:rsid w:val="00CB7B89"/>
    <w:rsid w:val="00CB7FF2"/>
    <w:rsid w:val="00CC005E"/>
    <w:rsid w:val="00CC5ACB"/>
    <w:rsid w:val="00CC74B0"/>
    <w:rsid w:val="00CD06EB"/>
    <w:rsid w:val="00CD0808"/>
    <w:rsid w:val="00CD2214"/>
    <w:rsid w:val="00CD3F5E"/>
    <w:rsid w:val="00CD48AA"/>
    <w:rsid w:val="00CD5159"/>
    <w:rsid w:val="00CD5524"/>
    <w:rsid w:val="00CE0E90"/>
    <w:rsid w:val="00CE0F9C"/>
    <w:rsid w:val="00CE1764"/>
    <w:rsid w:val="00CE29DF"/>
    <w:rsid w:val="00CE39D0"/>
    <w:rsid w:val="00CE40D1"/>
    <w:rsid w:val="00CE5BB1"/>
    <w:rsid w:val="00CF0DAE"/>
    <w:rsid w:val="00CF0E62"/>
    <w:rsid w:val="00CF15CC"/>
    <w:rsid w:val="00CF1C5D"/>
    <w:rsid w:val="00CF1CA0"/>
    <w:rsid w:val="00CF2070"/>
    <w:rsid w:val="00CF3925"/>
    <w:rsid w:val="00CF4848"/>
    <w:rsid w:val="00D036BA"/>
    <w:rsid w:val="00D03962"/>
    <w:rsid w:val="00D03B90"/>
    <w:rsid w:val="00D0437F"/>
    <w:rsid w:val="00D04B84"/>
    <w:rsid w:val="00D052FB"/>
    <w:rsid w:val="00D0604F"/>
    <w:rsid w:val="00D06915"/>
    <w:rsid w:val="00D07CE9"/>
    <w:rsid w:val="00D07D76"/>
    <w:rsid w:val="00D10BCE"/>
    <w:rsid w:val="00D11931"/>
    <w:rsid w:val="00D11C9D"/>
    <w:rsid w:val="00D12964"/>
    <w:rsid w:val="00D1404B"/>
    <w:rsid w:val="00D1506E"/>
    <w:rsid w:val="00D156CA"/>
    <w:rsid w:val="00D17FAF"/>
    <w:rsid w:val="00D20DB3"/>
    <w:rsid w:val="00D21782"/>
    <w:rsid w:val="00D217C3"/>
    <w:rsid w:val="00D23130"/>
    <w:rsid w:val="00D25D7A"/>
    <w:rsid w:val="00D264EB"/>
    <w:rsid w:val="00D274C0"/>
    <w:rsid w:val="00D31AE3"/>
    <w:rsid w:val="00D327B6"/>
    <w:rsid w:val="00D34D8B"/>
    <w:rsid w:val="00D34EE6"/>
    <w:rsid w:val="00D3691A"/>
    <w:rsid w:val="00D369FA"/>
    <w:rsid w:val="00D36DDB"/>
    <w:rsid w:val="00D370D4"/>
    <w:rsid w:val="00D40F48"/>
    <w:rsid w:val="00D410B8"/>
    <w:rsid w:val="00D41802"/>
    <w:rsid w:val="00D41822"/>
    <w:rsid w:val="00D41F20"/>
    <w:rsid w:val="00D45D6C"/>
    <w:rsid w:val="00D47272"/>
    <w:rsid w:val="00D54CA4"/>
    <w:rsid w:val="00D56C84"/>
    <w:rsid w:val="00D61B64"/>
    <w:rsid w:val="00D644CE"/>
    <w:rsid w:val="00D650FA"/>
    <w:rsid w:val="00D714AA"/>
    <w:rsid w:val="00D7376D"/>
    <w:rsid w:val="00D755F9"/>
    <w:rsid w:val="00D762F4"/>
    <w:rsid w:val="00D77822"/>
    <w:rsid w:val="00D802E3"/>
    <w:rsid w:val="00D80412"/>
    <w:rsid w:val="00D8160E"/>
    <w:rsid w:val="00D81AC8"/>
    <w:rsid w:val="00D82E01"/>
    <w:rsid w:val="00D84035"/>
    <w:rsid w:val="00D85567"/>
    <w:rsid w:val="00D857E3"/>
    <w:rsid w:val="00D863EE"/>
    <w:rsid w:val="00D86D7E"/>
    <w:rsid w:val="00D87C7A"/>
    <w:rsid w:val="00D87F8F"/>
    <w:rsid w:val="00D91135"/>
    <w:rsid w:val="00D915BD"/>
    <w:rsid w:val="00D933ED"/>
    <w:rsid w:val="00D94510"/>
    <w:rsid w:val="00D94C9D"/>
    <w:rsid w:val="00D96AFC"/>
    <w:rsid w:val="00D96C6E"/>
    <w:rsid w:val="00D97C44"/>
    <w:rsid w:val="00DA16AF"/>
    <w:rsid w:val="00DA2A4A"/>
    <w:rsid w:val="00DA2B50"/>
    <w:rsid w:val="00DA4127"/>
    <w:rsid w:val="00DA4573"/>
    <w:rsid w:val="00DA5D63"/>
    <w:rsid w:val="00DA7384"/>
    <w:rsid w:val="00DB202B"/>
    <w:rsid w:val="00DB38BC"/>
    <w:rsid w:val="00DB3A6D"/>
    <w:rsid w:val="00DB3ED3"/>
    <w:rsid w:val="00DB6449"/>
    <w:rsid w:val="00DB66C4"/>
    <w:rsid w:val="00DB726B"/>
    <w:rsid w:val="00DB7BBB"/>
    <w:rsid w:val="00DC00A2"/>
    <w:rsid w:val="00DC0B8F"/>
    <w:rsid w:val="00DC21EC"/>
    <w:rsid w:val="00DC5AC9"/>
    <w:rsid w:val="00DD258E"/>
    <w:rsid w:val="00DD452C"/>
    <w:rsid w:val="00DD4A89"/>
    <w:rsid w:val="00DD711D"/>
    <w:rsid w:val="00DE080A"/>
    <w:rsid w:val="00DE21A8"/>
    <w:rsid w:val="00DE2CAC"/>
    <w:rsid w:val="00DE3ABB"/>
    <w:rsid w:val="00DE626D"/>
    <w:rsid w:val="00DE67F2"/>
    <w:rsid w:val="00DE7C2B"/>
    <w:rsid w:val="00DF1C7A"/>
    <w:rsid w:val="00DF22C9"/>
    <w:rsid w:val="00DF3FD2"/>
    <w:rsid w:val="00DF50B2"/>
    <w:rsid w:val="00DF620A"/>
    <w:rsid w:val="00DF768A"/>
    <w:rsid w:val="00DF7874"/>
    <w:rsid w:val="00DF7A46"/>
    <w:rsid w:val="00E00739"/>
    <w:rsid w:val="00E01149"/>
    <w:rsid w:val="00E02821"/>
    <w:rsid w:val="00E02A70"/>
    <w:rsid w:val="00E06795"/>
    <w:rsid w:val="00E10397"/>
    <w:rsid w:val="00E108BC"/>
    <w:rsid w:val="00E11670"/>
    <w:rsid w:val="00E11847"/>
    <w:rsid w:val="00E119E0"/>
    <w:rsid w:val="00E14A82"/>
    <w:rsid w:val="00E16B49"/>
    <w:rsid w:val="00E17015"/>
    <w:rsid w:val="00E2252A"/>
    <w:rsid w:val="00E244CC"/>
    <w:rsid w:val="00E2608F"/>
    <w:rsid w:val="00E2610F"/>
    <w:rsid w:val="00E32354"/>
    <w:rsid w:val="00E3311B"/>
    <w:rsid w:val="00E35829"/>
    <w:rsid w:val="00E40646"/>
    <w:rsid w:val="00E4091E"/>
    <w:rsid w:val="00E4156F"/>
    <w:rsid w:val="00E41777"/>
    <w:rsid w:val="00E41E0A"/>
    <w:rsid w:val="00E42BE5"/>
    <w:rsid w:val="00E445D2"/>
    <w:rsid w:val="00E452AE"/>
    <w:rsid w:val="00E46695"/>
    <w:rsid w:val="00E46EF3"/>
    <w:rsid w:val="00E52B46"/>
    <w:rsid w:val="00E5371E"/>
    <w:rsid w:val="00E537B1"/>
    <w:rsid w:val="00E57023"/>
    <w:rsid w:val="00E5711B"/>
    <w:rsid w:val="00E60C10"/>
    <w:rsid w:val="00E652EB"/>
    <w:rsid w:val="00E65C35"/>
    <w:rsid w:val="00E7142E"/>
    <w:rsid w:val="00E726B5"/>
    <w:rsid w:val="00E73E3F"/>
    <w:rsid w:val="00E76095"/>
    <w:rsid w:val="00E770AC"/>
    <w:rsid w:val="00E77470"/>
    <w:rsid w:val="00E77B9B"/>
    <w:rsid w:val="00E809B5"/>
    <w:rsid w:val="00E82B97"/>
    <w:rsid w:val="00E82FE0"/>
    <w:rsid w:val="00E83322"/>
    <w:rsid w:val="00E84263"/>
    <w:rsid w:val="00E85094"/>
    <w:rsid w:val="00E878A0"/>
    <w:rsid w:val="00E90AC0"/>
    <w:rsid w:val="00E9306F"/>
    <w:rsid w:val="00E93438"/>
    <w:rsid w:val="00E9377C"/>
    <w:rsid w:val="00E9427E"/>
    <w:rsid w:val="00E9520A"/>
    <w:rsid w:val="00E9545A"/>
    <w:rsid w:val="00E9571F"/>
    <w:rsid w:val="00E95C08"/>
    <w:rsid w:val="00E965CF"/>
    <w:rsid w:val="00E96677"/>
    <w:rsid w:val="00EA096E"/>
    <w:rsid w:val="00EA0F82"/>
    <w:rsid w:val="00EA10F8"/>
    <w:rsid w:val="00EA13CE"/>
    <w:rsid w:val="00EB220A"/>
    <w:rsid w:val="00EB2B57"/>
    <w:rsid w:val="00EB39D4"/>
    <w:rsid w:val="00EB3B51"/>
    <w:rsid w:val="00EB3FD3"/>
    <w:rsid w:val="00EB414E"/>
    <w:rsid w:val="00EB499E"/>
    <w:rsid w:val="00EB5BEE"/>
    <w:rsid w:val="00EB6F27"/>
    <w:rsid w:val="00EB73D9"/>
    <w:rsid w:val="00EB73E9"/>
    <w:rsid w:val="00EC1306"/>
    <w:rsid w:val="00EC21D7"/>
    <w:rsid w:val="00EC4204"/>
    <w:rsid w:val="00EC47CF"/>
    <w:rsid w:val="00EC55F0"/>
    <w:rsid w:val="00EC58DE"/>
    <w:rsid w:val="00ED07E4"/>
    <w:rsid w:val="00ED17ED"/>
    <w:rsid w:val="00ED232E"/>
    <w:rsid w:val="00ED3341"/>
    <w:rsid w:val="00ED376C"/>
    <w:rsid w:val="00ED6B2E"/>
    <w:rsid w:val="00ED6CFD"/>
    <w:rsid w:val="00EE17A0"/>
    <w:rsid w:val="00EE260C"/>
    <w:rsid w:val="00EE548D"/>
    <w:rsid w:val="00EE5751"/>
    <w:rsid w:val="00EF0D1E"/>
    <w:rsid w:val="00EF2AF2"/>
    <w:rsid w:val="00EF6068"/>
    <w:rsid w:val="00F00D8C"/>
    <w:rsid w:val="00F02974"/>
    <w:rsid w:val="00F049F8"/>
    <w:rsid w:val="00F04ECB"/>
    <w:rsid w:val="00F06133"/>
    <w:rsid w:val="00F064DE"/>
    <w:rsid w:val="00F07043"/>
    <w:rsid w:val="00F1042F"/>
    <w:rsid w:val="00F10527"/>
    <w:rsid w:val="00F11138"/>
    <w:rsid w:val="00F11C07"/>
    <w:rsid w:val="00F13402"/>
    <w:rsid w:val="00F1414B"/>
    <w:rsid w:val="00F147B4"/>
    <w:rsid w:val="00F200FE"/>
    <w:rsid w:val="00F201D3"/>
    <w:rsid w:val="00F215B0"/>
    <w:rsid w:val="00F21AA4"/>
    <w:rsid w:val="00F221DB"/>
    <w:rsid w:val="00F22514"/>
    <w:rsid w:val="00F27301"/>
    <w:rsid w:val="00F303C2"/>
    <w:rsid w:val="00F30AC5"/>
    <w:rsid w:val="00F323FE"/>
    <w:rsid w:val="00F32BF4"/>
    <w:rsid w:val="00F3638A"/>
    <w:rsid w:val="00F36595"/>
    <w:rsid w:val="00F3671C"/>
    <w:rsid w:val="00F36A52"/>
    <w:rsid w:val="00F36C7A"/>
    <w:rsid w:val="00F37A81"/>
    <w:rsid w:val="00F43CC7"/>
    <w:rsid w:val="00F44436"/>
    <w:rsid w:val="00F4506E"/>
    <w:rsid w:val="00F45D88"/>
    <w:rsid w:val="00F53D7A"/>
    <w:rsid w:val="00F54C77"/>
    <w:rsid w:val="00F567B0"/>
    <w:rsid w:val="00F57BF1"/>
    <w:rsid w:val="00F601E2"/>
    <w:rsid w:val="00F60A04"/>
    <w:rsid w:val="00F60CE3"/>
    <w:rsid w:val="00F6148B"/>
    <w:rsid w:val="00F646DF"/>
    <w:rsid w:val="00F653EF"/>
    <w:rsid w:val="00F671D3"/>
    <w:rsid w:val="00F70452"/>
    <w:rsid w:val="00F71333"/>
    <w:rsid w:val="00F7187B"/>
    <w:rsid w:val="00F721DB"/>
    <w:rsid w:val="00F7257D"/>
    <w:rsid w:val="00F72584"/>
    <w:rsid w:val="00F73865"/>
    <w:rsid w:val="00F73D58"/>
    <w:rsid w:val="00F753D3"/>
    <w:rsid w:val="00F762C1"/>
    <w:rsid w:val="00F77809"/>
    <w:rsid w:val="00F77A5A"/>
    <w:rsid w:val="00F77C3A"/>
    <w:rsid w:val="00F77C8F"/>
    <w:rsid w:val="00F815AE"/>
    <w:rsid w:val="00F81BB6"/>
    <w:rsid w:val="00F821A7"/>
    <w:rsid w:val="00F823DB"/>
    <w:rsid w:val="00F84D25"/>
    <w:rsid w:val="00F84EB5"/>
    <w:rsid w:val="00F85EEB"/>
    <w:rsid w:val="00F872A1"/>
    <w:rsid w:val="00F941A5"/>
    <w:rsid w:val="00F94C68"/>
    <w:rsid w:val="00F9597E"/>
    <w:rsid w:val="00F95FF9"/>
    <w:rsid w:val="00F96034"/>
    <w:rsid w:val="00FA0367"/>
    <w:rsid w:val="00FA1FCB"/>
    <w:rsid w:val="00FA23C2"/>
    <w:rsid w:val="00FA556C"/>
    <w:rsid w:val="00FA6ACC"/>
    <w:rsid w:val="00FA6F47"/>
    <w:rsid w:val="00FA70C4"/>
    <w:rsid w:val="00FA774B"/>
    <w:rsid w:val="00FA7783"/>
    <w:rsid w:val="00FB0D68"/>
    <w:rsid w:val="00FB1CAA"/>
    <w:rsid w:val="00FB4F03"/>
    <w:rsid w:val="00FB7C60"/>
    <w:rsid w:val="00FC03A3"/>
    <w:rsid w:val="00FC2B8C"/>
    <w:rsid w:val="00FC3558"/>
    <w:rsid w:val="00FC7244"/>
    <w:rsid w:val="00FC7CAA"/>
    <w:rsid w:val="00FC7CC7"/>
    <w:rsid w:val="00FC7D58"/>
    <w:rsid w:val="00FD08BC"/>
    <w:rsid w:val="00FD136D"/>
    <w:rsid w:val="00FD1B26"/>
    <w:rsid w:val="00FD359E"/>
    <w:rsid w:val="00FD4C35"/>
    <w:rsid w:val="00FD6287"/>
    <w:rsid w:val="00FE13F2"/>
    <w:rsid w:val="00FE18AA"/>
    <w:rsid w:val="00FE1911"/>
    <w:rsid w:val="00FE3567"/>
    <w:rsid w:val="00FE42C5"/>
    <w:rsid w:val="00FE79C4"/>
    <w:rsid w:val="00FE7BDC"/>
    <w:rsid w:val="00FE7DAE"/>
    <w:rsid w:val="00FF2E6D"/>
    <w:rsid w:val="00FF2FF8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1D"/>
  </w:style>
  <w:style w:type="paragraph" w:styleId="Heading1">
    <w:name w:val="heading 1"/>
    <w:basedOn w:val="Normal"/>
    <w:next w:val="Normal"/>
    <w:link w:val="Heading1Char"/>
    <w:qFormat/>
    <w:rsid w:val="00AE6A9D"/>
    <w:pPr>
      <w:keepNext/>
      <w:spacing w:after="0" w:line="240" w:lineRule="auto"/>
      <w:jc w:val="center"/>
      <w:outlineLvl w:val="0"/>
    </w:pPr>
    <w:rPr>
      <w:rFonts w:ascii="Grigolia" w:eastAsia="Times New Roman" w:hAnsi="Grigolia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E6A9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F44436"/>
  </w:style>
  <w:style w:type="character" w:customStyle="1" w:styleId="Heading1Char">
    <w:name w:val="Heading 1 Char"/>
    <w:basedOn w:val="DefaultParagraphFont"/>
    <w:link w:val="Heading1"/>
    <w:rsid w:val="00AE6A9D"/>
    <w:rPr>
      <w:rFonts w:ascii="Grigolia" w:eastAsia="Times New Roman" w:hAnsi="Grigoli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E6A9D"/>
    <w:rPr>
      <w:rFonts w:ascii="Arial" w:eastAsia="Times New Roman" w:hAnsi="Arial" w:cs="Arial"/>
      <w:sz w:val="36"/>
      <w:szCs w:val="24"/>
    </w:rPr>
  </w:style>
  <w:style w:type="paragraph" w:styleId="Title">
    <w:name w:val="Title"/>
    <w:basedOn w:val="Normal"/>
    <w:link w:val="TitleChar"/>
    <w:qFormat/>
    <w:rsid w:val="00AE6A9D"/>
    <w:pPr>
      <w:spacing w:after="0" w:line="240" w:lineRule="auto"/>
      <w:jc w:val="center"/>
    </w:pPr>
    <w:rPr>
      <w:rFonts w:ascii="Grigolia" w:eastAsia="Times New Roman" w:hAnsi="Grigolia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E6A9D"/>
    <w:rPr>
      <w:rFonts w:ascii="Grigolia" w:eastAsia="Times New Roman" w:hAnsi="Grigolia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AE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6A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6A9D"/>
  </w:style>
  <w:style w:type="paragraph" w:styleId="BodyText2">
    <w:name w:val="Body Text 2"/>
    <w:basedOn w:val="Normal"/>
    <w:link w:val="BodyText2Char"/>
    <w:rsid w:val="00AE6A9D"/>
    <w:pPr>
      <w:spacing w:after="0" w:line="240" w:lineRule="auto"/>
    </w:pPr>
    <w:rPr>
      <w:rFonts w:ascii="Grigolia" w:eastAsia="Times New Roman" w:hAnsi="Grigolia" w:cs="Times New Roman"/>
      <w:color w:val="000000"/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AE6A9D"/>
    <w:rPr>
      <w:rFonts w:ascii="Grigolia" w:eastAsia="Times New Roman" w:hAnsi="Grigolia" w:cs="Times New Roman"/>
      <w:color w:val="000000"/>
      <w:sz w:val="24"/>
      <w:szCs w:val="24"/>
      <w:lang w:val="sv-SE"/>
    </w:rPr>
  </w:style>
  <w:style w:type="paragraph" w:styleId="BodyText">
    <w:name w:val="Body Text"/>
    <w:basedOn w:val="Normal"/>
    <w:link w:val="BodyTextChar"/>
    <w:rsid w:val="00AE6A9D"/>
    <w:pPr>
      <w:spacing w:after="0" w:line="240" w:lineRule="auto"/>
    </w:pPr>
    <w:rPr>
      <w:rFonts w:ascii="AcadNusx" w:eastAsia="Times New Roman" w:hAnsi="AcadNusx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E6A9D"/>
    <w:rPr>
      <w:rFonts w:ascii="AcadNusx" w:eastAsia="Times New Roman" w:hAnsi="AcadNusx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AE6A9D"/>
    <w:pPr>
      <w:spacing w:after="0" w:line="320" w:lineRule="exact"/>
      <w:ind w:firstLine="284"/>
    </w:pPr>
    <w:rPr>
      <w:rFonts w:ascii="Grigolia" w:eastAsia="Times New Roman" w:hAnsi="Grigoli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E6A9D"/>
    <w:rPr>
      <w:rFonts w:ascii="Grigolia" w:eastAsia="Times New Roman" w:hAnsi="Grigol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6A9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6A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E6A9D"/>
    <w:rPr>
      <w:color w:val="0000FF"/>
      <w:u w:val="single"/>
    </w:rPr>
  </w:style>
  <w:style w:type="paragraph" w:customStyle="1" w:styleId="Standard">
    <w:name w:val="Standard"/>
    <w:rsid w:val="00AE6A9D"/>
    <w:pPr>
      <w:widowControl w:val="0"/>
      <w:autoSpaceDE w:val="0"/>
      <w:autoSpaceDN w:val="0"/>
      <w:adjustRightInd w:val="0"/>
      <w:spacing w:after="0" w:line="240" w:lineRule="auto"/>
    </w:pPr>
    <w:rPr>
      <w:rFonts w:ascii="Luxi Sans [b&amp;h]" w:eastAsia="Times New Roman" w:hAnsi="Luxi Sans [b&amp;h]" w:cs="Luxi Sans [b&amp;h]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AE6A9D"/>
    <w:pPr>
      <w:tabs>
        <w:tab w:val="center" w:pos="5320"/>
        <w:tab w:val="right" w:pos="10660"/>
      </w:tabs>
      <w:spacing w:after="0" w:line="240" w:lineRule="auto"/>
    </w:pPr>
    <w:rPr>
      <w:rFonts w:ascii="AcadNusx" w:eastAsia="Times New Roman" w:hAnsi="AcadNusx" w:cs="Times New Roman"/>
      <w:noProof/>
      <w:sz w:val="24"/>
      <w:szCs w:val="24"/>
      <w:lang w:val="fi-FI"/>
    </w:rPr>
  </w:style>
  <w:style w:type="character" w:customStyle="1" w:styleId="MTDisplayEquationChar">
    <w:name w:val="MTDisplayEquation Char"/>
    <w:basedOn w:val="FooterChar"/>
    <w:link w:val="MTDisplayEquation"/>
    <w:rsid w:val="00AE6A9D"/>
    <w:rPr>
      <w:rFonts w:ascii="AcadNusx" w:eastAsia="Times New Roman" w:hAnsi="AcadNusx" w:cs="Times New Roman"/>
      <w:noProof/>
      <w:sz w:val="24"/>
      <w:szCs w:val="24"/>
      <w:lang w:val="fi-FI"/>
    </w:rPr>
  </w:style>
  <w:style w:type="character" w:customStyle="1" w:styleId="FootnoteTextChar">
    <w:name w:val="Footnote Text Char"/>
    <w:basedOn w:val="DefaultParagraphFont"/>
    <w:link w:val="FootnoteText"/>
    <w:semiHidden/>
    <w:rsid w:val="00AE6A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AE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rsid w:val="00AE6A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6A9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AE6A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A9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E6A9D"/>
    <w:rPr>
      <w:i/>
      <w:iCs/>
    </w:rPr>
  </w:style>
  <w:style w:type="paragraph" w:styleId="ListParagraph">
    <w:name w:val="List Paragraph"/>
    <w:basedOn w:val="Normal"/>
    <w:uiPriority w:val="34"/>
    <w:qFormat/>
    <w:rsid w:val="00AE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Standart">
    <w:name w:val="Geo Standart"/>
    <w:link w:val="GeoStandartChar"/>
    <w:qFormat/>
    <w:rsid w:val="00AE6A9D"/>
    <w:pPr>
      <w:spacing w:after="0"/>
    </w:pPr>
    <w:rPr>
      <w:rFonts w:ascii="AcadNusx" w:eastAsia="Calibri" w:hAnsi="AcadNusx" w:cs="Times New Roman"/>
      <w:sz w:val="24"/>
      <w:szCs w:val="24"/>
    </w:rPr>
  </w:style>
  <w:style w:type="character" w:customStyle="1" w:styleId="GeoStandartChar">
    <w:name w:val="Geo Standart Char"/>
    <w:basedOn w:val="DefaultParagraphFont"/>
    <w:link w:val="GeoStandart"/>
    <w:rsid w:val="00AE6A9D"/>
    <w:rPr>
      <w:rFonts w:ascii="AcadNusx" w:eastAsia="Calibri" w:hAnsi="AcadNusx" w:cs="Times New Roman"/>
      <w:sz w:val="24"/>
      <w:szCs w:val="24"/>
    </w:rPr>
  </w:style>
  <w:style w:type="paragraph" w:customStyle="1" w:styleId="GeoHead">
    <w:name w:val="Geo Head"/>
    <w:basedOn w:val="GeoStandart"/>
    <w:link w:val="GeoHeadChar"/>
    <w:qFormat/>
    <w:rsid w:val="00AE6A9D"/>
    <w:rPr>
      <w:b/>
      <w:sz w:val="28"/>
    </w:rPr>
  </w:style>
  <w:style w:type="character" w:customStyle="1" w:styleId="GeoHeadChar">
    <w:name w:val="Geo Head Char"/>
    <w:basedOn w:val="GeoStandartChar"/>
    <w:link w:val="GeoHead"/>
    <w:rsid w:val="00AE6A9D"/>
    <w:rPr>
      <w:rFonts w:ascii="AcadNusx" w:eastAsia="Calibri" w:hAnsi="AcadNusx" w:cs="Times New Roman"/>
      <w:b/>
      <w:sz w:val="28"/>
      <w:szCs w:val="24"/>
    </w:rPr>
  </w:style>
  <w:style w:type="paragraph" w:styleId="DocumentMap">
    <w:name w:val="Document Map"/>
    <w:basedOn w:val="Normal"/>
    <w:link w:val="DocumentMapChar"/>
    <w:rsid w:val="00AE6A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6A9D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E6A9D"/>
  </w:style>
  <w:style w:type="character" w:customStyle="1" w:styleId="MTEquationSection">
    <w:name w:val="MTEquationSection"/>
    <w:basedOn w:val="DefaultParagraphFont"/>
    <w:rsid w:val="00AE6A9D"/>
    <w:rPr>
      <w:rFonts w:ascii="KA_AKADEMIURI" w:hAnsi="KA_AKADEMIURI"/>
      <w:b/>
      <w:vanish/>
      <w:color w:val="FF0000"/>
      <w:position w:val="-30"/>
    </w:rPr>
  </w:style>
  <w:style w:type="paragraph" w:customStyle="1" w:styleId="DisplayEquationAurora">
    <w:name w:val="Display Equation (Aurora)"/>
    <w:basedOn w:val="Normal"/>
    <w:link w:val="DisplayEquationAuroraChar"/>
    <w:rsid w:val="00AE6A9D"/>
    <w:pPr>
      <w:tabs>
        <w:tab w:val="center" w:pos="5122"/>
        <w:tab w:val="right" w:pos="10243"/>
      </w:tabs>
      <w:spacing w:after="0" w:line="240" w:lineRule="auto"/>
    </w:pPr>
    <w:rPr>
      <w:rFonts w:ascii="KA_AKADEMIURI" w:eastAsia="Times New Roman" w:hAnsi="KA_AKADEMIURI" w:cs="Times New Roman"/>
      <w:sz w:val="24"/>
      <w:szCs w:val="24"/>
      <w:lang w:val="ka-GE"/>
    </w:rPr>
  </w:style>
  <w:style w:type="character" w:customStyle="1" w:styleId="DisplayEquationAuroraChar">
    <w:name w:val="Display Equation (Aurora) Char"/>
    <w:basedOn w:val="DefaultParagraphFont"/>
    <w:link w:val="DisplayEquationAurora"/>
    <w:rsid w:val="00AE6A9D"/>
    <w:rPr>
      <w:rFonts w:ascii="KA_AKADEMIURI" w:eastAsia="Times New Roman" w:hAnsi="KA_AKADEMIURI" w:cs="Times New Roman"/>
      <w:sz w:val="24"/>
      <w:szCs w:val="24"/>
      <w:lang w:val="ka-GE"/>
    </w:rPr>
  </w:style>
  <w:style w:type="character" w:customStyle="1" w:styleId="SectionBreakAurora">
    <w:name w:val="Section Break (Aurora)"/>
    <w:basedOn w:val="DefaultParagraphFont"/>
    <w:rsid w:val="00AE6A9D"/>
    <w:rPr>
      <w:rFonts w:ascii="KA_AKADEMIURI" w:hAnsi="KA_AKADEMIURI"/>
      <w:vanish/>
      <w:color w:val="800080"/>
      <w:lang w:val="ka-GE"/>
    </w:rPr>
  </w:style>
  <w:style w:type="character" w:styleId="FootnoteReference">
    <w:name w:val="footnote reference"/>
    <w:basedOn w:val="DefaultParagraphFont"/>
    <w:semiHidden/>
    <w:unhideWhenUsed/>
    <w:rsid w:val="000B58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FF6-AB4D-4B73-AB10-2E3ED4CF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</Company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Trngiz Buchukuri</dc:creator>
  <cp:keywords/>
  <dc:description/>
  <cp:lastModifiedBy>Teko</cp:lastModifiedBy>
  <cp:revision>17</cp:revision>
  <cp:lastPrinted>2011-10-17T08:14:00Z</cp:lastPrinted>
  <dcterms:created xsi:type="dcterms:W3CDTF">2013-01-31T08:38:00Z</dcterms:created>
  <dcterms:modified xsi:type="dcterms:W3CDTF">2014-10-05T20:29:00Z</dcterms:modified>
</cp:coreProperties>
</file>