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46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06B9" w14:paraId="087DC949" w14:textId="77777777" w:rsidTr="0020243B">
        <w:trPr>
          <w:trHeight w:val="410"/>
        </w:trPr>
        <w:tc>
          <w:tcPr>
            <w:tcW w:w="9016" w:type="dxa"/>
          </w:tcPr>
          <w:p w14:paraId="762A492D" w14:textId="7D3B5B49" w:rsidR="007D7A67" w:rsidRDefault="007D7A67" w:rsidP="0020243B">
            <w:bookmarkStart w:id="0" w:name="_GoBack"/>
            <w:bookmarkEnd w:id="0"/>
            <w:r>
              <w:t>თემა:ნივთიერებათა მიმოცვლა და ტრანსპორტი</w:t>
            </w:r>
          </w:p>
          <w:p w14:paraId="42CB7BDE" w14:textId="6B2AAC49" w:rsidR="007D7A67" w:rsidRDefault="007D7A67" w:rsidP="0020243B"/>
        </w:tc>
      </w:tr>
      <w:tr w:rsidR="0020243B" w14:paraId="32036E80" w14:textId="77777777" w:rsidTr="0020243B">
        <w:trPr>
          <w:trHeight w:val="260"/>
        </w:trPr>
        <w:tc>
          <w:tcPr>
            <w:tcW w:w="9016" w:type="dxa"/>
          </w:tcPr>
          <w:p w14:paraId="4E20F7E4" w14:textId="77777777" w:rsidR="0020243B" w:rsidRDefault="0020243B" w:rsidP="0020243B">
            <w:r>
              <w:t xml:space="preserve">საკითხი: საჭმლის   მომნელებელი სისტემა   </w:t>
            </w:r>
          </w:p>
          <w:p w14:paraId="6D7B65F6" w14:textId="1326AF54" w:rsidR="0020243B" w:rsidRDefault="0020243B" w:rsidP="0020243B"/>
        </w:tc>
      </w:tr>
      <w:tr w:rsidR="0020243B" w14:paraId="3497709A" w14:textId="77777777" w:rsidTr="0020243B">
        <w:trPr>
          <w:trHeight w:val="760"/>
        </w:trPr>
        <w:tc>
          <w:tcPr>
            <w:tcW w:w="9016" w:type="dxa"/>
          </w:tcPr>
          <w:p w14:paraId="5DCAA4E3" w14:textId="65599F9C" w:rsidR="0020243B" w:rsidRDefault="0020243B" w:rsidP="0020243B">
            <w:r>
              <w:t xml:space="preserve">სამიზნე  ცნება:   სტრუქტურა და ფუნქცია, სასიცოცხლო თვისება  </w:t>
            </w:r>
          </w:p>
          <w:p w14:paraId="3A4D1E8E" w14:textId="389030A2" w:rsidR="009629B6" w:rsidRDefault="009629B6" w:rsidP="0020243B">
            <w:r>
              <w:t>შედეგი: ბიოლ.საბ.1,2,6,7,8,10,12;</w:t>
            </w:r>
          </w:p>
          <w:p w14:paraId="519DFA48" w14:textId="422492E6" w:rsidR="0020243B" w:rsidRDefault="0020243B" w:rsidP="0020243B">
            <w:r>
              <w:t>მაკროცნება: კვლევა</w:t>
            </w:r>
          </w:p>
        </w:tc>
      </w:tr>
      <w:tr w:rsidR="002F06B9" w14:paraId="74DEF8FB" w14:textId="77777777" w:rsidTr="0020243B">
        <w:trPr>
          <w:trHeight w:val="4677"/>
        </w:trPr>
        <w:tc>
          <w:tcPr>
            <w:tcW w:w="9016" w:type="dxa"/>
          </w:tcPr>
          <w:p w14:paraId="0D30996C" w14:textId="77777777" w:rsidR="002F06B9" w:rsidRPr="00C45039" w:rsidRDefault="002F06B9" w:rsidP="0020243B">
            <w:pPr>
              <w:rPr>
                <w:b/>
              </w:rPr>
            </w:pPr>
            <w:r w:rsidRPr="00C45039">
              <w:rPr>
                <w:b/>
              </w:rPr>
              <w:t xml:space="preserve">კომპლექსური დავალების  პირობა: </w:t>
            </w:r>
          </w:p>
          <w:p w14:paraId="672A6659" w14:textId="77777777" w:rsidR="00A62614" w:rsidRDefault="00A62614" w:rsidP="0020243B"/>
          <w:p w14:paraId="5559088C" w14:textId="6EDCE6DE" w:rsidR="00206BC3" w:rsidRPr="00392A83" w:rsidRDefault="00DC27F6" w:rsidP="0020243B">
            <w:pPr>
              <w:rPr>
                <w:color w:val="0563C1" w:themeColor="hyperlink"/>
                <w:u w:val="single"/>
              </w:rPr>
            </w:pPr>
            <w:r>
              <w:t xml:space="preserve">ბანანი  ლუკას  საყვარელი  ხილია.  ერთხელ  ნაყოფზე  ეტიკეტი  შენიშნა,  რომელზეც  ბანანის  ეკვადორული  წარმოშობა  </w:t>
            </w:r>
            <w:r w:rsidR="00DD10ED">
              <w:t>ამოიკითხა</w:t>
            </w:r>
            <w:r>
              <w:t xml:space="preserve">.  დედამ  </w:t>
            </w:r>
            <w:r w:rsidR="00A62614">
              <w:t xml:space="preserve">  </w:t>
            </w:r>
            <w:r w:rsidR="00D97D77">
              <w:t>აუხსნა</w:t>
            </w:r>
            <w:r w:rsidR="008A5EFF">
              <w:t xml:space="preserve">   ლუკას</w:t>
            </w:r>
            <w:r>
              <w:t xml:space="preserve">,  რომ  ბანანის  მოგზაურობა </w:t>
            </w:r>
            <w:r w:rsidR="00A62614">
              <w:t xml:space="preserve"> </w:t>
            </w:r>
            <w:r>
              <w:t>აქ  არ  დასრულებულა</w:t>
            </w:r>
            <w:r w:rsidR="00D97D77">
              <w:t>;</w:t>
            </w:r>
            <w:r>
              <w:t xml:space="preserve"> </w:t>
            </w:r>
            <w:r w:rsidR="00D97D77">
              <w:t xml:space="preserve"> ეს  მოგზაურობა  საჭმლის  მომნელებელ  ტრაქტში  გრძელდება. </w:t>
            </w:r>
            <w:r>
              <w:t xml:space="preserve"> </w:t>
            </w:r>
            <w:r w:rsidR="009A7F80">
              <w:t xml:space="preserve">ჩაატარე </w:t>
            </w:r>
            <w:hyperlink r:id="rId10" w:history="1">
              <w:r w:rsidR="00C45039" w:rsidRPr="008261AD">
                <w:rPr>
                  <w:rStyle w:val="Hyperlink"/>
                </w:rPr>
                <w:t>ექსპერიმენტი</w:t>
              </w:r>
            </w:hyperlink>
            <w:r w:rsidR="008A5EFF">
              <w:t xml:space="preserve"> ,</w:t>
            </w:r>
            <w:r w:rsidR="0099300D">
              <w:t xml:space="preserve"> </w:t>
            </w:r>
            <w:r w:rsidR="008A5EFF">
              <w:t>მიღებული  შედეგები  დააკავშირე  საჭმლის  მომნელებელ  ტრაქტში  მიმდინარე  პროცესებთან</w:t>
            </w:r>
            <w:r w:rsidR="005935FF">
              <w:t xml:space="preserve"> ,</w:t>
            </w:r>
            <w:r w:rsidR="008A5EFF">
              <w:t xml:space="preserve">  წარმოადგინე  </w:t>
            </w:r>
            <w:r w:rsidR="0099300D">
              <w:t xml:space="preserve"> </w:t>
            </w:r>
            <w:hyperlink r:id="rId11" w:history="1">
              <w:r w:rsidR="005935FF" w:rsidRPr="005935FF">
                <w:rPr>
                  <w:rStyle w:val="Hyperlink"/>
                </w:rPr>
                <w:t>კვლევის ანგარიშის</w:t>
              </w:r>
            </w:hyperlink>
            <w:r w:rsidR="005935FF">
              <w:t xml:space="preserve"> სახით </w:t>
            </w:r>
            <w:r w:rsidR="00392A83">
              <w:t>და აუხსენი</w:t>
            </w:r>
            <w:r w:rsidR="00DD10ED">
              <w:t xml:space="preserve">  </w:t>
            </w:r>
            <w:r w:rsidR="00392A83">
              <w:t xml:space="preserve"> ლუკას რა ცვლილებებს განიცდის </w:t>
            </w:r>
            <w:r w:rsidR="0071002E">
              <w:t xml:space="preserve">საკვებში შემავალი ორგანული ნივთიერებები </w:t>
            </w:r>
            <w:r w:rsidR="00392A83">
              <w:t xml:space="preserve">  საჭმლის მომნელებელი ფერმენტების ზეგავლენით.</w:t>
            </w:r>
          </w:p>
          <w:p w14:paraId="0A37501D" w14:textId="77777777" w:rsidR="0051783F" w:rsidRDefault="0051783F" w:rsidP="0020243B"/>
          <w:p w14:paraId="78AF1FD3" w14:textId="43E4172A" w:rsidR="002565CB" w:rsidRDefault="00392A83" w:rsidP="0020243B">
            <w:r>
              <w:t xml:space="preserve">     </w:t>
            </w:r>
            <w:r w:rsidR="00BD3412">
              <w:t xml:space="preserve">კვლევის ანგარიშის </w:t>
            </w:r>
            <w:r w:rsidR="00EA1E1B">
              <w:t xml:space="preserve"> </w:t>
            </w:r>
            <w:r w:rsidR="00DD10ED">
              <w:t>პრეზენტაციისას</w:t>
            </w:r>
            <w:r w:rsidR="00EA1E1B">
              <w:t xml:space="preserve"> </w:t>
            </w:r>
            <w:r w:rsidR="00DD10ED">
              <w:t xml:space="preserve"> ხაზგასმით  </w:t>
            </w:r>
            <w:r w:rsidR="008B44A5">
              <w:t>წარმოაჩ</w:t>
            </w:r>
            <w:r w:rsidR="2179190E">
              <w:t>ინ</w:t>
            </w:r>
            <w:r w:rsidR="005F624E">
              <w:t>ე:</w:t>
            </w:r>
          </w:p>
          <w:p w14:paraId="31842E94" w14:textId="73CDF958" w:rsidR="0051783F" w:rsidRDefault="008B44A5" w:rsidP="0020243B">
            <w:pPr>
              <w:pStyle w:val="Heading5"/>
              <w:numPr>
                <w:ilvl w:val="0"/>
                <w:numId w:val="9"/>
              </w:numPr>
              <w:spacing w:line="240" w:lineRule="auto"/>
              <w:outlineLvl w:val="4"/>
              <w:rPr>
                <w:rFonts w:ascii="Sylfaen" w:hAnsi="Sylfaen"/>
                <w:i w:val="0"/>
                <w:sz w:val="22"/>
                <w:szCs w:val="22"/>
              </w:rPr>
            </w:pPr>
            <w:r w:rsidRPr="008B44A5">
              <w:rPr>
                <w:rFonts w:ascii="Sylfaen" w:hAnsi="Sylfaen" w:cs="Sylfaen"/>
                <w:i w:val="0"/>
                <w:sz w:val="22"/>
                <w:szCs w:val="22"/>
              </w:rPr>
              <w:t>რატომ</w:t>
            </w:r>
            <w:r w:rsidRPr="008B44A5">
              <w:rPr>
                <w:rFonts w:ascii="Sylfaen" w:hAnsi="Sylfaen"/>
                <w:i w:val="0"/>
                <w:sz w:val="22"/>
                <w:szCs w:val="22"/>
              </w:rPr>
              <w:t xml:space="preserve"> </w:t>
            </w:r>
            <w:r w:rsidRPr="008B44A5">
              <w:rPr>
                <w:rFonts w:ascii="Sylfaen" w:hAnsi="Sylfaen" w:cs="Sylfaen"/>
                <w:i w:val="0"/>
                <w:sz w:val="22"/>
                <w:szCs w:val="22"/>
              </w:rPr>
              <w:t>ითვლება</w:t>
            </w:r>
            <w:r w:rsidRPr="008B44A5">
              <w:rPr>
                <w:rFonts w:ascii="Sylfaen" w:hAnsi="Sylfaen"/>
                <w:i w:val="0"/>
                <w:sz w:val="22"/>
                <w:szCs w:val="22"/>
              </w:rPr>
              <w:t xml:space="preserve"> </w:t>
            </w:r>
            <w:r w:rsidRPr="008B44A5">
              <w:rPr>
                <w:rFonts w:ascii="Sylfaen" w:hAnsi="Sylfaen" w:cs="Sylfaen"/>
                <w:i w:val="0"/>
                <w:sz w:val="22"/>
                <w:szCs w:val="22"/>
              </w:rPr>
              <w:t xml:space="preserve">კვება </w:t>
            </w:r>
            <w:r w:rsidRPr="008B44A5">
              <w:rPr>
                <w:rFonts w:ascii="Sylfaen" w:hAnsi="Sylfaen"/>
                <w:i w:val="0"/>
                <w:sz w:val="22"/>
                <w:szCs w:val="22"/>
              </w:rPr>
              <w:t xml:space="preserve"> </w:t>
            </w:r>
            <w:r w:rsidRPr="008B44A5">
              <w:rPr>
                <w:rFonts w:ascii="Sylfaen" w:hAnsi="Sylfaen" w:cs="Sylfaen"/>
                <w:i w:val="0"/>
                <w:sz w:val="22"/>
                <w:szCs w:val="22"/>
              </w:rPr>
              <w:t>სასიცოცხლო</w:t>
            </w:r>
            <w:r w:rsidRPr="008B44A5">
              <w:rPr>
                <w:rFonts w:ascii="Sylfaen" w:hAnsi="Sylfaen"/>
                <w:i w:val="0"/>
                <w:sz w:val="22"/>
                <w:szCs w:val="22"/>
              </w:rPr>
              <w:t xml:space="preserve"> </w:t>
            </w:r>
            <w:r w:rsidRPr="008B44A5">
              <w:rPr>
                <w:rFonts w:ascii="Sylfaen" w:hAnsi="Sylfaen" w:cs="Sylfaen"/>
                <w:i w:val="0"/>
                <w:sz w:val="22"/>
                <w:szCs w:val="22"/>
              </w:rPr>
              <w:t>თვისებად</w:t>
            </w:r>
            <w:r w:rsidRPr="008B44A5">
              <w:rPr>
                <w:rFonts w:ascii="Sylfaen" w:hAnsi="Sylfaen"/>
                <w:i w:val="0"/>
                <w:sz w:val="22"/>
                <w:szCs w:val="22"/>
              </w:rPr>
              <w:t>?</w:t>
            </w:r>
            <w:r w:rsidR="002B4FFC">
              <w:rPr>
                <w:rFonts w:ascii="Sylfaen" w:hAnsi="Sylfaen"/>
                <w:i w:val="0"/>
                <w:sz w:val="22"/>
                <w:szCs w:val="22"/>
              </w:rPr>
              <w:t xml:space="preserve"> </w:t>
            </w:r>
            <w:r w:rsidR="002B4FFC" w:rsidRPr="002B4FFC">
              <w:rPr>
                <w:rFonts w:ascii="Sylfaen" w:hAnsi="Sylfaen"/>
                <w:b/>
                <w:i w:val="0"/>
                <w:sz w:val="22"/>
                <w:szCs w:val="22"/>
              </w:rPr>
              <w:t>(სასიც.თვის.მ.წ.1</w:t>
            </w:r>
            <w:r w:rsidR="002B4FFC">
              <w:rPr>
                <w:rFonts w:ascii="Sylfaen" w:hAnsi="Sylfaen"/>
                <w:i w:val="0"/>
                <w:sz w:val="22"/>
                <w:szCs w:val="22"/>
              </w:rPr>
              <w:t>)</w:t>
            </w:r>
          </w:p>
          <w:p w14:paraId="3FE3A03A" w14:textId="4B15828D" w:rsidR="0075284F" w:rsidRPr="0075284F" w:rsidRDefault="0075284F" w:rsidP="0020243B">
            <w:pPr>
              <w:pStyle w:val="ListParagraph"/>
              <w:numPr>
                <w:ilvl w:val="0"/>
                <w:numId w:val="9"/>
              </w:numPr>
              <w:rPr>
                <w:lang w:eastAsia="x-none"/>
              </w:rPr>
            </w:pPr>
            <w:r>
              <w:rPr>
                <w:lang w:eastAsia="x-none"/>
              </w:rPr>
              <w:t xml:space="preserve">როგორია საჭმლის მომნელებელის სისტემის აგებულების თავისებურება </w:t>
            </w:r>
            <w:r w:rsidRPr="0075284F">
              <w:rPr>
                <w:b/>
                <w:lang w:eastAsia="x-none"/>
              </w:rPr>
              <w:t>(სტრუქტურა და ფუნქცია მ.წ.1</w:t>
            </w:r>
            <w:r>
              <w:rPr>
                <w:lang w:eastAsia="x-none"/>
              </w:rPr>
              <w:t>)?</w:t>
            </w:r>
          </w:p>
          <w:p w14:paraId="37EF7A1B" w14:textId="133E3776" w:rsidR="00BC7561" w:rsidRPr="0075284F" w:rsidRDefault="0075284F" w:rsidP="0020243B">
            <w:pPr>
              <w:pStyle w:val="ListParagraph"/>
              <w:numPr>
                <w:ilvl w:val="0"/>
                <w:numId w:val="9"/>
              </w:numPr>
              <w:rPr>
                <w:rStyle w:val="normaltextrun"/>
                <w:lang w:eastAsia="x-none"/>
              </w:rPr>
            </w:pPr>
            <w:r>
              <w:rPr>
                <w:lang w:eastAsia="x-none"/>
              </w:rPr>
              <w:t>როგორ შეესაბამება საჭმლის მომნელებელი სისტემის აგებულების თავისებურება მის შესასრულებელ ფუნქციას (</w:t>
            </w:r>
            <w:r w:rsidRPr="0075284F">
              <w:rPr>
                <w:b/>
                <w:lang w:eastAsia="x-none"/>
              </w:rPr>
              <w:t>სტრუქტურა და ფუნქცია მ.წ.2</w:t>
            </w:r>
            <w:r>
              <w:rPr>
                <w:lang w:eastAsia="x-none"/>
              </w:rPr>
              <w:t>)?</w:t>
            </w:r>
          </w:p>
          <w:p w14:paraId="0CBC1132" w14:textId="77777777" w:rsidR="00BD3412" w:rsidRDefault="008B44A5" w:rsidP="00BD3412">
            <w:pPr>
              <w:pStyle w:val="Heading5"/>
              <w:numPr>
                <w:ilvl w:val="0"/>
                <w:numId w:val="9"/>
              </w:numPr>
              <w:spacing w:line="240" w:lineRule="auto"/>
              <w:outlineLvl w:val="4"/>
              <w:rPr>
                <w:rFonts w:ascii="Sylfaen" w:hAnsi="Sylfaen"/>
                <w:i w:val="0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რა მნიშვნელობა აქ</w:t>
            </w:r>
            <w:r w:rsidR="008118D5">
              <w:rPr>
                <w:rFonts w:ascii="Sylfaen" w:hAnsi="Sylfaen"/>
                <w:sz w:val="22"/>
                <w:szCs w:val="22"/>
              </w:rPr>
              <w:t xml:space="preserve">ვს შენ მიერ გამოყენებულ კვლევით მიდგომას </w:t>
            </w:r>
            <w:r>
              <w:rPr>
                <w:rFonts w:ascii="Sylfaen" w:hAnsi="Sylfaen"/>
                <w:sz w:val="22"/>
                <w:szCs w:val="22"/>
              </w:rPr>
              <w:t>სასიცოცხლო თვისების-კვების  შესასწავლად?</w:t>
            </w:r>
            <w:r w:rsidR="00BD3412" w:rsidRPr="002B4FFC">
              <w:rPr>
                <w:rFonts w:ascii="Sylfaen" w:hAnsi="Sylfaen"/>
                <w:b/>
                <w:i w:val="0"/>
                <w:sz w:val="22"/>
                <w:szCs w:val="22"/>
              </w:rPr>
              <w:t>(სასიც.თვის.მ.წ.1</w:t>
            </w:r>
            <w:r w:rsidR="00BD3412">
              <w:rPr>
                <w:rFonts w:ascii="Sylfaen" w:hAnsi="Sylfaen"/>
                <w:i w:val="0"/>
                <w:sz w:val="22"/>
                <w:szCs w:val="22"/>
              </w:rPr>
              <w:t>)</w:t>
            </w:r>
          </w:p>
          <w:p w14:paraId="082CEB20" w14:textId="2689E1E8" w:rsidR="008B44A5" w:rsidRDefault="008B44A5" w:rsidP="00BD3412">
            <w:pPr>
              <w:pStyle w:val="CommentText"/>
              <w:spacing w:after="0"/>
              <w:ind w:left="36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DAB6C7B" w14:textId="77777777" w:rsidR="008B44A5" w:rsidRPr="008B44A5" w:rsidRDefault="008B44A5" w:rsidP="0020243B">
            <w:pPr>
              <w:rPr>
                <w:rStyle w:val="normaltextrun"/>
                <w:rFonts w:ascii="Sylfaen" w:hAnsi="Sylfaen"/>
                <w:color w:val="000000"/>
                <w:shd w:val="clear" w:color="auto" w:fill="E7E6E6"/>
              </w:rPr>
            </w:pPr>
          </w:p>
          <w:p w14:paraId="02EB378F" w14:textId="77777777" w:rsidR="002565CB" w:rsidRDefault="002565CB" w:rsidP="0020243B">
            <w:pPr>
              <w:ind w:firstLine="60"/>
              <w:rPr>
                <w:rStyle w:val="normaltextrun"/>
                <w:rFonts w:ascii="Sylfaen" w:hAnsi="Sylfaen"/>
                <w:color w:val="000000"/>
                <w:shd w:val="clear" w:color="auto" w:fill="E7E6E6"/>
              </w:rPr>
            </w:pPr>
          </w:p>
          <w:p w14:paraId="6A05A809" w14:textId="77777777" w:rsidR="002F06B9" w:rsidRDefault="002F06B9" w:rsidP="0020243B">
            <w:pPr>
              <w:rPr>
                <w:rStyle w:val="normaltextrun"/>
                <w:rFonts w:ascii="Sylfaen" w:hAnsi="Sylfaen"/>
                <w:color w:val="000000"/>
                <w:shd w:val="clear" w:color="auto" w:fill="E7E6E6"/>
              </w:rPr>
            </w:pPr>
          </w:p>
          <w:p w14:paraId="5A39BBE3" w14:textId="77777777" w:rsidR="002F06B9" w:rsidRDefault="002F06B9" w:rsidP="0020243B"/>
        </w:tc>
      </w:tr>
    </w:tbl>
    <w:p w14:paraId="0E27B00A" w14:textId="77777777" w:rsidR="00D54E4C" w:rsidRDefault="003C01D4"/>
    <w:p w14:paraId="60061E4C" w14:textId="77777777" w:rsidR="008B4D64" w:rsidRDefault="008B4D64"/>
    <w:p w14:paraId="44EAFD9C" w14:textId="77777777" w:rsidR="008B4D64" w:rsidRDefault="008B4D64"/>
    <w:p w14:paraId="4B94D5A5" w14:textId="77777777" w:rsidR="00984296" w:rsidRDefault="00984296" w:rsidP="00D23876"/>
    <w:sectPr w:rsidR="00984296" w:rsidSect="00F24518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C908A" w14:textId="77777777" w:rsidR="003C01D4" w:rsidRDefault="003C01D4" w:rsidP="00F24518">
      <w:pPr>
        <w:spacing w:after="0" w:line="240" w:lineRule="auto"/>
      </w:pPr>
      <w:r>
        <w:separator/>
      </w:r>
    </w:p>
  </w:endnote>
  <w:endnote w:type="continuationSeparator" w:id="0">
    <w:p w14:paraId="7A571DEB" w14:textId="77777777" w:rsidR="003C01D4" w:rsidRDefault="003C01D4" w:rsidP="00F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2A674" w14:textId="77777777" w:rsidR="003C01D4" w:rsidRDefault="003C01D4" w:rsidP="00F24518">
      <w:pPr>
        <w:spacing w:after="0" w:line="240" w:lineRule="auto"/>
      </w:pPr>
      <w:r>
        <w:separator/>
      </w:r>
    </w:p>
  </w:footnote>
  <w:footnote w:type="continuationSeparator" w:id="0">
    <w:p w14:paraId="37F1418C" w14:textId="77777777" w:rsidR="003C01D4" w:rsidRDefault="003C01D4" w:rsidP="00F2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D48F8"/>
    <w:multiLevelType w:val="hybridMultilevel"/>
    <w:tmpl w:val="5BFC6206"/>
    <w:lvl w:ilvl="0" w:tplc="CC6A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24481"/>
    <w:multiLevelType w:val="hybridMultilevel"/>
    <w:tmpl w:val="9628E7E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60228"/>
    <w:multiLevelType w:val="hybridMultilevel"/>
    <w:tmpl w:val="D5141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23D43"/>
    <w:multiLevelType w:val="hybridMultilevel"/>
    <w:tmpl w:val="A48C1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C7287"/>
    <w:multiLevelType w:val="hybridMultilevel"/>
    <w:tmpl w:val="720EEF36"/>
    <w:lvl w:ilvl="0" w:tplc="DF044A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DB6991"/>
    <w:multiLevelType w:val="hybridMultilevel"/>
    <w:tmpl w:val="6288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54F79"/>
    <w:multiLevelType w:val="hybridMultilevel"/>
    <w:tmpl w:val="2FD2F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F607A8"/>
    <w:multiLevelType w:val="hybridMultilevel"/>
    <w:tmpl w:val="D752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D6EB6"/>
    <w:multiLevelType w:val="hybridMultilevel"/>
    <w:tmpl w:val="1DD4C86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B9"/>
    <w:rsid w:val="00027B43"/>
    <w:rsid w:val="00102162"/>
    <w:rsid w:val="00111349"/>
    <w:rsid w:val="00141777"/>
    <w:rsid w:val="00150DB8"/>
    <w:rsid w:val="00163E94"/>
    <w:rsid w:val="001758C1"/>
    <w:rsid w:val="00183DBB"/>
    <w:rsid w:val="001F2101"/>
    <w:rsid w:val="0020243B"/>
    <w:rsid w:val="00206BC3"/>
    <w:rsid w:val="002140EC"/>
    <w:rsid w:val="002365AC"/>
    <w:rsid w:val="00237B88"/>
    <w:rsid w:val="002565CB"/>
    <w:rsid w:val="00260049"/>
    <w:rsid w:val="002842AB"/>
    <w:rsid w:val="002B296A"/>
    <w:rsid w:val="002B4FFC"/>
    <w:rsid w:val="002F06B9"/>
    <w:rsid w:val="003046C6"/>
    <w:rsid w:val="00392A83"/>
    <w:rsid w:val="003B3CB1"/>
    <w:rsid w:val="003C01D4"/>
    <w:rsid w:val="003F683D"/>
    <w:rsid w:val="00411D1E"/>
    <w:rsid w:val="00425E9A"/>
    <w:rsid w:val="00446720"/>
    <w:rsid w:val="0045469F"/>
    <w:rsid w:val="00495BCE"/>
    <w:rsid w:val="004B12F1"/>
    <w:rsid w:val="0051783F"/>
    <w:rsid w:val="00541448"/>
    <w:rsid w:val="00584D97"/>
    <w:rsid w:val="00585842"/>
    <w:rsid w:val="005935FF"/>
    <w:rsid w:val="005D1D52"/>
    <w:rsid w:val="005F624E"/>
    <w:rsid w:val="00617894"/>
    <w:rsid w:val="00625D4A"/>
    <w:rsid w:val="006341A7"/>
    <w:rsid w:val="00696244"/>
    <w:rsid w:val="006D7122"/>
    <w:rsid w:val="0071002E"/>
    <w:rsid w:val="0075284F"/>
    <w:rsid w:val="00772E49"/>
    <w:rsid w:val="007D7A67"/>
    <w:rsid w:val="008118D5"/>
    <w:rsid w:val="008261AD"/>
    <w:rsid w:val="00827A6D"/>
    <w:rsid w:val="00852937"/>
    <w:rsid w:val="008A5EFF"/>
    <w:rsid w:val="008B44A5"/>
    <w:rsid w:val="008B4D64"/>
    <w:rsid w:val="009300B3"/>
    <w:rsid w:val="009363C6"/>
    <w:rsid w:val="009629B6"/>
    <w:rsid w:val="00984296"/>
    <w:rsid w:val="0099300D"/>
    <w:rsid w:val="009A7F80"/>
    <w:rsid w:val="00A355A2"/>
    <w:rsid w:val="00A62614"/>
    <w:rsid w:val="00B558D9"/>
    <w:rsid w:val="00BB0B85"/>
    <w:rsid w:val="00BC7561"/>
    <w:rsid w:val="00BD3412"/>
    <w:rsid w:val="00C15981"/>
    <w:rsid w:val="00C45039"/>
    <w:rsid w:val="00C83160"/>
    <w:rsid w:val="00CB21B5"/>
    <w:rsid w:val="00D021D0"/>
    <w:rsid w:val="00D23876"/>
    <w:rsid w:val="00D44B7B"/>
    <w:rsid w:val="00D97D77"/>
    <w:rsid w:val="00DC0460"/>
    <w:rsid w:val="00DC27F6"/>
    <w:rsid w:val="00DD10ED"/>
    <w:rsid w:val="00E171E5"/>
    <w:rsid w:val="00E52164"/>
    <w:rsid w:val="00EA1E1B"/>
    <w:rsid w:val="00EB721B"/>
    <w:rsid w:val="00F24518"/>
    <w:rsid w:val="00F477C9"/>
    <w:rsid w:val="00F75165"/>
    <w:rsid w:val="00FA5F0A"/>
    <w:rsid w:val="00FB0A70"/>
    <w:rsid w:val="188ED942"/>
    <w:rsid w:val="2179190E"/>
    <w:rsid w:val="772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C1C45"/>
  <w15:chartTrackingRefBased/>
  <w15:docId w15:val="{24B33E5B-D75F-4D1A-864A-70451F59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6B9"/>
  </w:style>
  <w:style w:type="paragraph" w:styleId="Heading5">
    <w:name w:val="heading 5"/>
    <w:basedOn w:val="Normal"/>
    <w:next w:val="Normal"/>
    <w:link w:val="Heading5Char"/>
    <w:qFormat/>
    <w:rsid w:val="008B44A5"/>
    <w:pPr>
      <w:spacing w:before="200" w:after="0" w:line="360" w:lineRule="auto"/>
      <w:outlineLvl w:val="4"/>
    </w:pPr>
    <w:rPr>
      <w:rFonts w:ascii="Arial" w:eastAsia="Times New Roman" w:hAnsi="Arial" w:cs="Times New Roman"/>
      <w:bCs/>
      <w:i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F06B9"/>
  </w:style>
  <w:style w:type="paragraph" w:customStyle="1" w:styleId="paragraph">
    <w:name w:val="paragraph"/>
    <w:basedOn w:val="Normal"/>
    <w:rsid w:val="002F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Hyperlink">
    <w:name w:val="Hyperlink"/>
    <w:basedOn w:val="DefaultParagraphFont"/>
    <w:uiPriority w:val="99"/>
    <w:unhideWhenUsed/>
    <w:rsid w:val="002F06B9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2F06B9"/>
  </w:style>
  <w:style w:type="character" w:customStyle="1" w:styleId="spellingerror">
    <w:name w:val="spellingerror"/>
    <w:basedOn w:val="DefaultParagraphFont"/>
    <w:rsid w:val="002F06B9"/>
  </w:style>
  <w:style w:type="paragraph" w:styleId="ListParagraph">
    <w:name w:val="List Paragraph"/>
    <w:basedOn w:val="Normal"/>
    <w:uiPriority w:val="34"/>
    <w:qFormat/>
    <w:rsid w:val="00027B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42A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B44A5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4A5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8B44A5"/>
    <w:rPr>
      <w:rFonts w:ascii="Arial" w:eastAsia="Times New Roman" w:hAnsi="Arial" w:cs="Times New Roman"/>
      <w:bCs/>
      <w:i/>
      <w:sz w:val="20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F24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18"/>
  </w:style>
  <w:style w:type="paragraph" w:styleId="Footer">
    <w:name w:val="footer"/>
    <w:basedOn w:val="Normal"/>
    <w:link w:val="FooterChar"/>
    <w:uiPriority w:val="99"/>
    <w:unhideWhenUsed/>
    <w:rsid w:val="00F24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is188-my.sharepoint.com/:w:/g/personal/berishvili_nino_teachers_gov_ge/EYa-92wIC0dEtHTGYORH96YBKqk1ap4JvHcef-p_iyroMA?e=spARCW" TargetMode="External"/><Relationship Id="rId5" Type="http://schemas.openxmlformats.org/officeDocument/2006/relationships/styles" Target="styles.xml"/><Relationship Id="rId10" Type="http://schemas.openxmlformats.org/officeDocument/2006/relationships/hyperlink" Target="https://emis188-my.sharepoint.com/:w:/g/personal/berishvili_nino_teachers_gov_ge/Ef-LmqL55-BFra20_ZftFOQBBK9IQi3fdXtsxITK5xq9Yw?e=pkiHu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DFA47510FA74CB3E90D9940FA7951" ma:contentTypeVersion="10" ma:contentTypeDescription="Create a new document." ma:contentTypeScope="" ma:versionID="b4baa4a6a2c1be6a01946d3830635af9">
  <xsd:schema xmlns:xsd="http://www.w3.org/2001/XMLSchema" xmlns:xs="http://www.w3.org/2001/XMLSchema" xmlns:p="http://schemas.microsoft.com/office/2006/metadata/properties" xmlns:ns2="4766b9f3-4290-4ec7-9fa7-5d821b9f1508" xmlns:ns3="a2cea172-914b-4a0f-99f5-59f9a4a6953e" targetNamespace="http://schemas.microsoft.com/office/2006/metadata/properties" ma:root="true" ma:fieldsID="0cb30f2cede1fdc39c73b7698a0f2a41" ns2:_="" ns3:_="">
    <xsd:import namespace="4766b9f3-4290-4ec7-9fa7-5d821b9f1508"/>
    <xsd:import namespace="a2cea172-914b-4a0f-99f5-59f9a4a69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6b9f3-4290-4ec7-9fa7-5d821b9f1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a172-914b-4a0f-99f5-59f9a4a69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97C4B-505C-43C4-992E-41542909D8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D0789C-13BB-4B4B-BCCF-56A220BAF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A109-0119-4F01-A35B-F990D3844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6b9f3-4290-4ec7-9fa7-5d821b9f1508"/>
    <ds:schemaRef ds:uri="a2cea172-914b-4a0f-99f5-59f9a4a69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Manana Varazashvili</cp:lastModifiedBy>
  <cp:revision>2</cp:revision>
  <dcterms:created xsi:type="dcterms:W3CDTF">2022-02-10T07:39:00Z</dcterms:created>
  <dcterms:modified xsi:type="dcterms:W3CDTF">2022-02-10T07:39:00Z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0x010100BC4DFA47510FA74CB3E90D9940FA7951</vt:lpwstr>
  </property>
</Properties>
</file>