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7E82" w:rsidRPr="009203C7" w14:paraId="7EA94D9E" w14:textId="77777777" w:rsidTr="00B33385">
        <w:tc>
          <w:tcPr>
            <w:tcW w:w="9344" w:type="dxa"/>
            <w:shd w:val="clear" w:color="auto" w:fill="D9D9D9"/>
            <w:hideMark/>
          </w:tcPr>
          <w:p w14:paraId="4B5B811E" w14:textId="17325192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bookmarkStart w:id="0" w:name="_GoBack"/>
            <w:bookmarkEnd w:id="0"/>
            <w:r w:rsidRPr="009203C7">
              <w:rPr>
                <w:rFonts w:ascii="Sylfaen" w:eastAsia="Times New Roman" w:hAnsi="Sylfaen" w:cs="Segoe UI"/>
                <w:b/>
                <w:bCs/>
                <w:lang w:val="ka-GE"/>
              </w:rPr>
              <w:t>თემა: </w:t>
            </w:r>
            <w:r w:rsidR="00773A0A" w:rsidRPr="00773A0A">
              <w:rPr>
                <w:rFonts w:ascii="Sylfaen" w:eastAsia="Times New Roman" w:hAnsi="Sylfaen" w:cs="Segoe UI"/>
                <w:bCs/>
                <w:lang w:val="ka-GE"/>
              </w:rPr>
              <w:t>სოკოები</w:t>
            </w:r>
          </w:p>
          <w:p w14:paraId="10754A1F" w14:textId="77777777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Segoe UI"/>
              </w:rPr>
              <w:t> </w:t>
            </w:r>
          </w:p>
        </w:tc>
      </w:tr>
      <w:tr w:rsidR="006E7E82" w:rsidRPr="009203C7" w14:paraId="0A4ABC22" w14:textId="77777777" w:rsidTr="00B33385">
        <w:trPr>
          <w:trHeight w:val="555"/>
        </w:trPr>
        <w:tc>
          <w:tcPr>
            <w:tcW w:w="9344" w:type="dxa"/>
            <w:shd w:val="clear" w:color="auto" w:fill="D9D9D9"/>
            <w:hideMark/>
          </w:tcPr>
          <w:p w14:paraId="401395BE" w14:textId="5509B24F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Segoe UI"/>
                <w:b/>
                <w:bCs/>
                <w:lang w:val="ka-GE"/>
              </w:rPr>
              <w:t>საკითხი</w:t>
            </w:r>
            <w:r w:rsidRPr="009203C7">
              <w:rPr>
                <w:rFonts w:ascii="Sylfaen" w:eastAsia="Times New Roman" w:hAnsi="Sylfaen" w:cs="Segoe UI"/>
                <w:lang w:val="ka-GE"/>
              </w:rPr>
              <w:t> : </w:t>
            </w:r>
            <w:r w:rsidR="00773A0A">
              <w:rPr>
                <w:rFonts w:ascii="Sylfaen" w:eastAsia="Times New Roman" w:hAnsi="Sylfaen" w:cs="Segoe UI"/>
                <w:lang w:val="ka-GE"/>
              </w:rPr>
              <w:t>ერთუჯრედიანი სოკოები</w:t>
            </w:r>
          </w:p>
          <w:p w14:paraId="4A6470DD" w14:textId="77777777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Calibri"/>
              </w:rPr>
              <w:t> </w:t>
            </w:r>
          </w:p>
        </w:tc>
      </w:tr>
      <w:tr w:rsidR="006E7E82" w:rsidRPr="009203C7" w14:paraId="354B3280" w14:textId="77777777" w:rsidTr="00B33385">
        <w:trPr>
          <w:trHeight w:val="630"/>
        </w:trPr>
        <w:tc>
          <w:tcPr>
            <w:tcW w:w="9344" w:type="dxa"/>
            <w:shd w:val="clear" w:color="auto" w:fill="D9D9D9"/>
            <w:hideMark/>
          </w:tcPr>
          <w:p w14:paraId="702022C4" w14:textId="77777777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Segoe UI"/>
                <w:b/>
                <w:bCs/>
                <w:sz w:val="24"/>
                <w:szCs w:val="24"/>
                <w:lang w:val="ka-GE"/>
              </w:rPr>
              <w:t>სამიზნე ცნება</w:t>
            </w:r>
            <w:r w:rsidRPr="009203C7">
              <w:rPr>
                <w:rFonts w:ascii="Sylfaen" w:eastAsia="Times New Roman" w:hAnsi="Sylfaen" w:cs="Segoe UI"/>
                <w:sz w:val="24"/>
                <w:szCs w:val="24"/>
              </w:rPr>
              <w:t>:</w:t>
            </w:r>
            <w:r w:rsidRPr="009203C7">
              <w:rPr>
                <w:rFonts w:ascii="Sylfaen" w:eastAsia="Times New Roman" w:hAnsi="Sylfaen" w:cs="Segoe UI"/>
                <w:sz w:val="24"/>
                <w:szCs w:val="24"/>
                <w:lang w:val="ka-GE"/>
              </w:rPr>
              <w:t> </w:t>
            </w:r>
            <w:r w:rsidRPr="009203C7">
              <w:rPr>
                <w:rFonts w:ascii="Sylfaen" w:eastAsia="Times New Roman" w:hAnsi="Sylfaen" w:cs="Segoe UI"/>
                <w:sz w:val="24"/>
                <w:szCs w:val="24"/>
              </w:rPr>
              <w:t> </w:t>
            </w:r>
          </w:p>
          <w:p w14:paraId="1BE29ECF" w14:textId="2FB32480" w:rsidR="006E7E82" w:rsidRPr="00773A0A" w:rsidRDefault="006E7E82" w:rsidP="00B33385">
            <w:pPr>
              <w:spacing w:after="0" w:line="240" w:lineRule="auto"/>
              <w:ind w:left="615"/>
              <w:textAlignment w:val="baseline"/>
              <w:rPr>
                <w:rFonts w:eastAsia="Times New Roman" w:cs="Segoe UI"/>
                <w:sz w:val="18"/>
                <w:szCs w:val="18"/>
                <w:lang w:val="ka-GE"/>
              </w:rPr>
            </w:pPr>
          </w:p>
          <w:p w14:paraId="5FF32A5D" w14:textId="6E46907B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Calibri"/>
              </w:rPr>
            </w:pPr>
            <w:proofErr w:type="spellStart"/>
            <w:r w:rsidRPr="009203C7">
              <w:rPr>
                <w:rFonts w:ascii="Sylfaen" w:eastAsia="Times New Roman" w:hAnsi="Sylfaen" w:cs="Segoe UI"/>
              </w:rPr>
              <w:t>სასიცოცხლო</w:t>
            </w:r>
            <w:proofErr w:type="spellEnd"/>
            <w:r w:rsidRPr="009203C7">
              <w:rPr>
                <w:rFonts w:ascii="Times New Roman" w:eastAsia="Times New Roman" w:hAnsi="Times New Roman" w:cs="Times New Roman"/>
              </w:rPr>
              <w:t> </w:t>
            </w:r>
            <w:proofErr w:type="spellStart"/>
            <w:r w:rsidRPr="009203C7">
              <w:rPr>
                <w:rFonts w:ascii="Sylfaen" w:eastAsia="Times New Roman" w:hAnsi="Sylfaen" w:cs="Segoe UI"/>
              </w:rPr>
              <w:t>თვისებები</w:t>
            </w:r>
            <w:proofErr w:type="spellEnd"/>
            <w:r w:rsidRPr="009203C7">
              <w:rPr>
                <w:rFonts w:ascii="Times New Roman" w:eastAsia="Times New Roman" w:hAnsi="Times New Roman" w:cs="Times New Roman"/>
              </w:rPr>
              <w:t> </w:t>
            </w:r>
            <w:r w:rsidRPr="009203C7">
              <w:rPr>
                <w:rFonts w:ascii="Sylfaen" w:eastAsia="Times New Roman" w:hAnsi="Sylfaen" w:cs="Calibri"/>
              </w:rPr>
              <w:t>(</w:t>
            </w:r>
            <w:proofErr w:type="spellStart"/>
            <w:r w:rsidRPr="009203C7">
              <w:rPr>
                <w:rFonts w:ascii="Sylfaen" w:eastAsia="Times New Roman" w:hAnsi="Sylfaen" w:cs="Segoe UI"/>
              </w:rPr>
              <w:t>შედეგ</w:t>
            </w:r>
            <w:proofErr w:type="spellEnd"/>
            <w:r w:rsidR="00B33385">
              <w:rPr>
                <w:rFonts w:ascii="Sylfaen" w:eastAsia="Times New Roman" w:hAnsi="Sylfaen" w:cs="Segoe UI"/>
                <w:lang w:val="ka-GE"/>
              </w:rPr>
              <w:t>ებ</w:t>
            </w:r>
            <w:r w:rsidRPr="009203C7">
              <w:rPr>
                <w:rFonts w:ascii="Sylfaen" w:eastAsia="Times New Roman" w:hAnsi="Sylfaen" w:cs="Segoe UI"/>
              </w:rPr>
              <w:t>ი</w:t>
            </w:r>
            <w:r w:rsidRPr="009203C7">
              <w:rPr>
                <w:rFonts w:ascii="Sylfaen" w:eastAsia="Times New Roman" w:hAnsi="Sylfaen" w:cs="Calibri"/>
              </w:rPr>
              <w:t>:1, 2, 3, 5, 6,7,8,9,10)</w:t>
            </w:r>
            <w:r w:rsidRPr="009203C7">
              <w:rPr>
                <w:rFonts w:ascii="Times New Roman" w:eastAsia="Times New Roman" w:hAnsi="Times New Roman" w:cs="Times New Roman"/>
              </w:rPr>
              <w:t> </w:t>
            </w:r>
            <w:r w:rsidRPr="009203C7">
              <w:rPr>
                <w:rFonts w:ascii="Sylfaen" w:eastAsia="Times New Roman" w:hAnsi="Sylfaen" w:cs="Sylfaen"/>
              </w:rPr>
              <w:t> </w:t>
            </w:r>
          </w:p>
          <w:p w14:paraId="0CFBDC9D" w14:textId="77777777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Segoe UI"/>
              </w:rPr>
              <w:t> </w:t>
            </w:r>
          </w:p>
        </w:tc>
      </w:tr>
      <w:tr w:rsidR="006E7E82" w:rsidRPr="009203C7" w14:paraId="4346F54F" w14:textId="77777777" w:rsidTr="00B33385">
        <w:tc>
          <w:tcPr>
            <w:tcW w:w="9344" w:type="dxa"/>
            <w:shd w:val="clear" w:color="auto" w:fill="auto"/>
            <w:hideMark/>
          </w:tcPr>
          <w:p w14:paraId="0D053800" w14:textId="061A73B7" w:rsidR="004710DF" w:rsidRDefault="006E7E82" w:rsidP="004710DF">
            <w:pPr>
              <w:ind w:left="615"/>
              <w:rPr>
                <w:rFonts w:ascii="Sylfaen" w:hAnsi="Sylfaen"/>
                <w:b/>
                <w:lang w:val="ka-GE"/>
              </w:rPr>
            </w:pPr>
            <w:r w:rsidRPr="009203C7">
              <w:rPr>
                <w:rFonts w:ascii="Sylfaen" w:hAnsi="Sylfaen"/>
                <w:b/>
                <w:lang w:val="ka-GE"/>
              </w:rPr>
              <w:t>კომპლექსური დავალების პირობა</w:t>
            </w:r>
          </w:p>
          <w:p w14:paraId="7AECA014" w14:textId="77777777" w:rsidR="00773A0A" w:rsidRDefault="00773A0A" w:rsidP="00773A0A">
            <w:pPr>
              <w:pStyle w:val="NormalWeb"/>
              <w:rPr>
                <w:rFonts w:ascii="Sylfaen" w:hAnsi="Sylfaen" w:cs="Segoe UI"/>
                <w:sz w:val="22"/>
                <w:szCs w:val="22"/>
              </w:rPr>
            </w:pPr>
            <w:r w:rsidRPr="00AA3478">
              <w:rPr>
                <w:rFonts w:ascii="Sylfaen" w:hAnsi="Sylfaen" w:cs="Segoe UI"/>
                <w:sz w:val="22"/>
                <w:szCs w:val="22"/>
              </w:rPr>
              <w:t xml:space="preserve">ნიკას ძალიან გაუკვირდა, როცა შეიტყო, რომ ფუმფულა ფუნთუშების დასამზადებლად იყენებენ სოკოებს. დაეხმარე ნიკას ამ საკითხის გარკვევაში. გაეცანით ინფორმაციას ერთუჯრედიანი სოკოების </w:t>
            </w:r>
            <w:r w:rsidR="00971CF6">
              <w:fldChar w:fldCharType="begin"/>
            </w:r>
            <w:r w:rsidR="00971CF6">
              <w:instrText xml:space="preserve"> HYPERLINK "https://emis188-my.sharepoint.com/:w:/g/personal/bagatrishvili_natel</w:instrText>
            </w:r>
            <w:r w:rsidR="00971CF6">
              <w:instrText xml:space="preserve">a_teachers_gov_ge/EXDdXOTbfhNIkELRfHJon0sBkoA0dqIgAtYvFphn5NMXqw?e=k8pF26" \t "_blank" \o "https://emis188-my.sharepoint.com/:w:/g/personal/bagatrishvili_natela_teachers_gov_ge/exddxotbfhnikelrfhjon0sbkoa0dqigatyvfphn5nmxqw?e=k8pf26" </w:instrText>
            </w:r>
            <w:r w:rsidR="00971CF6">
              <w:fldChar w:fldCharType="separate"/>
            </w:r>
            <w:r w:rsidRPr="00AA3478">
              <w:rPr>
                <w:rStyle w:val="Hyperlink"/>
                <w:rFonts w:ascii="Sylfaen" w:hAnsi="Sylfaen" w:cs="Segoe UI"/>
                <w:sz w:val="22"/>
                <w:szCs w:val="22"/>
              </w:rPr>
              <w:t>მნიშვნელობის</w:t>
            </w:r>
            <w:r w:rsidR="00971CF6">
              <w:rPr>
                <w:rStyle w:val="Hyperlink"/>
                <w:rFonts w:ascii="Sylfaen" w:hAnsi="Sylfaen" w:cs="Segoe UI"/>
                <w:sz w:val="22"/>
                <w:szCs w:val="22"/>
              </w:rPr>
              <w:fldChar w:fldCharType="end"/>
            </w:r>
            <w:r w:rsidRPr="00AA3478">
              <w:rPr>
                <w:rFonts w:ascii="Sylfaen" w:hAnsi="Sylfaen" w:cs="Segoe UI"/>
                <w:sz w:val="22"/>
                <w:szCs w:val="22"/>
              </w:rPr>
              <w:t xml:space="preserve"> შესახებ. საფუარი სოკოს სასიცოცხლო თვისებების მაგალითზე ჩაატარე </w:t>
            </w:r>
            <w:r w:rsidR="00971CF6">
              <w:fldChar w:fldCharType="begin"/>
            </w:r>
            <w:r w:rsidR="00971CF6">
              <w:instrText xml:space="preserve"> HYPERLINK "https://emis188-my.sharepoint.com/:w:/g/personal/bagatrishvili_natela_teachers_gov_ge/EcL8sNIPMYdHnSXDMkz81QcB3JBY_FR56gjQcd9TqbuwWw?e=hV1TGW" \t "_blank" \o "https://emis188-my.</w:instrText>
            </w:r>
            <w:r w:rsidR="00971CF6">
              <w:instrText xml:space="preserve">sharepoint.com/:w:/g/personal/bagatrishvili_natela_teachers_gov_ge/ecl8snipmydhnsxdmkz81qcb3jby_fr56gjqcd9tqbuwww?e=hv1tgw" </w:instrText>
            </w:r>
            <w:r w:rsidR="00971CF6">
              <w:fldChar w:fldCharType="separate"/>
            </w:r>
            <w:r w:rsidRPr="00AA3478">
              <w:rPr>
                <w:rStyle w:val="Hyperlink"/>
                <w:rFonts w:ascii="Sylfaen" w:hAnsi="Sylfaen" w:cs="Segoe UI"/>
                <w:sz w:val="22"/>
                <w:szCs w:val="22"/>
              </w:rPr>
              <w:t>კვლევა</w:t>
            </w:r>
            <w:r w:rsidR="00971CF6">
              <w:rPr>
                <w:rStyle w:val="Hyperlink"/>
                <w:rFonts w:ascii="Sylfaen" w:hAnsi="Sylfaen" w:cs="Segoe UI"/>
                <w:sz w:val="22"/>
                <w:szCs w:val="22"/>
              </w:rPr>
              <w:fldChar w:fldCharType="end"/>
            </w:r>
            <w:r w:rsidRPr="00AA3478">
              <w:rPr>
                <w:rFonts w:ascii="Sylfaen" w:hAnsi="Sylfaen" w:cs="Segoe UI"/>
                <w:b/>
                <w:bCs/>
                <w:sz w:val="22"/>
                <w:szCs w:val="22"/>
              </w:rPr>
              <w:t>,</w:t>
            </w:r>
            <w:r w:rsidRPr="00AA3478">
              <w:rPr>
                <w:rFonts w:ascii="Sylfaen" w:hAnsi="Sylfaen" w:cs="Segoe UI"/>
                <w:sz w:val="22"/>
                <w:szCs w:val="22"/>
              </w:rPr>
              <w:t xml:space="preserve"> </w:t>
            </w:r>
            <w:r>
              <w:rPr>
                <w:rFonts w:ascii="Sylfaen" w:hAnsi="Sylfaen" w:cs="Segoe UI"/>
                <w:sz w:val="22"/>
                <w:szCs w:val="22"/>
              </w:rPr>
              <w:t xml:space="preserve">  შექმენი </w:t>
            </w:r>
            <w:r w:rsidRPr="00CE20CC">
              <w:rPr>
                <w:rFonts w:ascii="Sylfaen" w:hAnsi="Sylfaen" w:cs="Segoe UI"/>
                <w:b/>
                <w:bCs/>
                <w:sz w:val="22"/>
                <w:szCs w:val="22"/>
              </w:rPr>
              <w:t>კვლევის ანგარიში,</w:t>
            </w:r>
            <w:r w:rsidRPr="00CE20CC">
              <w:rPr>
                <w:rFonts w:ascii="Sylfaen" w:hAnsi="Sylfaen" w:cs="Segoe UI"/>
                <w:sz w:val="22"/>
                <w:szCs w:val="22"/>
              </w:rPr>
              <w:t xml:space="preserve"> სადაც წარმოაჩენ </w:t>
            </w:r>
            <w:r>
              <w:rPr>
                <w:rFonts w:ascii="Sylfaen" w:hAnsi="Sylfaen" w:cs="Segoe UI"/>
                <w:sz w:val="22"/>
                <w:szCs w:val="22"/>
              </w:rPr>
              <w:t>საფუარი სოკოს მეტაბოლიზმისთვის</w:t>
            </w:r>
            <w:r w:rsidRPr="00CE20CC">
              <w:rPr>
                <w:rFonts w:ascii="Sylfaen" w:hAnsi="Sylfaen" w:cs="Segoe UI"/>
                <w:sz w:val="22"/>
                <w:szCs w:val="22"/>
              </w:rPr>
              <w:t xml:space="preserve"> საჭირო პირობებს.</w:t>
            </w:r>
          </w:p>
          <w:p w14:paraId="12D0F2F6" w14:textId="291FF423" w:rsidR="006E7E82" w:rsidRDefault="006E7E82" w:rsidP="00773A0A">
            <w:pPr>
              <w:pStyle w:val="NormalWeb"/>
              <w:rPr>
                <w:rStyle w:val="eop"/>
                <w:rFonts w:ascii="Sylfaen" w:hAnsi="Sylfaen" w:cs="Segoe UI"/>
                <w:sz w:val="22"/>
                <w:szCs w:val="22"/>
              </w:rPr>
            </w:pPr>
            <w:r w:rsidRPr="009203C7">
              <w:rPr>
                <w:rStyle w:val="normaltextrun"/>
                <w:rFonts w:ascii="Sylfaen" w:hAnsi="Sylfaen" w:cs="Segoe UI"/>
                <w:b/>
                <w:bCs/>
                <w:sz w:val="22"/>
                <w:szCs w:val="22"/>
              </w:rPr>
              <w:t>ნაშრომის პრეზენტაციის დროს ხაზგასმით წარმოაჩინე:</w:t>
            </w:r>
            <w:r w:rsidRPr="009203C7">
              <w:rPr>
                <w:rStyle w:val="eop"/>
                <w:rFonts w:ascii="Sylfaen" w:hAnsi="Sylfaen" w:cs="Segoe UI"/>
                <w:sz w:val="22"/>
                <w:szCs w:val="22"/>
              </w:rPr>
              <w:t> </w:t>
            </w:r>
          </w:p>
          <w:p w14:paraId="09B6B0D8" w14:textId="77777777" w:rsidR="00773A0A" w:rsidRPr="007761D5" w:rsidRDefault="00773A0A" w:rsidP="00773A0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როგორი ურთიერთკავშირია საფუარი სოკოს სხვადასხვა სასიცოცხლო თვისებებს(გამრავლება, კვებ, გამოყოფა) შორის.</w:t>
            </w:r>
            <w:r w:rsidRPr="007761D5">
              <w:rPr>
                <w:rFonts w:ascii="Times New Roman" w:hAnsi="Times New Roman"/>
                <w:sz w:val="20"/>
                <w:szCs w:val="20"/>
              </w:rPr>
              <w:t> </w:t>
            </w:r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(</w:t>
            </w:r>
            <w:proofErr w:type="spellStart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სასიცოცხლო</w:t>
            </w:r>
            <w:proofErr w:type="spellEnd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თვისებები</w:t>
            </w:r>
            <w:proofErr w:type="spellEnd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მკ.წ</w:t>
            </w:r>
            <w:proofErr w:type="spellEnd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.</w:t>
            </w:r>
            <w:r w:rsidRPr="007761D5">
              <w:rPr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1,</w:t>
            </w:r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2)</w:t>
            </w:r>
          </w:p>
          <w:p w14:paraId="40AB0936" w14:textId="77777777" w:rsidR="00773A0A" w:rsidRPr="00347A0A" w:rsidRDefault="00773A0A" w:rsidP="00773A0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Sylfaen" w:hAnsi="Sylfaen" w:cs="Segoe UI"/>
                <w:sz w:val="20"/>
                <w:szCs w:val="20"/>
              </w:rPr>
            </w:pPr>
            <w:r>
              <w:rPr>
                <w:lang w:val="ka-GE"/>
              </w:rPr>
              <w:t>რა მსგავსება-განსხვავებაა ერთუჯრედიან სოკოსა და სხვა მიკროორგანიზმების (ბაქტერია, ვირუსი) სასიცოცხლო თვისებებს შორის?</w:t>
            </w:r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სასიცოცხლო</w:t>
            </w:r>
            <w:proofErr w:type="spellEnd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თვისებები</w:t>
            </w:r>
            <w:proofErr w:type="spellEnd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 xml:space="preserve"> მკ.წ.3)</w:t>
            </w:r>
          </w:p>
          <w:p w14:paraId="7C8D460A" w14:textId="77777777" w:rsidR="00773A0A" w:rsidRPr="007761D5" w:rsidRDefault="00773A0A" w:rsidP="00773A0A">
            <w:pPr>
              <w:pStyle w:val="ListParagraph"/>
              <w:spacing w:before="100" w:beforeAutospacing="1" w:after="100" w:afterAutospacing="1"/>
              <w:rPr>
                <w:rFonts w:ascii="Sylfaen" w:hAnsi="Sylfaen" w:cs="Segoe UI"/>
                <w:sz w:val="20"/>
                <w:szCs w:val="20"/>
              </w:rPr>
            </w:pPr>
          </w:p>
          <w:p w14:paraId="52C4DD46" w14:textId="77777777" w:rsidR="00773A0A" w:rsidRPr="007761D5" w:rsidRDefault="00773A0A" w:rsidP="00773A0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Sylfaen" w:hAnsi="Sylfaen" w:cs="Segoe UI"/>
                <w:sz w:val="20"/>
                <w:szCs w:val="20"/>
              </w:rPr>
            </w:pPr>
            <w:r>
              <w:rPr>
                <w:lang w:val="ka-GE"/>
              </w:rPr>
              <w:t>როგორ დაგეხმარა კვლევითი სამუშაო სოკოს მეტაბოლიზმის  ინტენსივობის გარემო პირობებზე დამოკიდებულების დადგენაში</w:t>
            </w:r>
            <w:r w:rsidRPr="007761D5">
              <w:rPr>
                <w:rFonts w:ascii="Times New Roman" w:hAnsi="Times New Roman"/>
                <w:sz w:val="20"/>
                <w:szCs w:val="20"/>
              </w:rPr>
              <w:t> </w:t>
            </w:r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(</w:t>
            </w:r>
            <w:proofErr w:type="spellStart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სასიცოცხლო</w:t>
            </w:r>
            <w:proofErr w:type="spellEnd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>თვისებები</w:t>
            </w:r>
            <w:proofErr w:type="spellEnd"/>
            <w:r w:rsidRPr="007761D5">
              <w:rPr>
                <w:rFonts w:ascii="Sylfaen" w:hAnsi="Sylfaen" w:cs="Segoe UI"/>
                <w:b/>
                <w:bCs/>
                <w:sz w:val="20"/>
                <w:szCs w:val="20"/>
              </w:rPr>
              <w:t xml:space="preserve"> მკ.წ.4)</w:t>
            </w:r>
          </w:p>
          <w:p w14:paraId="49E5A34E" w14:textId="77777777" w:rsidR="00773A0A" w:rsidRPr="009203C7" w:rsidRDefault="00773A0A" w:rsidP="00773A0A">
            <w:pPr>
              <w:pStyle w:val="NormalWeb"/>
              <w:rPr>
                <w:rStyle w:val="eop"/>
                <w:rFonts w:ascii="Sylfaen" w:hAnsi="Sylfaen" w:cs="Segoe UI"/>
                <w:sz w:val="22"/>
                <w:szCs w:val="22"/>
              </w:rPr>
            </w:pPr>
          </w:p>
          <w:p w14:paraId="75058268" w14:textId="77777777" w:rsidR="006E7E82" w:rsidRPr="009203C7" w:rsidRDefault="006E7E82" w:rsidP="00B33385">
            <w:pPr>
              <w:pStyle w:val="paragraph"/>
              <w:spacing w:before="0" w:beforeAutospacing="0" w:after="0" w:afterAutospacing="0"/>
              <w:ind w:left="615"/>
              <w:textAlignment w:val="baseline"/>
              <w:rPr>
                <w:rFonts w:ascii="Sylfaen" w:hAnsi="Sylfaen" w:cs="Segoe UI"/>
                <w:sz w:val="22"/>
                <w:szCs w:val="22"/>
              </w:rPr>
            </w:pPr>
          </w:p>
          <w:p w14:paraId="27996867" w14:textId="62C6095D" w:rsidR="006E7E82" w:rsidRPr="00773A0A" w:rsidRDefault="006E7E82" w:rsidP="00773A0A">
            <w:pPr>
              <w:tabs>
                <w:tab w:val="decimal" w:pos="1080"/>
              </w:tabs>
              <w:ind w:right="261"/>
              <w:rPr>
                <w:rFonts w:ascii="Sylfaen" w:hAnsi="Sylfaen"/>
                <w:sz w:val="20"/>
                <w:szCs w:val="20"/>
                <w:lang w:val="ka-GE" w:eastAsia="x-none"/>
              </w:rPr>
            </w:pPr>
          </w:p>
        </w:tc>
      </w:tr>
      <w:tr w:rsidR="00B33385" w:rsidRPr="009203C7" w14:paraId="00D8CE2D" w14:textId="77777777" w:rsidTr="00B33385">
        <w:tc>
          <w:tcPr>
            <w:tcW w:w="9344" w:type="dxa"/>
            <w:shd w:val="clear" w:color="auto" w:fill="auto"/>
          </w:tcPr>
          <w:p w14:paraId="4A2BFE3E" w14:textId="77777777" w:rsidR="00B33385" w:rsidRDefault="00B33385" w:rsidP="00B33385">
            <w:pPr>
              <w:spacing w:after="200" w:line="276" w:lineRule="auto"/>
              <w:ind w:left="540"/>
              <w:rPr>
                <w:rFonts w:ascii="Sylfaen" w:hAnsi="Sylfaen"/>
                <w:b/>
                <w:u w:val="single"/>
                <w:lang w:val="ka-GE"/>
              </w:rPr>
            </w:pPr>
            <w:r w:rsidRPr="00EB0EAD">
              <w:rPr>
                <w:rFonts w:ascii="Sylfaen" w:hAnsi="Sylfaen"/>
                <w:b/>
                <w:u w:val="single"/>
                <w:lang w:val="ka-GE"/>
              </w:rPr>
              <w:t>პრაქტიკული რჩევები კომპლექსურ დავალებაზე მუშაობისთვის:</w:t>
            </w:r>
          </w:p>
          <w:p w14:paraId="33C75370" w14:textId="2412E30A" w:rsidR="00B33385" w:rsidRPr="00773A0A" w:rsidRDefault="00773A0A" w:rsidP="00773A0A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773A0A">
              <w:rPr>
                <w:rFonts w:ascii="Sylfaen" w:hAnsi="Sylfaen"/>
                <w:lang w:val="ka-GE"/>
              </w:rPr>
              <w:t>კვლევის დროს დაიცავი უსაფრთხოების წესები</w:t>
            </w:r>
          </w:p>
        </w:tc>
      </w:tr>
    </w:tbl>
    <w:p w14:paraId="1D43957C" w14:textId="77777777" w:rsidR="00E1515E" w:rsidRPr="009203C7" w:rsidRDefault="00E1515E">
      <w:pPr>
        <w:rPr>
          <w:rFonts w:ascii="Sylfaen" w:hAnsi="Sylfaen"/>
        </w:rPr>
      </w:pPr>
    </w:p>
    <w:sectPr w:rsidR="00E1515E" w:rsidRPr="0092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A3E"/>
    <w:multiLevelType w:val="hybridMultilevel"/>
    <w:tmpl w:val="D4206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6BC0"/>
    <w:multiLevelType w:val="hybridMultilevel"/>
    <w:tmpl w:val="FF6C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0395"/>
    <w:multiLevelType w:val="multilevel"/>
    <w:tmpl w:val="55225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3015C"/>
    <w:multiLevelType w:val="hybridMultilevel"/>
    <w:tmpl w:val="974E01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546F4"/>
    <w:multiLevelType w:val="hybridMultilevel"/>
    <w:tmpl w:val="747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90527"/>
    <w:multiLevelType w:val="hybridMultilevel"/>
    <w:tmpl w:val="D55A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C120A"/>
    <w:multiLevelType w:val="hybridMultilevel"/>
    <w:tmpl w:val="69CC1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CF6518"/>
    <w:multiLevelType w:val="multilevel"/>
    <w:tmpl w:val="489E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A271C"/>
    <w:multiLevelType w:val="hybridMultilevel"/>
    <w:tmpl w:val="2ACA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D0CC4"/>
    <w:multiLevelType w:val="hybridMultilevel"/>
    <w:tmpl w:val="B63C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66FD8"/>
    <w:multiLevelType w:val="multilevel"/>
    <w:tmpl w:val="E9D4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F97441"/>
    <w:multiLevelType w:val="multilevel"/>
    <w:tmpl w:val="413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6F5B6E"/>
    <w:multiLevelType w:val="multilevel"/>
    <w:tmpl w:val="C19E4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F8"/>
    <w:rsid w:val="001576E5"/>
    <w:rsid w:val="001F3422"/>
    <w:rsid w:val="004710DF"/>
    <w:rsid w:val="005A4638"/>
    <w:rsid w:val="006E7E82"/>
    <w:rsid w:val="00773A0A"/>
    <w:rsid w:val="007740DA"/>
    <w:rsid w:val="008E19DF"/>
    <w:rsid w:val="009203C7"/>
    <w:rsid w:val="00971CF6"/>
    <w:rsid w:val="00B33385"/>
    <w:rsid w:val="00B336DC"/>
    <w:rsid w:val="00C928F8"/>
    <w:rsid w:val="00CE7847"/>
    <w:rsid w:val="00E1515E"/>
    <w:rsid w:val="00E97DD0"/>
    <w:rsid w:val="00E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176B"/>
  <w15:chartTrackingRefBased/>
  <w15:docId w15:val="{024C42D5-97C4-4852-B0C7-32B70DBB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E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7E82"/>
  </w:style>
  <w:style w:type="character" w:customStyle="1" w:styleId="eop">
    <w:name w:val="eop"/>
    <w:basedOn w:val="DefaultParagraphFont"/>
    <w:rsid w:val="006E7E82"/>
  </w:style>
  <w:style w:type="paragraph" w:styleId="ListParagraph">
    <w:name w:val="List Paragraph"/>
    <w:aliases w:val="Akapit z listą BS,List bullets,Liste 1,MCHIP_list paragraph,List Paragraph1,Recommendation,Bullet List,FooterText,stil3,Bullets,List Paragraph (numbered (a)),References,List Bullet Mary,numbered,Paragraphe de liste1,列出段落,列出段落1,Dot pt,Ha,3"/>
    <w:basedOn w:val="Normal"/>
    <w:link w:val="ListParagraphChar"/>
    <w:uiPriority w:val="34"/>
    <w:qFormat/>
    <w:rsid w:val="006E7E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bullets Char,Liste 1 Char,MCHIP_list paragraph Char,List Paragraph1 Char,Recommendation Char,Bullet List Char,FooterText Char,stil3 Char,Bullets Char,List Paragraph (numbered (a)) Char,References Char"/>
    <w:basedOn w:val="DefaultParagraphFont"/>
    <w:link w:val="ListParagraph"/>
    <w:uiPriority w:val="34"/>
    <w:qFormat/>
    <w:locked/>
    <w:rsid w:val="006E7E82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B0E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E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0EA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97DD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7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DFA47510FA74CB3E90D9940FA7951" ma:contentTypeVersion="10" ma:contentTypeDescription="Create a new document." ma:contentTypeScope="" ma:versionID="b4baa4a6a2c1be6a01946d3830635af9">
  <xsd:schema xmlns:xsd="http://www.w3.org/2001/XMLSchema" xmlns:xs="http://www.w3.org/2001/XMLSchema" xmlns:p="http://schemas.microsoft.com/office/2006/metadata/properties" xmlns:ns2="4766b9f3-4290-4ec7-9fa7-5d821b9f1508" xmlns:ns3="a2cea172-914b-4a0f-99f5-59f9a4a6953e" targetNamespace="http://schemas.microsoft.com/office/2006/metadata/properties" ma:root="true" ma:fieldsID="0cb30f2cede1fdc39c73b7698a0f2a41" ns2:_="" ns3:_="">
    <xsd:import namespace="4766b9f3-4290-4ec7-9fa7-5d821b9f1508"/>
    <xsd:import namespace="a2cea172-914b-4a0f-99f5-59f9a4a69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6b9f3-4290-4ec7-9fa7-5d821b9f1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a172-914b-4a0f-99f5-59f9a4a69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903EB-7995-4F04-B76B-4BB4B9820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61B38-67D2-4A43-BF16-7397B5EF5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1F7ED6-AD7F-44AD-9BB8-AB77C6D1B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6b9f3-4290-4ec7-9fa7-5d821b9f1508"/>
    <ds:schemaRef ds:uri="a2cea172-914b-4a0f-99f5-59f9a4a69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jaliashvili.marina</dc:creator>
  <cp:keywords/>
  <dc:description/>
  <cp:lastModifiedBy>Manana Varazashvili</cp:lastModifiedBy>
  <cp:revision>2</cp:revision>
  <dcterms:created xsi:type="dcterms:W3CDTF">2022-02-10T07:36:00Z</dcterms:created>
  <dcterms:modified xsi:type="dcterms:W3CDTF">2022-02-10T07:36:00Z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0x010100BC4DFA47510FA74CB3E90D9940FA7951</vt:lpwstr>
  </property>
</Properties>
</file>