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43DED" w:rsidRPr="005A0332" w:rsidRDefault="008A34A3">
      <w:pPr>
        <w:spacing w:before="240" w:after="240" w:line="276" w:lineRule="auto"/>
        <w:jc w:val="center"/>
        <w:rPr>
          <w:rFonts w:ascii="Sylfaen" w:eastAsia="Calibri" w:hAnsi="Sylfaen" w:cs="Calibri"/>
          <w:b/>
          <w:sz w:val="22"/>
          <w:szCs w:val="22"/>
        </w:rPr>
      </w:pPr>
      <w:bookmarkStart w:id="0" w:name="_heading=h.30j0zll" w:colFirst="0" w:colLast="0"/>
      <w:bookmarkStart w:id="1" w:name="_GoBack"/>
      <w:bookmarkEnd w:id="0"/>
      <w:bookmarkEnd w:id="1"/>
      <w:r w:rsidRPr="005A0332">
        <w:rPr>
          <w:rFonts w:ascii="Sylfaen" w:eastAsia="Calibri" w:hAnsi="Sylfaen" w:cs="Calibri"/>
          <w:b/>
          <w:sz w:val="22"/>
          <w:szCs w:val="22"/>
        </w:rPr>
        <w:t>სახელმწიფოს ახალგაზრდული სტრატეგია 2023-2026</w:t>
      </w:r>
    </w:p>
    <w:p w14:paraId="351198BB" w14:textId="5614BC42" w:rsidR="00044AE2" w:rsidRPr="005A0332" w:rsidRDefault="00044AE2" w:rsidP="00044AE2">
      <w:pPr>
        <w:spacing w:before="240" w:after="240" w:line="276" w:lineRule="auto"/>
        <w:jc w:val="center"/>
        <w:rPr>
          <w:rFonts w:ascii="Sylfaen" w:eastAsia="Calibri" w:hAnsi="Sylfaen" w:cs="Calibri"/>
          <w:b/>
          <w:sz w:val="22"/>
          <w:szCs w:val="22"/>
        </w:rPr>
      </w:pPr>
      <w:bookmarkStart w:id="2" w:name="_heading=h.rl3g05nwx6st" w:colFirst="0" w:colLast="0"/>
      <w:bookmarkEnd w:id="2"/>
      <w:r w:rsidRPr="005A0332">
        <w:rPr>
          <w:rFonts w:ascii="Sylfaen" w:eastAsia="Calibri" w:hAnsi="Sylfaen" w:cs="Calibri"/>
          <w:b/>
          <w:sz w:val="22"/>
          <w:szCs w:val="22"/>
        </w:rPr>
        <w:t>დანართი 3: საჯარო კონსულტაციების შემაჯამებელი ანგარიში</w:t>
      </w:r>
    </w:p>
    <w:p w14:paraId="00000004" w14:textId="77777777" w:rsidR="00F43DED" w:rsidRPr="005A0332" w:rsidRDefault="008A34A3">
      <w:pPr>
        <w:spacing w:before="240" w:after="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სსიპ ახალგაზრდობის სააგენტოს ინიციატივით, სახელმწიფოს ახალგაზრდული სტრატეგიის შემუშავების სხვადასხვა ეტაპზე, უწყებათაშორისი სამუშაო ჯგუფთან თანამშრომლობის პარალელურად, ახალგაზრდებთან, ახალგაზრდულ ორგანიზაციებთან და სხვა დაინტერესებულ მხარეებთან გაიმართა კონსულტაციების ფართო სერია. </w:t>
      </w:r>
    </w:p>
    <w:p w14:paraId="00000005" w14:textId="77777777" w:rsidR="00F43DED" w:rsidRPr="005A0332" w:rsidRDefault="008A34A3">
      <w:pPr>
        <w:spacing w:before="240" w:after="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რეალურ და ონლაინ სივრცეში ჩატარებულ 14 ფორუმს ჯამში დაესწრო 1000-მდე ადამიანი, მათგან საერთაშორისო ორგანიზაციებიდან, ადგილობრივი თვითმმართველობებიდან და საექსპერტო წრეებიდან სტუმრის სტატუსით მოწვეული იყო 150-მდე ადამიანი. ხოლო, ახალგაზრდების და ახალგაზრდულ ორგანიზაციების ინფორმირებისთვის გამოყენებულ იქნა სსიპ ახალგაზრდობის სააგენტოს და ადგილობრივი თვითმმართველობების ხელთ არსებული საკომუნიკაციო საშუალებები. </w:t>
      </w:r>
    </w:p>
    <w:p w14:paraId="00000006" w14:textId="77777777" w:rsidR="00F43DED" w:rsidRPr="005A0332" w:rsidRDefault="008A34A3">
      <w:pPr>
        <w:spacing w:before="240" w:after="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სტრატეგიის შემუშავების პროცესში 2020 წელს სამი რეგიონული ახალგაზრდული ფორუმი რეალურ სივრცეში ჩატარდა </w:t>
      </w:r>
      <w:r w:rsidRPr="005A0332">
        <w:rPr>
          <w:rFonts w:ascii="Sylfaen" w:eastAsia="Calibri" w:hAnsi="Sylfaen" w:cs="Calibri"/>
          <w:color w:val="000000"/>
          <w:sz w:val="22"/>
          <w:szCs w:val="22"/>
        </w:rPr>
        <w:t>შემდეგი თანმიმდევრობით:</w:t>
      </w:r>
    </w:p>
    <w:p w14:paraId="00000007" w14:textId="77777777" w:rsidR="00F43DED" w:rsidRPr="005A0332" w:rsidRDefault="008A34A3">
      <w:pPr>
        <w:numPr>
          <w:ilvl w:val="0"/>
          <w:numId w:val="4"/>
        </w:numPr>
        <w:pBdr>
          <w:top w:val="nil"/>
          <w:left w:val="nil"/>
          <w:bottom w:val="nil"/>
          <w:right w:val="nil"/>
          <w:between w:val="nil"/>
        </w:pBdr>
        <w:spacing w:before="240"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12 აგვისტოს </w:t>
      </w:r>
      <w:r w:rsidRPr="005A0332">
        <w:rPr>
          <w:rFonts w:ascii="Sylfaen" w:eastAsia="Calibri" w:hAnsi="Sylfaen" w:cs="Calibri"/>
          <w:color w:val="000000"/>
          <w:sz w:val="22"/>
          <w:szCs w:val="22"/>
        </w:rPr>
        <w:t xml:space="preserve">ქალაქ ბათუმში ჩატარდა აჭარისა და გურიის რეგიონული ახალგაზრდული ფორუმი, რომელშიც მონაწილეობა ჯამში 115 ადამიანმა მიიღო. </w:t>
      </w:r>
    </w:p>
    <w:p w14:paraId="00000008" w14:textId="77777777" w:rsidR="00F43DED" w:rsidRPr="005A0332" w:rsidRDefault="008A34A3">
      <w:pPr>
        <w:numPr>
          <w:ilvl w:val="0"/>
          <w:numId w:val="4"/>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14 აგვისტოს </w:t>
      </w:r>
      <w:r w:rsidRPr="005A0332">
        <w:rPr>
          <w:rFonts w:ascii="Sylfaen" w:eastAsia="Calibri" w:hAnsi="Sylfaen" w:cs="Calibri"/>
          <w:color w:val="000000"/>
          <w:sz w:val="22"/>
          <w:szCs w:val="22"/>
        </w:rPr>
        <w:t xml:space="preserve">ქალაქ ზუგდიდში ჩატარდა სამეგრელო-ზემო სვანეთის რეგიონული ახალგაზრდული ფორუმი, რომელშიც მონაწილეობა ჯამში 110 ადამიანმა მიიღო. </w:t>
      </w:r>
    </w:p>
    <w:p w14:paraId="00000009" w14:textId="77777777" w:rsidR="00F43DED" w:rsidRPr="005A0332" w:rsidRDefault="008A34A3">
      <w:pPr>
        <w:numPr>
          <w:ilvl w:val="0"/>
          <w:numId w:val="4"/>
        </w:numPr>
        <w:pBdr>
          <w:top w:val="nil"/>
          <w:left w:val="nil"/>
          <w:bottom w:val="nil"/>
          <w:right w:val="nil"/>
          <w:between w:val="nil"/>
        </w:pBdr>
        <w:spacing w:after="240"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16 აგვისტოს </w:t>
      </w:r>
      <w:r w:rsidRPr="005A0332">
        <w:rPr>
          <w:rFonts w:ascii="Sylfaen" w:eastAsia="Calibri" w:hAnsi="Sylfaen" w:cs="Calibri"/>
          <w:color w:val="000000"/>
          <w:sz w:val="22"/>
          <w:szCs w:val="22"/>
        </w:rPr>
        <w:t>ქალაქ ქუთაისში ჩატარდა იმერეთის, რაჭა-ლეჩხუმისა და ქვემო სვანეთის რეგიონული ახალგაზრდული ფორუმი, რომელშიც მონაწილეობა ჯამში 65 ადამიანმა მიიღო.</w:t>
      </w:r>
    </w:p>
    <w:p w14:paraId="0000000A" w14:textId="77777777" w:rsidR="00F43DED" w:rsidRPr="005A0332" w:rsidRDefault="008A34A3">
      <w:pPr>
        <w:spacing w:before="240" w:after="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ხოლო, ონლაინ სივრცეში ოთხი რეგიონული ახალგაზრდული ფორუმი ჩატარდა </w:t>
      </w:r>
      <w:r w:rsidRPr="005A0332">
        <w:rPr>
          <w:rFonts w:ascii="Sylfaen" w:eastAsia="Calibri" w:hAnsi="Sylfaen" w:cs="Calibri"/>
          <w:color w:val="000000"/>
          <w:sz w:val="22"/>
          <w:szCs w:val="22"/>
        </w:rPr>
        <w:t>შემდეგი თანმიმდევრობით:</w:t>
      </w:r>
    </w:p>
    <w:p w14:paraId="0000000B" w14:textId="77777777" w:rsidR="00F43DED" w:rsidRPr="005A0332" w:rsidRDefault="008A34A3">
      <w:pPr>
        <w:numPr>
          <w:ilvl w:val="0"/>
          <w:numId w:val="5"/>
        </w:numPr>
        <w:pBdr>
          <w:top w:val="nil"/>
          <w:left w:val="nil"/>
          <w:bottom w:val="nil"/>
          <w:right w:val="nil"/>
          <w:between w:val="nil"/>
        </w:pBdr>
        <w:spacing w:before="240"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23 სექტემბერს </w:t>
      </w:r>
      <w:r w:rsidRPr="005A0332">
        <w:rPr>
          <w:rFonts w:ascii="Sylfaen" w:eastAsia="Calibri" w:hAnsi="Sylfaen" w:cs="Calibri"/>
          <w:color w:val="000000"/>
          <w:sz w:val="22"/>
          <w:szCs w:val="22"/>
        </w:rPr>
        <w:t>ქვემო ქართლის რეგიონის წარმომადგენლებისთვის ჩატარდა რეგიონული ახალგაზრდული ფორუმი, რომელშიც მონაწილეობა ჯამში 60-</w:t>
      </w:r>
      <w:r w:rsidRPr="005A0332">
        <w:rPr>
          <w:rFonts w:ascii="Sylfaen" w:eastAsia="Calibri" w:hAnsi="Sylfaen" w:cs="Calibri"/>
          <w:sz w:val="22"/>
          <w:szCs w:val="22"/>
        </w:rPr>
        <w:t>მა</w:t>
      </w:r>
      <w:r w:rsidRPr="005A0332">
        <w:rPr>
          <w:rFonts w:ascii="Sylfaen" w:eastAsia="Calibri" w:hAnsi="Sylfaen" w:cs="Calibri"/>
          <w:color w:val="000000"/>
          <w:sz w:val="22"/>
          <w:szCs w:val="22"/>
        </w:rPr>
        <w:t xml:space="preserve"> ადამიანმა მიიღო. </w:t>
      </w:r>
    </w:p>
    <w:p w14:paraId="0000000C" w14:textId="77777777" w:rsidR="00F43DED" w:rsidRPr="005A0332" w:rsidRDefault="008A34A3">
      <w:pPr>
        <w:numPr>
          <w:ilvl w:val="0"/>
          <w:numId w:val="5"/>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25 სექტემბერს </w:t>
      </w:r>
      <w:r w:rsidRPr="005A0332">
        <w:rPr>
          <w:rFonts w:ascii="Sylfaen" w:eastAsia="Calibri" w:hAnsi="Sylfaen" w:cs="Calibri"/>
          <w:color w:val="000000"/>
          <w:sz w:val="22"/>
          <w:szCs w:val="22"/>
        </w:rPr>
        <w:t xml:space="preserve">კახეთის რეგიონის წარმომადგენლებისთვის ჩატარდა რეგიონული ახალგაზრდული ფორუმი, რომელშიც მონაწილეობა ჯამში 81-მა ადამიანმა მიიღო. </w:t>
      </w:r>
    </w:p>
    <w:p w14:paraId="0000000D" w14:textId="77777777" w:rsidR="00F43DED" w:rsidRPr="005A0332" w:rsidRDefault="008A34A3">
      <w:pPr>
        <w:numPr>
          <w:ilvl w:val="0"/>
          <w:numId w:val="5"/>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26 სექტემბერს </w:t>
      </w:r>
      <w:r w:rsidRPr="005A0332">
        <w:rPr>
          <w:rFonts w:ascii="Sylfaen" w:eastAsia="Calibri" w:hAnsi="Sylfaen" w:cs="Calibri"/>
          <w:color w:val="000000"/>
          <w:sz w:val="22"/>
          <w:szCs w:val="22"/>
        </w:rPr>
        <w:t xml:space="preserve">სამცხე-ჯავახეთის რეგიონის წარმომადგენლებისთვის ჩატარდა რეგიონული ახალგაზრდული ფორუმი, რომელშიც მონაწილეობა ჯამში 63-მა ადამიანმა მიიღო. </w:t>
      </w:r>
    </w:p>
    <w:p w14:paraId="0000000E" w14:textId="77777777" w:rsidR="00F43DED" w:rsidRPr="005A0332" w:rsidRDefault="008A34A3">
      <w:pPr>
        <w:numPr>
          <w:ilvl w:val="0"/>
          <w:numId w:val="5"/>
        </w:numPr>
        <w:pBdr>
          <w:top w:val="nil"/>
          <w:left w:val="nil"/>
          <w:bottom w:val="nil"/>
          <w:right w:val="nil"/>
          <w:between w:val="nil"/>
        </w:pBdr>
        <w:spacing w:after="240"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28 სექტემბერს </w:t>
      </w:r>
      <w:r w:rsidRPr="005A0332">
        <w:rPr>
          <w:rFonts w:ascii="Sylfaen" w:eastAsia="Calibri" w:hAnsi="Sylfaen" w:cs="Calibri"/>
          <w:color w:val="000000"/>
          <w:sz w:val="22"/>
          <w:szCs w:val="22"/>
        </w:rPr>
        <w:t xml:space="preserve">შიდა ქართლის რეგიონის წარმომადგენლებისთვის ჩატარდა რეგიონული ახალგაზრდული ფორუმი, რომელშიც მონაწილეობა ჯამში 49-მა ადამიანმა მიიღო. </w:t>
      </w:r>
    </w:p>
    <w:p w14:paraId="0000000F" w14:textId="77777777" w:rsidR="00F43DED" w:rsidRPr="005A0332" w:rsidRDefault="008A34A3">
      <w:pPr>
        <w:pBdr>
          <w:top w:val="nil"/>
          <w:left w:val="nil"/>
          <w:bottom w:val="nil"/>
          <w:right w:val="nil"/>
          <w:between w:val="nil"/>
        </w:pBdr>
        <w:spacing w:after="240"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სტრატეგიის შემუშავების პროცესში ჯამში 100-მდე ახალგაზრდულმა ორგანიზაციამ და 550-მდე ახალგაზრდამ მიიღო მონაწილეობა 7 რეგიონულ ახალგაზრდულ ფორუმში, რომლებმაც საქართველოს ყველა რეგიონი მოიცვა.</w:t>
      </w:r>
    </w:p>
    <w:p w14:paraId="00000010" w14:textId="77777777" w:rsidR="00F43DED" w:rsidRPr="005A0332" w:rsidRDefault="008A34A3">
      <w:pPr>
        <w:pBdr>
          <w:top w:val="nil"/>
          <w:left w:val="nil"/>
          <w:bottom w:val="nil"/>
          <w:right w:val="nil"/>
          <w:between w:val="nil"/>
        </w:pBdr>
        <w:spacing w:after="240" w:line="276" w:lineRule="auto"/>
        <w:jc w:val="both"/>
        <w:rPr>
          <w:rFonts w:ascii="Sylfaen" w:eastAsia="Calibri" w:hAnsi="Sylfaen" w:cs="Calibri"/>
          <w:sz w:val="22"/>
          <w:szCs w:val="22"/>
        </w:rPr>
      </w:pPr>
      <w:r w:rsidRPr="005A0332">
        <w:rPr>
          <w:rFonts w:ascii="Sylfaen" w:eastAsia="Calibri" w:hAnsi="Sylfaen" w:cs="Calibri"/>
          <w:color w:val="000000"/>
          <w:sz w:val="22"/>
          <w:szCs w:val="22"/>
        </w:rPr>
        <w:lastRenderedPageBreak/>
        <w:t xml:space="preserve">ასევე, </w:t>
      </w:r>
      <w:r w:rsidRPr="005A0332">
        <w:rPr>
          <w:rFonts w:ascii="Sylfaen" w:eastAsia="Calibri" w:hAnsi="Sylfaen" w:cs="Calibri"/>
          <w:sz w:val="22"/>
          <w:szCs w:val="22"/>
        </w:rPr>
        <w:t>ახალგაზრდობის სააგენტოს სოციალური მედიის (Facebook) ოფიციალურ გვერდზე დაინტერესებულ მხარეებს შესაძლებლობა ჰქონდათ 2020 წლის 10 ოქტომბრიდან 15 ოქტომბრის ჩათვლით და 2021 წლის 25 იანვრიდან 31 იანვრის ჩათვლით ღია კომენტარის ან ელ-ფოსტის საშუალებით ექსპერტთა ჯგუფისთვის გაეზიარებინათ საკუთარი მოსაზრებები.</w:t>
      </w:r>
    </w:p>
    <w:p w14:paraId="00000011" w14:textId="77777777" w:rsidR="00F43DED" w:rsidRPr="005A0332" w:rsidRDefault="008A34A3">
      <w:pPr>
        <w:pBdr>
          <w:top w:val="nil"/>
          <w:left w:val="nil"/>
          <w:bottom w:val="nil"/>
          <w:right w:val="nil"/>
          <w:between w:val="nil"/>
        </w:pBdr>
        <w:spacing w:after="240" w:line="276" w:lineRule="auto"/>
        <w:jc w:val="both"/>
        <w:rPr>
          <w:rFonts w:ascii="Sylfaen" w:eastAsia="Calibri" w:hAnsi="Sylfaen" w:cs="Calibri"/>
          <w:sz w:val="22"/>
          <w:szCs w:val="22"/>
        </w:rPr>
      </w:pPr>
      <w:r w:rsidRPr="005A0332">
        <w:rPr>
          <w:rFonts w:ascii="Sylfaen" w:eastAsia="Calibri" w:hAnsi="Sylfaen" w:cs="Calibri"/>
          <w:color w:val="000000"/>
          <w:sz w:val="22"/>
          <w:szCs w:val="22"/>
        </w:rPr>
        <w:t xml:space="preserve">სამოქმედო გეგმის საჯარო განხილვების პროცესი </w:t>
      </w:r>
      <w:r w:rsidRPr="005A0332">
        <w:rPr>
          <w:rFonts w:ascii="Sylfaen" w:eastAsia="Calibri" w:hAnsi="Sylfaen" w:cs="Calibri"/>
          <w:sz w:val="22"/>
          <w:szCs w:val="22"/>
        </w:rPr>
        <w:t xml:space="preserve">2021 წელს ორი რეგიონული ახალგაზრდული ფორუმის რეალურ სივრცეში ჩატარებით </w:t>
      </w:r>
      <w:r w:rsidRPr="005A0332">
        <w:rPr>
          <w:rFonts w:ascii="Sylfaen" w:eastAsia="Calibri" w:hAnsi="Sylfaen" w:cs="Calibri"/>
          <w:color w:val="000000"/>
          <w:sz w:val="22"/>
          <w:szCs w:val="22"/>
        </w:rPr>
        <w:t>დაიწყო</w:t>
      </w:r>
      <w:r w:rsidRPr="005A0332">
        <w:rPr>
          <w:rFonts w:ascii="Sylfaen" w:eastAsia="Calibri" w:hAnsi="Sylfaen" w:cs="Calibri"/>
          <w:sz w:val="22"/>
          <w:szCs w:val="22"/>
        </w:rPr>
        <w:t>. კერძოდ,</w:t>
      </w:r>
    </w:p>
    <w:p w14:paraId="00000012" w14:textId="77777777" w:rsidR="00F43DED" w:rsidRPr="005A0332" w:rsidRDefault="008A34A3">
      <w:pPr>
        <w:numPr>
          <w:ilvl w:val="0"/>
          <w:numId w:val="6"/>
        </w:numPr>
        <w:pBdr>
          <w:top w:val="nil"/>
          <w:left w:val="nil"/>
          <w:bottom w:val="nil"/>
          <w:right w:val="nil"/>
          <w:between w:val="nil"/>
        </w:pBdr>
        <w:spacing w:before="240"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10 აგვისტოს </w:t>
      </w:r>
      <w:r w:rsidRPr="005A0332">
        <w:rPr>
          <w:rFonts w:ascii="Sylfaen" w:eastAsia="Calibri" w:hAnsi="Sylfaen" w:cs="Calibri"/>
          <w:color w:val="000000"/>
          <w:sz w:val="22"/>
          <w:szCs w:val="22"/>
        </w:rPr>
        <w:t xml:space="preserve">ქალაქ ოზურგეთში ჩატარდა გურიის რეგიონული ახალგაზრდული ფორუმი, რომელშიც მონაწილეობა ჯამში 52-მა ადამიანმა მიიღო. </w:t>
      </w:r>
    </w:p>
    <w:p w14:paraId="00000013" w14:textId="77777777" w:rsidR="00F43DED" w:rsidRPr="005A0332" w:rsidRDefault="008A34A3">
      <w:pPr>
        <w:numPr>
          <w:ilvl w:val="0"/>
          <w:numId w:val="6"/>
        </w:numPr>
        <w:pBdr>
          <w:top w:val="nil"/>
          <w:left w:val="nil"/>
          <w:bottom w:val="nil"/>
          <w:right w:val="nil"/>
          <w:between w:val="nil"/>
        </w:pBdr>
        <w:spacing w:before="240"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12 აგვისტოს </w:t>
      </w:r>
      <w:r w:rsidRPr="005A0332">
        <w:rPr>
          <w:rFonts w:ascii="Sylfaen" w:eastAsia="Calibri" w:hAnsi="Sylfaen" w:cs="Calibri"/>
          <w:color w:val="000000"/>
          <w:sz w:val="22"/>
          <w:szCs w:val="22"/>
        </w:rPr>
        <w:t>ქალაქ ბათუმში ჩატარდა აჭარის რეგიონული ახალგაზრდული ფორუმი, რომელშიც მონაწილეობა ჯამში 60</w:t>
      </w:r>
      <w:r w:rsidRPr="005A0332">
        <w:rPr>
          <w:rFonts w:ascii="Sylfaen" w:eastAsia="Calibri" w:hAnsi="Sylfaen" w:cs="Calibri"/>
          <w:sz w:val="22"/>
          <w:szCs w:val="22"/>
        </w:rPr>
        <w:t>-მა</w:t>
      </w:r>
      <w:r w:rsidRPr="005A0332">
        <w:rPr>
          <w:rFonts w:ascii="Sylfaen" w:eastAsia="Calibri" w:hAnsi="Sylfaen" w:cs="Calibri"/>
          <w:color w:val="000000"/>
          <w:sz w:val="22"/>
          <w:szCs w:val="22"/>
        </w:rPr>
        <w:t xml:space="preserve"> ადამიანმა მიიღო. </w:t>
      </w:r>
    </w:p>
    <w:p w14:paraId="00000014" w14:textId="77777777" w:rsidR="00F43DED" w:rsidRPr="005A0332" w:rsidRDefault="00F43DED">
      <w:pPr>
        <w:pBdr>
          <w:top w:val="nil"/>
          <w:left w:val="nil"/>
          <w:bottom w:val="nil"/>
          <w:right w:val="nil"/>
          <w:between w:val="nil"/>
        </w:pBdr>
        <w:spacing w:after="240" w:line="276" w:lineRule="auto"/>
        <w:jc w:val="both"/>
        <w:rPr>
          <w:rFonts w:ascii="Sylfaen" w:eastAsia="Calibri" w:hAnsi="Sylfaen" w:cs="Calibri"/>
          <w:sz w:val="22"/>
          <w:szCs w:val="22"/>
        </w:rPr>
      </w:pPr>
    </w:p>
    <w:p w14:paraId="00000015" w14:textId="77777777" w:rsidR="00F43DED" w:rsidRPr="005A0332" w:rsidRDefault="008A34A3">
      <w:pPr>
        <w:pBdr>
          <w:top w:val="nil"/>
          <w:left w:val="nil"/>
          <w:bottom w:val="nil"/>
          <w:right w:val="nil"/>
          <w:between w:val="nil"/>
        </w:pBdr>
        <w:spacing w:after="240"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შემდგომ ეტაპზ</w:t>
      </w:r>
      <w:r w:rsidRPr="005A0332">
        <w:rPr>
          <w:rFonts w:ascii="Sylfaen" w:eastAsia="Calibri" w:hAnsi="Sylfaen" w:cs="Calibri"/>
          <w:sz w:val="22"/>
          <w:szCs w:val="22"/>
        </w:rPr>
        <w:t>ე</w:t>
      </w:r>
      <w:r w:rsidRPr="005A0332">
        <w:rPr>
          <w:rFonts w:ascii="Sylfaen" w:eastAsia="Calibri" w:hAnsi="Sylfaen" w:cs="Calibri"/>
          <w:color w:val="000000"/>
          <w:sz w:val="22"/>
          <w:szCs w:val="22"/>
        </w:rPr>
        <w:t xml:space="preserve"> ჩატარდა 5 ონლაინ შეხვედრა შემდეგი თანმიმდევრობით:</w:t>
      </w:r>
    </w:p>
    <w:p w14:paraId="00000016" w14:textId="77777777" w:rsidR="00F43DED" w:rsidRPr="005A0332" w:rsidRDefault="008A34A3">
      <w:pPr>
        <w:numPr>
          <w:ilvl w:val="0"/>
          <w:numId w:val="7"/>
        </w:numPr>
        <w:pBdr>
          <w:top w:val="nil"/>
          <w:left w:val="nil"/>
          <w:bottom w:val="nil"/>
          <w:right w:val="nil"/>
          <w:between w:val="nil"/>
        </w:pBdr>
        <w:spacing w:line="276" w:lineRule="auto"/>
        <w:jc w:val="both"/>
        <w:rPr>
          <w:rFonts w:ascii="Sylfaen" w:eastAsia="Calibri" w:hAnsi="Sylfaen" w:cs="Calibri"/>
          <w:color w:val="000000"/>
          <w:sz w:val="22"/>
          <w:szCs w:val="22"/>
        </w:rPr>
      </w:pPr>
      <w:bookmarkStart w:id="3" w:name="_heading=h.gjdgxs" w:colFirst="0" w:colLast="0"/>
      <w:bookmarkEnd w:id="3"/>
      <w:r w:rsidRPr="005A0332">
        <w:rPr>
          <w:rFonts w:ascii="Sylfaen" w:eastAsia="Calibri" w:hAnsi="Sylfaen" w:cs="Calibri"/>
          <w:sz w:val="22"/>
          <w:szCs w:val="22"/>
        </w:rPr>
        <w:t xml:space="preserve">15 სექტემბერს </w:t>
      </w:r>
      <w:r w:rsidRPr="005A0332">
        <w:rPr>
          <w:rFonts w:ascii="Sylfaen" w:eastAsia="Calibri" w:hAnsi="Sylfaen" w:cs="Calibri"/>
          <w:color w:val="000000"/>
          <w:sz w:val="22"/>
          <w:szCs w:val="22"/>
        </w:rPr>
        <w:t xml:space="preserve">პირველი თემატური ონლაინ საკონსულტაციო შეხვედრა ჩატარდა 25 ადამიანის, მათ შორის, 13 ორგანიზაციის წარმომადგენლის მონაწილეობით, სადაც განხილული იყო სტრატეგიის მეოთხე მიზანთან - „ახალგაზრდების მონაწილეობის ხელშეწყობა საზოგადოებრივ და დემოკრატიულ პროცესებში“ - დაკავშირებული საკითხები. </w:t>
      </w:r>
    </w:p>
    <w:p w14:paraId="00000017" w14:textId="77777777" w:rsidR="00F43DED" w:rsidRPr="005A0332" w:rsidRDefault="008A34A3">
      <w:pPr>
        <w:numPr>
          <w:ilvl w:val="0"/>
          <w:numId w:val="7"/>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16 სექტემბერს </w:t>
      </w:r>
      <w:r w:rsidRPr="005A0332">
        <w:rPr>
          <w:rFonts w:ascii="Sylfaen" w:eastAsia="Calibri" w:hAnsi="Sylfaen" w:cs="Calibri"/>
          <w:color w:val="000000"/>
          <w:sz w:val="22"/>
          <w:szCs w:val="22"/>
        </w:rPr>
        <w:t>მეორე თემატური ონლაინ საკონსულტაციო შეხვედრა ჩატარდა 27 ადამიანის, მათ შორის, 12 ორგანიზაციის წარმომადგენლის მონაწილეობით, სადაც განხილული იყო სტრატეგიის პირველ მიზანთან - „ახალგაზრდების განვითარებისა და მათი პოტენციალის გამოვლენის ხელშეწყობა“ - დაკავშირებული საკითხები.</w:t>
      </w:r>
    </w:p>
    <w:p w14:paraId="00000018" w14:textId="77777777" w:rsidR="00F43DED" w:rsidRPr="005A0332" w:rsidRDefault="008A34A3">
      <w:pPr>
        <w:numPr>
          <w:ilvl w:val="0"/>
          <w:numId w:val="7"/>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17 სექტემბერს </w:t>
      </w:r>
      <w:r w:rsidRPr="005A0332">
        <w:rPr>
          <w:rFonts w:ascii="Sylfaen" w:eastAsia="Calibri" w:hAnsi="Sylfaen" w:cs="Calibri"/>
          <w:color w:val="000000"/>
          <w:sz w:val="22"/>
          <w:szCs w:val="22"/>
        </w:rPr>
        <w:t>მესამე თემატური ონლაინ საკონსულტაციო შეხვედრა ჩატარდა 20 ადამიანის, მათ შორის, 8 ორგანიზაციის წარმომადგენლის მონაწილეობით, სადაც განხილული იყო სტრატეგიის მეორე მიზანთან - „ახალგაზრდების ჯანმრთელობისა და კეთილდღეობის გაძლიერება“ - დაკავშირებული საკითხები.</w:t>
      </w:r>
    </w:p>
    <w:p w14:paraId="00000019" w14:textId="77777777" w:rsidR="00F43DED" w:rsidRPr="005A0332" w:rsidRDefault="008A34A3">
      <w:pPr>
        <w:numPr>
          <w:ilvl w:val="0"/>
          <w:numId w:val="7"/>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20 სექტემბერს </w:t>
      </w:r>
      <w:r w:rsidRPr="005A0332">
        <w:rPr>
          <w:rFonts w:ascii="Sylfaen" w:eastAsia="Calibri" w:hAnsi="Sylfaen" w:cs="Calibri"/>
          <w:color w:val="000000"/>
          <w:sz w:val="22"/>
          <w:szCs w:val="22"/>
        </w:rPr>
        <w:t>მეოთხე თემატური ონლაინ საკონსულტაციო შეხვედრა ჩატარდა 45 ადამიანის, მათ შორის, 21 ორგანიზაციის წარმომადგენლის მონაწილეობით, სადაც განხილული იყო სტრატეგიის მესამე მიზანთან - „ახალგაზრდების ეკონომიკური გაძლიერება“ - დაკავშირებული საკითხები.</w:t>
      </w:r>
    </w:p>
    <w:p w14:paraId="0000001A" w14:textId="77777777" w:rsidR="00F43DED" w:rsidRPr="005A0332" w:rsidRDefault="008A34A3">
      <w:pPr>
        <w:numPr>
          <w:ilvl w:val="0"/>
          <w:numId w:val="7"/>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sz w:val="22"/>
          <w:szCs w:val="22"/>
        </w:rPr>
        <w:t xml:space="preserve">21 სექტემბერს </w:t>
      </w:r>
      <w:r w:rsidRPr="005A0332">
        <w:rPr>
          <w:rFonts w:ascii="Sylfaen" w:eastAsia="Calibri" w:hAnsi="Sylfaen" w:cs="Calibri"/>
          <w:color w:val="000000"/>
          <w:sz w:val="22"/>
          <w:szCs w:val="22"/>
        </w:rPr>
        <w:t>მეხუთე თემატური ონლაინ საკონსულტაციო შეხვედრა ჩატარდა 25 ადამიანის, მათ შორის, 14 ორგანიზაციის წარმომადგენლის მონაწილეობით, სადაც განხილული იყო სტრატეგიის მეხუთე მიზანთან - „ახალგაზრდული პოლიტიკის მართვის სისტემის გაუმჯობესება“ - დაკავშირებული საკითხები.</w:t>
      </w:r>
    </w:p>
    <w:p w14:paraId="0000001B" w14:textId="77777777" w:rsidR="00F43DED" w:rsidRPr="005A0332" w:rsidRDefault="00F43DED">
      <w:pPr>
        <w:pBdr>
          <w:top w:val="nil"/>
          <w:left w:val="nil"/>
          <w:bottom w:val="nil"/>
          <w:right w:val="nil"/>
          <w:between w:val="nil"/>
        </w:pBdr>
        <w:spacing w:after="240" w:line="276" w:lineRule="auto"/>
        <w:ind w:left="915"/>
        <w:jc w:val="both"/>
        <w:rPr>
          <w:rFonts w:ascii="Sylfaen" w:eastAsia="Calibri" w:hAnsi="Sylfaen" w:cs="Calibri"/>
          <w:color w:val="000000"/>
          <w:sz w:val="22"/>
          <w:szCs w:val="22"/>
        </w:rPr>
      </w:pPr>
    </w:p>
    <w:p w14:paraId="0000001C" w14:textId="77777777" w:rsidR="00F43DED" w:rsidRPr="005A0332" w:rsidRDefault="008A34A3">
      <w:pPr>
        <w:pBdr>
          <w:top w:val="nil"/>
          <w:left w:val="nil"/>
          <w:bottom w:val="nil"/>
          <w:right w:val="nil"/>
          <w:between w:val="nil"/>
        </w:pBdr>
        <w:spacing w:after="240" w:line="276" w:lineRule="auto"/>
        <w:jc w:val="both"/>
        <w:rPr>
          <w:rFonts w:ascii="Sylfaen" w:eastAsia="Calibri" w:hAnsi="Sylfaen" w:cs="Calibri"/>
          <w:sz w:val="22"/>
          <w:szCs w:val="22"/>
        </w:rPr>
      </w:pPr>
      <w:r w:rsidRPr="005A0332">
        <w:rPr>
          <w:rFonts w:ascii="Sylfaen" w:eastAsia="Calibri" w:hAnsi="Sylfaen" w:cs="Calibri"/>
          <w:color w:val="000000"/>
          <w:sz w:val="22"/>
          <w:szCs w:val="22"/>
        </w:rPr>
        <w:t>ჯამში, სამოქმედო გეგმის შემუშავების პროცესში მონაწილეობა მიიღო 97-მდე ახალგაზრდულმა ორგანიზაციამ და 250-მდე ახალგაზრდამ.</w:t>
      </w:r>
    </w:p>
    <w:p w14:paraId="0000001D" w14:textId="77777777" w:rsidR="00F43DED" w:rsidRPr="005A0332" w:rsidRDefault="008A34A3">
      <w:pPr>
        <w:spacing w:before="240" w:after="240" w:line="276" w:lineRule="auto"/>
        <w:jc w:val="both"/>
        <w:rPr>
          <w:rFonts w:ascii="Sylfaen" w:eastAsia="Calibri" w:hAnsi="Sylfaen" w:cs="Calibri"/>
          <w:sz w:val="22"/>
          <w:szCs w:val="22"/>
        </w:rPr>
      </w:pPr>
      <w:r w:rsidRPr="005A0332">
        <w:rPr>
          <w:rFonts w:ascii="Sylfaen" w:eastAsia="Calibri" w:hAnsi="Sylfaen" w:cs="Calibri"/>
          <w:sz w:val="22"/>
          <w:szCs w:val="22"/>
        </w:rPr>
        <w:lastRenderedPageBreak/>
        <w:t>ასევე, სსიპ - ახალგაზრდობის სააგენტოს მიერ განხორციელდა კამპანია სახელწოდებით „გახდი სახელმწიფო ახალგაზრდული სტრატეგია 2025-ის (შემდგომში 2023-2026) თანაავტორი“, რომლის ფარგლებშიც:</w:t>
      </w:r>
    </w:p>
    <w:p w14:paraId="0000001E" w14:textId="77777777" w:rsidR="00F43DED" w:rsidRPr="005A0332" w:rsidRDefault="008A34A3">
      <w:pPr>
        <w:numPr>
          <w:ilvl w:val="0"/>
          <w:numId w:val="8"/>
        </w:numPr>
        <w:pBdr>
          <w:top w:val="nil"/>
          <w:left w:val="nil"/>
          <w:bottom w:val="nil"/>
          <w:right w:val="nil"/>
          <w:between w:val="nil"/>
        </w:pBdr>
        <w:spacing w:before="240"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რეკომენდაციების მიღების თხოვნით სტრატეგიის და სამოქმედო გეგმის დოკუმენტებ</w:t>
      </w:r>
      <w:r w:rsidRPr="005A0332">
        <w:rPr>
          <w:rFonts w:ascii="Sylfaen" w:eastAsia="Calibri" w:hAnsi="Sylfaen" w:cs="Calibri"/>
          <w:sz w:val="22"/>
          <w:szCs w:val="22"/>
        </w:rPr>
        <w:t>ი</w:t>
      </w:r>
      <w:r w:rsidRPr="005A0332">
        <w:rPr>
          <w:rFonts w:ascii="Sylfaen" w:eastAsia="Calibri" w:hAnsi="Sylfaen" w:cs="Calibri"/>
          <w:color w:val="000000"/>
          <w:sz w:val="22"/>
          <w:szCs w:val="22"/>
        </w:rPr>
        <w:t xml:space="preserve"> დაიგზავნა 64 მუნიციპალიტეტში, როგორც შიდა პროგრამის, ასევე ელ-ფოსტის საშუალებით.</w:t>
      </w:r>
    </w:p>
    <w:p w14:paraId="0000001F" w14:textId="77777777" w:rsidR="00F43DED" w:rsidRPr="005A0332" w:rsidRDefault="008A34A3">
      <w:pPr>
        <w:numPr>
          <w:ilvl w:val="0"/>
          <w:numId w:val="8"/>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ანალოგიური შინაარსის წერილები გაიგზავნა 400-მდე ახალგაზრდულ და ახალგაზრდულ საკითხებზე მომუშავე ორგანიზაციასთან.</w:t>
      </w:r>
    </w:p>
    <w:p w14:paraId="00000020" w14:textId="77777777" w:rsidR="00F43DED" w:rsidRPr="005A0332" w:rsidRDefault="008A34A3">
      <w:pPr>
        <w:spacing w:before="240" w:after="240" w:line="276" w:lineRule="auto"/>
        <w:jc w:val="both"/>
        <w:rPr>
          <w:rFonts w:ascii="Sylfaen" w:eastAsia="Calibri" w:hAnsi="Sylfaen" w:cs="Calibri"/>
          <w:sz w:val="22"/>
          <w:szCs w:val="22"/>
        </w:rPr>
      </w:pPr>
      <w:r w:rsidRPr="005A0332">
        <w:rPr>
          <w:rFonts w:ascii="Sylfaen" w:eastAsia="Calibri" w:hAnsi="Sylfaen" w:cs="Calibri"/>
          <w:sz w:val="22"/>
          <w:szCs w:val="22"/>
        </w:rPr>
        <w:t>რეალურ და ონლაინ სივრცეში ორგანიზებულ ფორუმებზე გამოყენებული იყო ერთი და იგივე მეთოდოლოგია, კერძოდ, მოდერატორი სადისკუსიო გეგმის სტრუქტურის შესაბამისად წარმართავდა თემატურ სამუშაო ჯგუფის მუშაობას.  მიღებული ინფორმაცია მოდერატორების მიერ დამუშავებული და კონსოლიდირებული ანგარიშების სახით მიეწოდებოდა სტრატეგიის შემუშავებაზე პასუხისმგებელ ექსპერტთა ჯგუფს.</w:t>
      </w:r>
    </w:p>
    <w:p w14:paraId="00000021" w14:textId="77777777" w:rsidR="00F43DED" w:rsidRPr="005A0332" w:rsidRDefault="008A34A3">
      <w:pPr>
        <w:spacing w:before="240" w:after="240" w:line="276" w:lineRule="auto"/>
        <w:jc w:val="both"/>
        <w:rPr>
          <w:rFonts w:ascii="Sylfaen" w:eastAsia="Calibri" w:hAnsi="Sylfaen" w:cs="Calibri"/>
          <w:color w:val="000000"/>
          <w:sz w:val="22"/>
          <w:szCs w:val="22"/>
        </w:rPr>
      </w:pPr>
      <w:r w:rsidRPr="005A0332">
        <w:rPr>
          <w:rFonts w:ascii="Sylfaen" w:eastAsia="Calibri" w:hAnsi="Sylfaen" w:cs="Calibri"/>
          <w:sz w:val="22"/>
          <w:szCs w:val="22"/>
        </w:rPr>
        <w:t>უკუკავშირის პროცესში ჩართული პირების მიერ მთლიანობაში დადებითად იქნა შეფასებული სტრატეგიის და სამოქმედო გეგმის სამუშაო ვერსია. მიღებული კომენტარების ნაწილი ეხებოდა სტრატეგიის  მიზნების, ამოცანების და ინდიკატორების ფორმულირების კორექტირებას, ძირითადი ნაწილი კი მოიცავდა სტრატეგიის ამოცანების მიმართულებით განსახორციელებელი აქტივობების შემოთავაზებებს.</w:t>
      </w:r>
    </w:p>
    <w:p w14:paraId="00000022" w14:textId="77777777" w:rsidR="00F43DED" w:rsidRPr="005A0332" w:rsidRDefault="008A34A3">
      <w:pPr>
        <w:spacing w:before="240" w:after="240" w:line="276" w:lineRule="auto"/>
        <w:jc w:val="both"/>
        <w:rPr>
          <w:rFonts w:ascii="Sylfaen" w:eastAsia="Calibri" w:hAnsi="Sylfaen" w:cs="Calibri"/>
          <w:sz w:val="22"/>
          <w:szCs w:val="22"/>
        </w:rPr>
      </w:pPr>
      <w:r w:rsidRPr="005A0332">
        <w:rPr>
          <w:rFonts w:ascii="Sylfaen" w:eastAsia="Calibri" w:hAnsi="Sylfaen" w:cs="Calibri"/>
          <w:b/>
          <w:color w:val="000000"/>
          <w:sz w:val="22"/>
          <w:szCs w:val="22"/>
        </w:rPr>
        <w:t xml:space="preserve">სტრატეგიის პირველ მიზანთან - „ახალგაზრდების განვითარებისა და მათი პოტენციალის გამოვლენის ხელშეწყობა“ </w:t>
      </w:r>
      <w:r w:rsidRPr="005A0332">
        <w:rPr>
          <w:rFonts w:ascii="Sylfaen" w:eastAsia="Calibri" w:hAnsi="Sylfaen" w:cs="Calibri"/>
          <w:color w:val="000000"/>
          <w:sz w:val="22"/>
          <w:szCs w:val="22"/>
        </w:rPr>
        <w:t xml:space="preserve"> - დაკავშირებით, ჯამში მიღებულია 189 კომენტარი.</w:t>
      </w:r>
      <w:r w:rsidRPr="005A0332">
        <w:rPr>
          <w:rFonts w:ascii="Sylfaen" w:eastAsia="Calibri" w:hAnsi="Sylfaen" w:cs="Calibri"/>
          <w:sz w:val="22"/>
          <w:szCs w:val="22"/>
        </w:rPr>
        <w:t xml:space="preserve"> მიღებული უკუკავშირის ძირითადი ნაწილი მოიცავდა შემდეგ საკითხებს: </w:t>
      </w:r>
    </w:p>
    <w:p w14:paraId="00000023" w14:textId="77777777" w:rsidR="00F43DED" w:rsidRPr="005A0332" w:rsidRDefault="008A34A3">
      <w:pPr>
        <w:numPr>
          <w:ilvl w:val="0"/>
          <w:numId w:val="2"/>
        </w:numPr>
        <w:pBdr>
          <w:top w:val="nil"/>
          <w:left w:val="nil"/>
          <w:bottom w:val="nil"/>
          <w:right w:val="nil"/>
          <w:between w:val="nil"/>
        </w:pBdr>
        <w:spacing w:before="240"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ახალგაზრდული მუშაკის პროფესიის აღიარება, პროფესიული სტანდარტის, </w:t>
      </w:r>
      <w:r w:rsidRPr="005A0332">
        <w:rPr>
          <w:rFonts w:ascii="Sylfaen" w:eastAsia="Calibri" w:hAnsi="Sylfaen" w:cs="Calibri"/>
          <w:sz w:val="22"/>
          <w:szCs w:val="22"/>
        </w:rPr>
        <w:t>ეთიკის კოდექსის,</w:t>
      </w:r>
      <w:r w:rsidRPr="005A0332">
        <w:rPr>
          <w:rFonts w:ascii="Sylfaen" w:eastAsia="Calibri" w:hAnsi="Sylfaen" w:cs="Calibri"/>
          <w:color w:val="000000"/>
          <w:sz w:val="22"/>
          <w:szCs w:val="22"/>
        </w:rPr>
        <w:t xml:space="preserve"> ხარისხის უზრუნველმყოფი და წინარე გამოცდილების დადასტურების მექანიზმების შემუშავება;</w:t>
      </w:r>
    </w:p>
    <w:p w14:paraId="00000024" w14:textId="77777777" w:rsidR="00F43DED" w:rsidRPr="005A0332" w:rsidRDefault="008A34A3">
      <w:pPr>
        <w:pBdr>
          <w:top w:val="nil"/>
          <w:left w:val="nil"/>
          <w:bottom w:val="nil"/>
          <w:right w:val="nil"/>
          <w:between w:val="nil"/>
        </w:pBdr>
        <w:spacing w:before="240" w:line="276" w:lineRule="auto"/>
        <w:jc w:val="both"/>
        <w:rPr>
          <w:rFonts w:ascii="Sylfaen" w:eastAsia="Calibri" w:hAnsi="Sylfaen" w:cs="Calibri"/>
          <w:sz w:val="22"/>
          <w:szCs w:val="22"/>
          <w:shd w:val="clear" w:color="auto" w:fill="FF9900"/>
        </w:rPr>
      </w:pPr>
      <w:r w:rsidRPr="005A0332">
        <w:rPr>
          <w:rFonts w:ascii="Sylfaen" w:eastAsia="Calibri" w:hAnsi="Sylfaen" w:cs="Calibri"/>
          <w:sz w:val="22"/>
          <w:szCs w:val="22"/>
          <w:shd w:val="clear" w:color="auto" w:fill="FF9900"/>
        </w:rPr>
        <w:t xml:space="preserve">სტატუსი: ნაწილობრივ გათვალისწინებულია </w:t>
      </w:r>
    </w:p>
    <w:p w14:paraId="00000025" w14:textId="7FB25001" w:rsidR="00F43DED" w:rsidRPr="005A0332" w:rsidRDefault="008A34A3">
      <w:pPr>
        <w:spacing w:before="240" w:after="240" w:line="276" w:lineRule="auto"/>
        <w:jc w:val="both"/>
        <w:rPr>
          <w:rFonts w:ascii="Sylfaen" w:hAnsi="Sylfaen"/>
          <w:i/>
          <w:sz w:val="22"/>
          <w:szCs w:val="22"/>
        </w:rPr>
      </w:pPr>
      <w:r w:rsidRPr="005A0332">
        <w:rPr>
          <w:rFonts w:ascii="Sylfaen" w:eastAsia="Arial Unicode MS" w:hAnsi="Sylfaen" w:cs="Arial Unicode MS"/>
          <w:i/>
          <w:sz w:val="22"/>
          <w:szCs w:val="22"/>
        </w:rPr>
        <w:t>საკითხი გათვალიწინებულ იქნა 1.1 ამოცანის ფარგლებში- “შეიქმნება და დაინერგება ახალგაზრდული მუშაკის პროფესია, შემუშავდება საგანმანათლებლო პროგრამები ახალგაზრდული მუშაკების, როგორც ახალგაზრდული საქმიანობის მთავარი აქტორების მომზადების, გადამზადების, კვალიფიკაციის ამაღლებისა და სერტიფიცირებისთვის, შეიქმნება ახალგაზრდული საქმიანობის შედეგად განვითარებული კომპეტენციისა და უნარების, ასევე, პრაქტიკოსი ახალგაზრდული მუშაკების გამოცდილების აღიარებისა და ვალიდაციის მექანიზმები.”  ასევე აქტივობა 1.1.13-ის ფარგლებში “ახალგაზრდული მუშაკის პროფესიული სტანდარტის შექმნა და დანერგვა”; 1.1.15-ის ფარგლებში- “ახალგაზრდული მუშაკების მომზადება-გადამზადების სასწავლო კურს(ებ)ის შემუშავება და ახალგაზრდების გადამზადება”; ასევე აქტივობა 1.1.16 „მობილური ახალგაზრდული მუშაკის პროგრამის განხორციელება; აქტივობა“ და აქტივობა 1.1.17-ის ფარგლებში- “ახალგაზრდული მუშაკებისთვის განკუთვნილი საინფორმაციო, საკომუნიკაციო და საგანმანათლებლო ონლაინ პლატფორმის განვითარება”;</w:t>
      </w:r>
    </w:p>
    <w:p w14:paraId="00000026" w14:textId="7BE5DBAD" w:rsidR="00F43DED" w:rsidRPr="005A0332" w:rsidRDefault="008A34A3">
      <w:pPr>
        <w:spacing w:before="240" w:after="240" w:line="276" w:lineRule="auto"/>
        <w:jc w:val="both"/>
        <w:rPr>
          <w:rFonts w:ascii="Sylfaen" w:hAnsi="Sylfaen"/>
          <w:i/>
          <w:sz w:val="22"/>
          <w:szCs w:val="22"/>
        </w:rPr>
      </w:pPr>
      <w:r w:rsidRPr="005A0332">
        <w:rPr>
          <w:rFonts w:ascii="Sylfaen" w:eastAsia="Arial Unicode MS" w:hAnsi="Sylfaen" w:cs="Arial Unicode MS"/>
          <w:i/>
          <w:sz w:val="22"/>
          <w:szCs w:val="22"/>
        </w:rPr>
        <w:lastRenderedPageBreak/>
        <w:t>გამომდინარე იქიდან, რომ სამოქმედო გეგმა გახდა ერთწლიანი, საჭირო გახდა მთელი რიგი აქტივობების ამოღება, რომელთა განხორციელება დაგეგმილი იყო 2024 წლისთვის, შესაბამისად, ეთიკის კოდექსის და წინარე გამოცდილების დადასტურების მექანიზმების შემუშავება ამ ეტაპზე არ იგეგმება. გათვალისწინებული იქნება შემდეგ სამოქმედო გეგმაში.</w:t>
      </w:r>
    </w:p>
    <w:p w14:paraId="00000027" w14:textId="77777777" w:rsidR="00F43DED" w:rsidRPr="005A0332" w:rsidRDefault="008A34A3">
      <w:pPr>
        <w:spacing w:before="240" w:after="240" w:line="276" w:lineRule="auto"/>
        <w:jc w:val="both"/>
        <w:rPr>
          <w:rFonts w:ascii="Sylfaen" w:hAnsi="Sylfaen"/>
          <w:i/>
          <w:sz w:val="22"/>
          <w:szCs w:val="22"/>
        </w:rPr>
      </w:pPr>
      <w:r w:rsidRPr="005A0332">
        <w:rPr>
          <w:rFonts w:ascii="Sylfaen" w:hAnsi="Sylfaen"/>
          <w:i/>
          <w:sz w:val="22"/>
          <w:szCs w:val="22"/>
        </w:rPr>
        <w:t xml:space="preserve"> </w:t>
      </w:r>
    </w:p>
    <w:p w14:paraId="00000028"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29"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2A" w14:textId="77777777" w:rsidR="00F43DED" w:rsidRPr="005A0332" w:rsidRDefault="008A34A3">
      <w:pPr>
        <w:numPr>
          <w:ilvl w:val="0"/>
          <w:numId w:val="2"/>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ახალგაზრდული საქმიანობის მიმართულებით არსებული მდგომარეობისა და საჭიროებების კვლევა;</w:t>
      </w:r>
    </w:p>
    <w:p w14:paraId="0000002B"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2C"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93C47D"/>
        </w:rPr>
      </w:pPr>
    </w:p>
    <w:p w14:paraId="0000002D"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კომენტარი გათვალისწინებულ იქნა აქტივობა 1.1.14-ის ფარგლებში- “ახალგაზრდების მდგომარეობის და საჭიროებების კვლევა”, რომელიც მოიცავს ახალგაზრდული საქმიანობის კომპონენტსაც. </w:t>
      </w:r>
    </w:p>
    <w:p w14:paraId="0000002E" w14:textId="77777777" w:rsidR="00F43DED" w:rsidRPr="005A0332" w:rsidRDefault="008A34A3">
      <w:pPr>
        <w:numPr>
          <w:ilvl w:val="0"/>
          <w:numId w:val="2"/>
        </w:numPr>
        <w:pBdr>
          <w:top w:val="nil"/>
          <w:left w:val="nil"/>
          <w:bottom w:val="nil"/>
          <w:right w:val="nil"/>
          <w:between w:val="nil"/>
        </w:pBdr>
        <w:spacing w:line="276" w:lineRule="auto"/>
        <w:jc w:val="both"/>
        <w:rPr>
          <w:rFonts w:ascii="Sylfaen" w:eastAsia="Calibri" w:hAnsi="Sylfaen" w:cs="Calibri"/>
          <w:sz w:val="22"/>
          <w:szCs w:val="22"/>
        </w:rPr>
      </w:pPr>
      <w:r w:rsidRPr="005A0332">
        <w:rPr>
          <w:rFonts w:ascii="Sylfaen" w:eastAsia="Calibri" w:hAnsi="Sylfaen" w:cs="Calibri"/>
          <w:sz w:val="22"/>
          <w:szCs w:val="22"/>
        </w:rPr>
        <w:t>ახალგაზრდული საქმიანობის გავრცელების, მათ შორის ფორმალურ საგანმანათლებლო სისტემაში ახალგაზრდული საქმიანობის დანერგვის ხელშეწყობა;</w:t>
      </w:r>
    </w:p>
    <w:p w14:paraId="0000002F"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sz w:val="22"/>
          <w:szCs w:val="22"/>
        </w:rPr>
      </w:pPr>
    </w:p>
    <w:p w14:paraId="00000030"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FF9900"/>
        </w:rPr>
      </w:pPr>
      <w:r w:rsidRPr="005A0332">
        <w:rPr>
          <w:rFonts w:ascii="Sylfaen" w:eastAsia="Calibri" w:hAnsi="Sylfaen" w:cs="Calibri"/>
          <w:sz w:val="22"/>
          <w:szCs w:val="22"/>
          <w:shd w:val="clear" w:color="auto" w:fill="FF9900"/>
        </w:rPr>
        <w:t xml:space="preserve">სტატუსი: ნაწილობრივ გათვალისწინებულია </w:t>
      </w:r>
    </w:p>
    <w:p w14:paraId="00000031"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32"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საკითხი გათვალიწინებულ იქნა აქტივობა 1.1.16 მობილური ახალგაზრდული მუშაკის პროგრამის განხორციელება და 1.1.19-ის ფარგლებში- ახალგაზრდული ფორუმების განხორციელება, რომლის ფარგლებშიც მოხდება ახალგაზრდული საქმიანობის შესახებ ცნობიერების ამაღლება; რაც შეეხება ფორმალურ საგანმათლებლო სისტემაში ახალგაზრდული საქმიანობის დანერგვის ხელშეწყობას, საკითხი დაიფარება  აქტივობა 1.1.12-ის- პროფესიული განათლების საფეხურზე არაფორმალური განათლების დანერგვის ხელშეწყობა ფარგლებში; </w:t>
      </w:r>
    </w:p>
    <w:p w14:paraId="00000033"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  </w:t>
      </w:r>
    </w:p>
    <w:p w14:paraId="00000034" w14:textId="77777777" w:rsidR="00F43DED" w:rsidRPr="005A0332" w:rsidRDefault="008A34A3">
      <w:pPr>
        <w:numPr>
          <w:ilvl w:val="0"/>
          <w:numId w:val="2"/>
        </w:numPr>
        <w:pBdr>
          <w:top w:val="nil"/>
          <w:left w:val="nil"/>
          <w:bottom w:val="nil"/>
          <w:right w:val="nil"/>
          <w:between w:val="nil"/>
        </w:pBdr>
        <w:spacing w:line="276" w:lineRule="auto"/>
        <w:jc w:val="both"/>
        <w:rPr>
          <w:rFonts w:ascii="Sylfaen" w:eastAsia="Calibri" w:hAnsi="Sylfaen" w:cs="Calibri"/>
          <w:sz w:val="22"/>
          <w:szCs w:val="22"/>
        </w:rPr>
      </w:pPr>
      <w:r w:rsidRPr="005A0332">
        <w:rPr>
          <w:rFonts w:ascii="Sylfaen" w:eastAsia="Calibri" w:hAnsi="Sylfaen" w:cs="Calibri"/>
          <w:sz w:val="22"/>
          <w:szCs w:val="22"/>
        </w:rPr>
        <w:t>ახალგაზრდული საქმიანობის შესახებ ცნობიერების ამაღლებისა და პოპულარიზაციის ხელშემწყობი კამპანიების განხორციელება;</w:t>
      </w:r>
    </w:p>
    <w:p w14:paraId="00000035"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sz w:val="22"/>
          <w:szCs w:val="22"/>
        </w:rPr>
      </w:pPr>
    </w:p>
    <w:p w14:paraId="00000036"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37"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FF9900"/>
        </w:rPr>
      </w:pPr>
    </w:p>
    <w:p w14:paraId="00000038"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გამომდინარე იქიდან, რომ სამოქმედო გეგმაში წარმოდგენილი რიგი აქტივობები ფარავს ამ საკითხს, ცალკე აქტივობად კამპანიების განხორცილება აჩენდა დუბლირების საფრთხეს, შესაბამისად აღნიშნული კომენტარი დაიფარება შემდეგი  აქტივობების ფარგლებში: 1.1.8 ახალგაზრდული შესაძლებლობების ონლაინ პლატფორმაზე (Youthplatform.gov.ge) ფუნქციონალის დამატება, რომელიც ხელს შეუწყობს ახალგაზრდული საქმიანობის შესახებ ცნობიერების ამაღლებას, 1.1.18 წლის ახალგაზრდული მუშაკის დაჯილდობა, რომელიც ხელს შეუწყობს ახალგაზრდული საქმიანობის შესახებ ცნობიერების ამაღლებას და სფეროს პოპულარიზაციას, 1.1.19 ახალგაზრდული ფორუმების განხორციელება, რომლის ფარგლებშიც ასევე მოხდება ახალგაზრდული საქმინაობის შესახებ ცნობიერების ამაღლება და პოპულარიზაცია;</w:t>
      </w:r>
    </w:p>
    <w:p w14:paraId="00000039"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3A" w14:textId="77777777" w:rsidR="00F43DED" w:rsidRPr="005A0332" w:rsidRDefault="008A34A3">
      <w:pPr>
        <w:numPr>
          <w:ilvl w:val="0"/>
          <w:numId w:val="2"/>
        </w:numPr>
        <w:pBdr>
          <w:top w:val="nil"/>
          <w:left w:val="nil"/>
          <w:bottom w:val="nil"/>
          <w:right w:val="nil"/>
          <w:between w:val="nil"/>
        </w:pBdr>
        <w:spacing w:line="276" w:lineRule="auto"/>
        <w:jc w:val="both"/>
        <w:rPr>
          <w:rFonts w:ascii="Sylfaen" w:eastAsia="Calibri" w:hAnsi="Sylfaen" w:cs="Calibri"/>
          <w:sz w:val="22"/>
          <w:szCs w:val="22"/>
        </w:rPr>
      </w:pPr>
      <w:r w:rsidRPr="005A0332">
        <w:rPr>
          <w:rFonts w:ascii="Sylfaen" w:eastAsia="Calibri" w:hAnsi="Sylfaen" w:cs="Calibri"/>
          <w:sz w:val="22"/>
          <w:szCs w:val="22"/>
        </w:rPr>
        <w:t>არაფორმალური განათლების განვითარებისა და გავრცელების ხელშეწყობა, მათ შორის სკოლამდელი აღზრდისა და ფორმალური განათლების ყველა საფეხურზე;</w:t>
      </w:r>
    </w:p>
    <w:p w14:paraId="0000003B"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rPr>
      </w:pPr>
    </w:p>
    <w:p w14:paraId="0000003C"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FF9900"/>
        </w:rPr>
      </w:pPr>
      <w:r w:rsidRPr="005A0332">
        <w:rPr>
          <w:rFonts w:ascii="Sylfaen" w:eastAsia="Calibri" w:hAnsi="Sylfaen" w:cs="Calibri"/>
          <w:sz w:val="22"/>
          <w:szCs w:val="22"/>
          <w:shd w:val="clear" w:color="auto" w:fill="FF9900"/>
        </w:rPr>
        <w:t xml:space="preserve">სტატუსი:ნაწილობრვ გათვალისწინებულია </w:t>
      </w:r>
    </w:p>
    <w:p w14:paraId="0000003D"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FF9900"/>
        </w:rPr>
      </w:pPr>
    </w:p>
    <w:p w14:paraId="0000003E"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კომენტარი გათვალისწინებულ იქნა შემდეგი აქტივობების ფარგლებში: 1.1.1 არაფორმალური  განათლების სასკოლო პროექტების/აქტივობების განხორციელება; 1.1.11 არაფორმალური განათლების აღიარების განახლებული რეგულაციების დანერგვა; 1.1.12 პროფესიული განათლების საფეხურზე არაფორმალური განათლების დანერგვის ხელშეწყობა; ამასთან, გამომდინარე იქიდან, რომ სკოლამდელი აღზრდის საფეხური ცდება სტრატეგიის სამიზნე ჯგუფს (6-29 წლის) აღნიშნული საკითხი ვერ აისახებოდა სტრატეგიასა და სამოქმედო გეგმაში;</w:t>
      </w:r>
    </w:p>
    <w:p w14:paraId="0000003F"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40" w14:textId="77777777" w:rsidR="00F43DED" w:rsidRPr="005A0332" w:rsidRDefault="008A34A3">
      <w:pPr>
        <w:numPr>
          <w:ilvl w:val="0"/>
          <w:numId w:val="2"/>
        </w:numPr>
        <w:pBdr>
          <w:top w:val="nil"/>
          <w:left w:val="nil"/>
          <w:bottom w:val="nil"/>
          <w:right w:val="nil"/>
          <w:between w:val="nil"/>
        </w:pBdr>
        <w:spacing w:line="276" w:lineRule="auto"/>
        <w:jc w:val="both"/>
        <w:rPr>
          <w:rFonts w:ascii="Sylfaen" w:eastAsia="Calibri" w:hAnsi="Sylfaen" w:cs="Calibri"/>
          <w:sz w:val="22"/>
          <w:szCs w:val="22"/>
        </w:rPr>
      </w:pPr>
      <w:r w:rsidRPr="005A0332">
        <w:rPr>
          <w:rFonts w:ascii="Sylfaen" w:eastAsia="Calibri" w:hAnsi="Sylfaen" w:cs="Calibri"/>
          <w:sz w:val="22"/>
          <w:szCs w:val="22"/>
        </w:rPr>
        <w:t>ახალგაზრდული სერვისების განვითარება, და მათი ხელმისაწვდომობის გაზრდა, მათ შორის ეთნიკური უმცირესობებისა და ნაკლები შესაძლებლობის მქონე ახალგაზრდებისთვის;</w:t>
      </w:r>
    </w:p>
    <w:p w14:paraId="00000041"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sz w:val="22"/>
          <w:szCs w:val="22"/>
        </w:rPr>
      </w:pPr>
    </w:p>
    <w:p w14:paraId="00000042"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სტატუსი:გათვალისწინებულია </w:t>
      </w:r>
    </w:p>
    <w:p w14:paraId="00000043"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B6D7A8"/>
        </w:rPr>
      </w:pPr>
    </w:p>
    <w:p w14:paraId="00000044"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საკითხი გათვალისწინებულ იქნა 4.5 ამოცანის -ნაკლები შესაძლებლობის მქონე, შშმ ახალგაზრდების, ასევე ეთნიკური და რელიგიური უმცირესობების წარმომადგენელი ახალგაზრდების საჭიროებებზე მიმართული პროგრამებისა და სერვისების განვითარება  და მისი შესაბამისი აქტივობების- 4.5.1 დამოუკიდებელი ცხოვრების ხელშეწყობის მიზნით სახელმწიფო ზრუნვიდან გასული ახალგაზრდების 2023 წლის შესაბამისი სახელმწიფო ქვეპროგრამების შესახებ ინფორმირებულობის გაზრდა სოციალური მუშაკების მხარდაჭერით; 4.5.2 სახელმწიფო სერვისებისა და პროგრამების შესახებ  საინფორმაციო შეხვედრების ჩატარება; 4.5.3 ეთნიკური უმცირესობების წარმომადგენელი ახალგაზრდებისთვის სახელმწიფო პროგრამების შესახებ ცნობიერების ამაღლება; 4.5.4 ახალგაზრდული პოლიტიკის წარმოების პროცესში, ახალგაზრდულ ორგანიზაციებში, ახალგაზრდულ პროექტებსა და ახალგაზრდულ სერვისებში  ნაკლები შესაძლებლობის მქონე ახალგაზრდების, ასევე ეთნიკური და რელიგიური უმცირესობების წარმომადგენელი ახალგაზრდების (14-29 წლის ასაკობრივი ჯგუფი)  ჩართულობისა და აქტიური მონაწილეობის ხელშემწყობი რეკომენდაციების მომზადება; 4.5.5 "1+4 სტაჟირების პროგრამის" განხორციელება; </w:t>
      </w:r>
    </w:p>
    <w:p w14:paraId="00000045"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46" w14:textId="77777777" w:rsidR="00F43DED" w:rsidRPr="005A0332" w:rsidRDefault="008A34A3">
      <w:pPr>
        <w:numPr>
          <w:ilvl w:val="0"/>
          <w:numId w:val="2"/>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საინფორმაციო, მათ შორის ციფრული საინფორმაციო სერვისების განვითარება;</w:t>
      </w:r>
    </w:p>
    <w:p w14:paraId="00000047"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48"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p>
    <w:p w14:paraId="00000049"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კომენტარი გათვალისწინებულ იქნა შემდეგი 1.1.8 აქტივობის ფარგლებში: ახალგაზრდული შესაძლებლობების ონლაინ პლატფორმაზე (Youthplatform.gov.ge) ფუნქციონალის დამატება; </w:t>
      </w:r>
    </w:p>
    <w:p w14:paraId="0000004A"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4B" w14:textId="77777777" w:rsidR="00F43DED" w:rsidRPr="005A0332" w:rsidRDefault="008A34A3">
      <w:pPr>
        <w:numPr>
          <w:ilvl w:val="0"/>
          <w:numId w:val="2"/>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lastRenderedPageBreak/>
        <w:t>საბანაკე სერვისების განვითარება, მათ შორის, სერვისების ხარისხის და გამჭვირვალობის უზრუნველყოფა;</w:t>
      </w:r>
    </w:p>
    <w:p w14:paraId="0000004C"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სტატუსი: გათვალისწინებულია</w:t>
      </w:r>
    </w:p>
    <w:p w14:paraId="0000004D"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p>
    <w:p w14:paraId="0000004E"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საკითხი გათვალიწინებულ იქნა შემდეგი აქტივობების ფარგლებში: 1.1.4 ახალგაზრდული ბანაკების ინფრასტრუქტურის რეაბილიტაცია; 1.1.5 ახალგაზრდული ბანაკების განხორციელება; 1.1.6 ბანაკის ლიდერებად მომზადების მოკლევადიანი სასწავლო კურსის შემუშავება; 1.1.7 ახალგაზრდული სერვისების ხარისხის სტანდარტის დოკუმენტის შემუშავება.</w:t>
      </w:r>
    </w:p>
    <w:p w14:paraId="0000004F"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50"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51" w14:textId="77777777" w:rsidR="00F43DED" w:rsidRPr="005A0332" w:rsidRDefault="008A34A3">
      <w:pPr>
        <w:numPr>
          <w:ilvl w:val="0"/>
          <w:numId w:val="2"/>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ახალგაზრდული ცენტრების და  სივრცეების განვითარება;</w:t>
      </w:r>
    </w:p>
    <w:p w14:paraId="00000052"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rPr>
      </w:pPr>
    </w:p>
    <w:p w14:paraId="00000053"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54"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p>
    <w:p w14:paraId="00000055"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კომენტარი გათვალისწინებულ იქნა შემდეგი აქტივობების ფარგლებში: 1.1.9 საპილოტე რეჟიმში დმანისის ახალგაზრდული ცენტრში არაფორმალური განათლების მეთოდოლოგიაზე დაყრდნობით შესაბამისი პროგრამ(ებ)ის დანერგვა;  4.3.4 ახალგაზრდული ვირტუალური და ფიზიკური სივრცეების შექმნა. </w:t>
      </w:r>
    </w:p>
    <w:p w14:paraId="00000056"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57" w14:textId="77777777" w:rsidR="00F43DED" w:rsidRPr="005A0332" w:rsidRDefault="008A34A3">
      <w:pPr>
        <w:numPr>
          <w:ilvl w:val="0"/>
          <w:numId w:val="2"/>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ჰობი განათლების მიმართულებით არსებული მდგომარეობის შესწავლა;</w:t>
      </w:r>
    </w:p>
    <w:p w14:paraId="00000058"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p>
    <w:p w14:paraId="00000059"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5A"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p>
    <w:p w14:paraId="0000005B"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sz w:val="22"/>
          <w:szCs w:val="22"/>
        </w:rPr>
        <w:t xml:space="preserve">კომენტარი გათვალისწინებულ იქნა </w:t>
      </w:r>
      <w:r w:rsidRPr="005A0332">
        <w:rPr>
          <w:rFonts w:ascii="Sylfaen" w:eastAsia="Calibri" w:hAnsi="Sylfaen" w:cs="Calibri"/>
          <w:i/>
          <w:sz w:val="22"/>
          <w:szCs w:val="22"/>
        </w:rPr>
        <w:t xml:space="preserve">1.1.20 აქტივობის ფარგლებში: ჰობი განათლების მიმართულებით არსებული საკანონმდებლო ბაზის, პოლიტიკის დოკუმენტების, სერვისების, ინფრასტრუქტურის, დაფინანსების  სისტემის შესწავლის მიზნით კვლევის განხორციელება </w:t>
      </w:r>
    </w:p>
    <w:p w14:paraId="0000005C"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rPr>
      </w:pPr>
    </w:p>
    <w:p w14:paraId="0000005D" w14:textId="77777777" w:rsidR="00F43DED" w:rsidRPr="005A0332" w:rsidRDefault="008A34A3">
      <w:pPr>
        <w:numPr>
          <w:ilvl w:val="0"/>
          <w:numId w:val="2"/>
        </w:numPr>
        <w:pBdr>
          <w:top w:val="nil"/>
          <w:left w:val="nil"/>
          <w:bottom w:val="nil"/>
          <w:right w:val="nil"/>
          <w:between w:val="nil"/>
        </w:pBdr>
        <w:spacing w:line="276" w:lineRule="auto"/>
        <w:jc w:val="both"/>
        <w:rPr>
          <w:rFonts w:ascii="Sylfaen" w:eastAsia="Calibri" w:hAnsi="Sylfaen" w:cs="Calibri"/>
          <w:sz w:val="22"/>
          <w:szCs w:val="22"/>
        </w:rPr>
      </w:pPr>
      <w:r w:rsidRPr="005A0332">
        <w:rPr>
          <w:rFonts w:ascii="Sylfaen" w:eastAsia="Calibri" w:hAnsi="Sylfaen" w:cs="Calibri"/>
          <w:sz w:val="22"/>
          <w:szCs w:val="22"/>
        </w:rPr>
        <w:t>ჰობი განათლების სფეროში დასაქმებული პერსონალის გადამზადება; ჰობი განათლების პედაგოგებისთვის ჰობი გრანტების ხელმისაწვდომობა; ჰობი განათლების შესახებ საინფორმაციო კამპანიის წარმოება; ქვეყნის მასშტაბით ჰობი განათლების დაწესებულებებში ახალგაზრდული ოთახების შექმნა; ჰობი განათლების მისაღებად სოფლებიდან მუნიციპალურ ცენტრში ახალგაზრდების ტრანსპორტირების ფინანსური უზრუნველყოფა;</w:t>
      </w:r>
    </w:p>
    <w:p w14:paraId="0000005E"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F1C232"/>
        </w:rPr>
      </w:pPr>
      <w:r w:rsidRPr="005A0332">
        <w:rPr>
          <w:rFonts w:ascii="Sylfaen" w:eastAsia="Calibri" w:hAnsi="Sylfaen" w:cs="Calibri"/>
          <w:sz w:val="22"/>
          <w:szCs w:val="22"/>
          <w:shd w:val="clear" w:color="auto" w:fill="F1C232"/>
        </w:rPr>
        <w:t xml:space="preserve">სტატუსი: ამ ეტაპზე არ განიხილება </w:t>
      </w:r>
    </w:p>
    <w:p w14:paraId="0000005F"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F1C232"/>
        </w:rPr>
      </w:pPr>
    </w:p>
    <w:p w14:paraId="00000060"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გამომდინარე იქიდან, რომ სახელმწიფოს ახალგაზრდული სტრატეგიის სამიზნე ჯგუფად განისაზღვრა 6-14 წლის მოზარდებიც, ჰობი განათლების საკითხს განსაკუთრებული ყურადღება დაეთმო სტრატეგიის დოკუმენტის ფარგლებშიც, კერძოდ, როგორც აღნიშნულია ,,არაფორმალური განათლებისა და ახალგაზრდული საქმიანობის ერთ-ერთი გავრცელებული ფორმაა ჰობი-განათლება. ჰობი-განათლებას განსაკუთრებული მნიშვნელობა ენიჭება ახალგაზრდების თავისუფალი დროის ორგანიზებაში, დანაშაულის პირველადი დონის პრევენციაში, საზოგადოებრივი ჯანდაცვისა და აქტიური ცხოვრების წესის </w:t>
      </w:r>
      <w:r w:rsidRPr="005A0332">
        <w:rPr>
          <w:rFonts w:ascii="Sylfaen" w:eastAsia="Calibri" w:hAnsi="Sylfaen" w:cs="Calibri"/>
          <w:i/>
          <w:sz w:val="22"/>
          <w:szCs w:val="22"/>
        </w:rPr>
        <w:lastRenderedPageBreak/>
        <w:t xml:space="preserve">პოპულარიზაციაში. მნიშვნელოვანია, რომ ჰობი-განათლება, ახალგაზრდული საქმიანობის პრინციპების საფუძველზე, ხელს უწყობდეს ახალგაზრდებში პიროვნული და სოციალური კომპეტენციების განვითარებას და არა - მხოლოდ  შერჩეული მიმართულებით სპეციალური უნარების შეძენას.” ,,ამაღლდება ჰობი-განათლების  ხარისხი და ის უფრო ხელმისაწვდომი გახდება.” თუმცა, ერთწლიანი სამოქმედო გეგმის ფარგლებში ასახული აქტივობა მოიცავს მხოლოდ ჰობი განათლების მიმართულებით არსებული საკანონმდებლო ბაზის, პოლიტიკის დოკუმენტების, სერვისების, ინფრასტრუქტურის, დაფინანსების სისტემის შესწავლის მიზნით კვლევის განხორციელებას. საწყის ეტაპზე მნიშვნელოვანია ამ მიმართულების კვლევის განხორციელება, რომელიც გამოავლენს ზემოთ აღნიშნული საკითხების საჭიროებას ან პირიქით. აღნიშნული კვლევის შედეგად გამოვლენილი პრობლემური საკითხები აისახება მომდევნო სამოქმედო გეგმაში. </w:t>
      </w:r>
    </w:p>
    <w:p w14:paraId="00000061"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rPr>
      </w:pPr>
    </w:p>
    <w:p w14:paraId="00000062"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color w:val="FF0000"/>
          <w:sz w:val="22"/>
          <w:szCs w:val="22"/>
        </w:rPr>
      </w:pPr>
    </w:p>
    <w:p w14:paraId="00000063" w14:textId="77777777" w:rsidR="00F43DED" w:rsidRPr="005A0332" w:rsidRDefault="008A34A3">
      <w:pPr>
        <w:numPr>
          <w:ilvl w:val="0"/>
          <w:numId w:val="2"/>
        </w:numPr>
        <w:pBdr>
          <w:top w:val="nil"/>
          <w:left w:val="nil"/>
          <w:bottom w:val="nil"/>
          <w:right w:val="nil"/>
          <w:between w:val="nil"/>
        </w:pBdr>
        <w:spacing w:line="276" w:lineRule="auto"/>
        <w:jc w:val="both"/>
        <w:rPr>
          <w:rFonts w:ascii="Sylfaen" w:eastAsia="Calibri" w:hAnsi="Sylfaen" w:cs="Calibri"/>
          <w:sz w:val="22"/>
          <w:szCs w:val="22"/>
        </w:rPr>
      </w:pPr>
      <w:r w:rsidRPr="005A0332">
        <w:rPr>
          <w:rFonts w:ascii="Sylfaen" w:eastAsia="Calibri" w:hAnsi="Sylfaen" w:cs="Calibri"/>
          <w:sz w:val="22"/>
          <w:szCs w:val="22"/>
        </w:rPr>
        <w:t>მობილობის პროგრამების შესახებ საინფორმაციო კამპანიების წარმოება; მობილობის პროგრამებში მონაწილე ნაკლები შესაძლებლობების მქონე ახალგაზრდების დახმარების მექანიზმების შემუშავება და ამოქმედება;</w:t>
      </w:r>
    </w:p>
    <w:p w14:paraId="00000064"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sz w:val="22"/>
          <w:szCs w:val="22"/>
        </w:rPr>
      </w:pPr>
    </w:p>
    <w:p w14:paraId="00000065"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66" w14:textId="77777777" w:rsidR="00F43DED" w:rsidRPr="005A0332" w:rsidRDefault="00F43DED">
      <w:pPr>
        <w:spacing w:line="276" w:lineRule="auto"/>
        <w:jc w:val="both"/>
        <w:rPr>
          <w:rFonts w:ascii="Sylfaen" w:eastAsia="Calibri" w:hAnsi="Sylfaen" w:cs="Calibri"/>
          <w:i/>
          <w:sz w:val="22"/>
          <w:szCs w:val="22"/>
        </w:rPr>
      </w:pPr>
    </w:p>
    <w:p w14:paraId="00000067" w14:textId="77777777" w:rsidR="00F43DED" w:rsidRPr="005A0332" w:rsidRDefault="008A34A3">
      <w:pPr>
        <w:spacing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საკითხი გათვალისწინებულ იქნა 4.5 ამოცანის  -ნაკლები შესაძლებლობის მქონე, შშმ ახალგაზრდების, ასევე ეთნიკური და რელიგიური უმცირესობების წარმომადგენელი ახალგაზრდების საჭიროებებზე მიმართული პროგრამებისა და სერვისების განვითარება და მისი შესაბამისი აქტივობების: 4.5.4 ახალგაზრდული პოლიტიკის წარმოების პროცესში, ახალგაზრდულ ორგანიზაციებში, ახალგაზრდულ პროექტებსა და ახალგაზრდულ სერვისებში (მათ შორის მობილობის პროგრამებში)  ნაკლები შესაძლებლობის მქონე ახალგაზრდების, ასევე ეთნიკური და რელიგიური უმცირესობების წარმომადგენელი ახალგაზრდების (14-29 წლის ასაკობრივი ჯგუფი)  ჩართულობისა და აქტიური მონაწილეობის ხელშემწყობი რეკომენდაციების მომზადება; 4.2.9- მობილობის შესაძლებლობების განვითარების მიზნით ახალგაზრდული პოლიტიკის სფეროში რეგიონული და საერთაშორისო თანამშრომლობის გაღრმავების ხელშემწყობი პროგრამ(ებ)ის შემუშავება/განხორციელება; ხოლო, რაც შეეხება მობილობის შესახებ საინფორმაციო კამპანიების წარმოებას აღნიშნული გათვალისწინებული იქნება აქტივობა 1.1.19-ის- ახალგაზრდული ფორუმების განხორციელება ფარგლებში, რომელიც მოიცავს შიდა და საერთაშორისო მობილობის პროგრამების შესახებ საინფორმაციო კამპანიის კომპონენტსაც; და </w:t>
      </w:r>
      <w:r w:rsidRPr="005A0332">
        <w:rPr>
          <w:rFonts w:ascii="Sylfaen" w:eastAsia="Calibri" w:hAnsi="Sylfaen" w:cs="Calibri"/>
          <w:sz w:val="22"/>
          <w:szCs w:val="22"/>
        </w:rPr>
        <w:t xml:space="preserve">1.1.8 აქტივობის ფარგლებში: </w:t>
      </w:r>
      <w:r w:rsidRPr="005A0332">
        <w:rPr>
          <w:rFonts w:ascii="Sylfaen" w:eastAsia="Calibri" w:hAnsi="Sylfaen" w:cs="Calibri"/>
          <w:i/>
          <w:sz w:val="22"/>
          <w:szCs w:val="22"/>
        </w:rPr>
        <w:t xml:space="preserve">ახალგაზრდული შესაძლებლობების ონლაინ პლატფორმაზე (Youthplatform.gov.ge) ფუნქციონალის დამატება, რომელზეც განთავსება ინფორმაცია მობილობის პროგრამების შესახებ; </w:t>
      </w:r>
    </w:p>
    <w:p w14:paraId="00000068" w14:textId="77777777" w:rsidR="00F43DED" w:rsidRPr="005A0332" w:rsidRDefault="00F43DED">
      <w:pPr>
        <w:spacing w:line="276" w:lineRule="auto"/>
        <w:jc w:val="both"/>
        <w:rPr>
          <w:rFonts w:ascii="Sylfaen" w:eastAsia="Calibri" w:hAnsi="Sylfaen" w:cs="Calibri"/>
          <w:i/>
          <w:sz w:val="22"/>
          <w:szCs w:val="22"/>
        </w:rPr>
      </w:pPr>
    </w:p>
    <w:p w14:paraId="00000069"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color w:val="FF0000"/>
          <w:sz w:val="22"/>
          <w:szCs w:val="22"/>
        </w:rPr>
      </w:pPr>
    </w:p>
    <w:p w14:paraId="0000006A" w14:textId="77777777" w:rsidR="00F43DED" w:rsidRPr="005A0332" w:rsidRDefault="008A34A3">
      <w:pPr>
        <w:numPr>
          <w:ilvl w:val="0"/>
          <w:numId w:val="2"/>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საერთაშორისო ბანაკების ჩატარება;</w:t>
      </w:r>
    </w:p>
    <w:p w14:paraId="0000006B"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FFE599"/>
        </w:rPr>
      </w:pPr>
    </w:p>
    <w:p w14:paraId="0000006C"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FF9900"/>
        </w:rPr>
      </w:pPr>
      <w:r w:rsidRPr="005A0332">
        <w:rPr>
          <w:rFonts w:ascii="Sylfaen" w:eastAsia="Calibri" w:hAnsi="Sylfaen" w:cs="Calibri"/>
          <w:sz w:val="22"/>
          <w:szCs w:val="22"/>
          <w:shd w:val="clear" w:color="auto" w:fill="FF9900"/>
        </w:rPr>
        <w:t xml:space="preserve">სტატუსი: ნაწილობრივ გათვალისწინებულია </w:t>
      </w:r>
    </w:p>
    <w:p w14:paraId="0000006D"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rPr>
      </w:pPr>
    </w:p>
    <w:p w14:paraId="0000006E"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lastRenderedPageBreak/>
        <w:t xml:space="preserve">სსიპ ახალგაზრდობის სააგენტო 2017-2022 წლებში ახორციელებდა ევროპული სკოლის საზაფხულო ბანაკს, რომელშიც მონაწილეობდნენ 14-18 წლის ახალგაზრდები აღმოსავლეთ პარტნიორობის და ევროკავშირის წევრი ქვეყნებიდან. პროექტი 2022 წლის დეკემბერში დასრულდა. ამჟამად, მიმდინარეობს მოლაპარაკება ევროპის საბჭოსთან საქართველოში საერთაშორისო ,,peace camps”-ის ორგანიზებასთან დაკავშირებით. მუშაობის პროცესი ჯერ კიდევ საწყის ეტაპზეა, ამიტომ ამ აქტივობის ასახვა სტრატეგიასა და სამოქმედო გეგმაში მიზანშეწონილად არ მიგვაჩნია. გამომდინარე იქიდან რომ სამოქმედო გეგმა ერთწლიანია, აქტივობა შესაბამისად აისახება მომდევნო სამოქმედო გეგმაში. </w:t>
      </w:r>
    </w:p>
    <w:p w14:paraId="0000006F"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70" w14:textId="77777777" w:rsidR="00F43DED" w:rsidRPr="005A0332" w:rsidRDefault="008A34A3">
      <w:pPr>
        <w:numPr>
          <w:ilvl w:val="0"/>
          <w:numId w:val="2"/>
        </w:numPr>
        <w:pBdr>
          <w:top w:val="nil"/>
          <w:left w:val="nil"/>
          <w:bottom w:val="nil"/>
          <w:right w:val="nil"/>
          <w:between w:val="nil"/>
        </w:pBdr>
        <w:spacing w:after="240"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მოხალისეობრივი მობილობის შიდა პროგრამების შექმნა და პოპულარიზაცია;</w:t>
      </w:r>
    </w:p>
    <w:p w14:paraId="00000071" w14:textId="77777777" w:rsidR="00F43DED" w:rsidRPr="005A0332" w:rsidRDefault="008A34A3">
      <w:pPr>
        <w:pBdr>
          <w:top w:val="nil"/>
          <w:left w:val="nil"/>
          <w:bottom w:val="nil"/>
          <w:right w:val="nil"/>
          <w:between w:val="nil"/>
        </w:pBdr>
        <w:spacing w:after="240"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72" w14:textId="77777777" w:rsidR="00F43DED" w:rsidRPr="005A0332" w:rsidRDefault="008A34A3">
      <w:pPr>
        <w:pBdr>
          <w:top w:val="nil"/>
          <w:left w:val="nil"/>
          <w:bottom w:val="nil"/>
          <w:right w:val="nil"/>
          <w:between w:val="nil"/>
        </w:pBdr>
        <w:spacing w:after="240" w:line="276" w:lineRule="auto"/>
        <w:jc w:val="both"/>
        <w:rPr>
          <w:rFonts w:ascii="Sylfaen" w:eastAsia="Calibri" w:hAnsi="Sylfaen" w:cs="Calibri"/>
          <w:sz w:val="22"/>
          <w:szCs w:val="22"/>
          <w:highlight w:val="yellow"/>
        </w:rPr>
      </w:pPr>
      <w:r w:rsidRPr="005A0332">
        <w:rPr>
          <w:rFonts w:ascii="Sylfaen" w:eastAsia="Calibri" w:hAnsi="Sylfaen" w:cs="Calibri"/>
          <w:i/>
          <w:sz w:val="22"/>
          <w:szCs w:val="22"/>
        </w:rPr>
        <w:t xml:space="preserve">კომენტარი გათვალისწინებულ იქნა ამოცანა 4.2-ის ,,მოხალისეობრივი საქმიანობის ხელშეწყობა” ფარგლებში. “მოხალისეობრივი კულტურის განვითარებისა და მოხალისეობრივ საქმიანობაში ახალგაზრდების უფრო აქტიურად მონაწილეობის მიზნით შეიქმნება ხარისხიანი მოხალისეობრივი შესაძლებლობებისა და ამ სფეროს განვითარების, რეგულირების, წახალისებისა და აღიარების ხელშემწყობი მექანიზმები, პროგრამები და რესურსები; ჩატარდება საინფორმაციო-საგანმანათლებლო კამპანიები საზოგადოებისთვის მოხალისეობისა და მისი დადებითი შედეგების შესახებ მეტი ინფორმაციის მისაწოდებლად. ასევე, გაიზრდება ადგილობრივი და საერთაშორისო მობილობის შესაძლებლობებისა და ღონისძიებებში მონაწილე ახალგაზრდების რაოდენობა.” ასევე, აღნიშნული ამოცანის შესაბამისი </w:t>
      </w:r>
      <w:r w:rsidRPr="005A0332">
        <w:rPr>
          <w:rFonts w:ascii="Sylfaen" w:eastAsia="Calibri" w:hAnsi="Sylfaen" w:cs="Calibri"/>
          <w:sz w:val="22"/>
          <w:szCs w:val="22"/>
        </w:rPr>
        <w:t xml:space="preserve">აქტივობების ფარგლებში- </w:t>
      </w:r>
      <w:r w:rsidRPr="005A0332">
        <w:rPr>
          <w:rFonts w:ascii="Sylfaen" w:eastAsia="Calibri" w:hAnsi="Sylfaen" w:cs="Calibri"/>
          <w:i/>
          <w:sz w:val="22"/>
          <w:szCs w:val="22"/>
        </w:rPr>
        <w:t>4.2.1  მოხალისეობრივი პროგრამ(ებ)ის განხორციელება  და 4.2.7 ახალგაზრდებში მოხალისეობის შესახებ ცნობიერების ამაღლებისა და პოპულარიზაციის ხელშემწყობი კამპანიების განხორციელება/მხარდაჭერა;</w:t>
      </w:r>
    </w:p>
    <w:p w14:paraId="00000073" w14:textId="77777777" w:rsidR="00F43DED" w:rsidRPr="005A0332" w:rsidRDefault="008A34A3">
      <w:pPr>
        <w:spacing w:before="240" w:after="240" w:line="276" w:lineRule="auto"/>
        <w:jc w:val="both"/>
        <w:rPr>
          <w:rFonts w:ascii="Sylfaen" w:eastAsia="Calibri" w:hAnsi="Sylfaen" w:cs="Calibri"/>
          <w:sz w:val="22"/>
          <w:szCs w:val="22"/>
        </w:rPr>
      </w:pPr>
      <w:r w:rsidRPr="005A0332">
        <w:rPr>
          <w:rFonts w:ascii="Sylfaen" w:eastAsia="Calibri" w:hAnsi="Sylfaen" w:cs="Calibri"/>
          <w:b/>
          <w:sz w:val="22"/>
          <w:szCs w:val="22"/>
        </w:rPr>
        <w:t xml:space="preserve">სტრატეგიის მეორე მიზანთან - „ახალგაზრდების ჯანმრთელობისა და კეთილდღეობის გაძლიერება“ </w:t>
      </w:r>
      <w:r w:rsidRPr="005A0332">
        <w:rPr>
          <w:rFonts w:ascii="Sylfaen" w:eastAsia="Calibri" w:hAnsi="Sylfaen" w:cs="Calibri"/>
          <w:sz w:val="22"/>
          <w:szCs w:val="22"/>
        </w:rPr>
        <w:t xml:space="preserve">- დაკავშირებით, ჯამში მიღებულია 301 კომენტარი. მიღებული უკუკავშირის ძირითადი ნაწილი მოიცავდა შემდეგ საკითხებს: </w:t>
      </w:r>
    </w:p>
    <w:p w14:paraId="00000074" w14:textId="77777777" w:rsidR="00F43DED" w:rsidRPr="005A0332" w:rsidRDefault="008A34A3">
      <w:pPr>
        <w:numPr>
          <w:ilvl w:val="0"/>
          <w:numId w:val="3"/>
        </w:numPr>
        <w:spacing w:after="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ქიმიური და ქცევითი, მათ შორის აზარტულ თამაშებზე დამოკიდებულების დონის შემცირებასთან დაკავშირებული საკითხების უკეთ ასახვას და კონკრეტული მექანიზმების შემუშავებას. აზარტული თამაშების რეგულირება; აღნიშნულ საკითხებზე ახალგაზრდების და მშობლების ცნობიერების ამაღლება; სკოლის პერსონალის გადამზადება და სასკოლო პროექტების განხორციელება; შესაბამისი მხარდამჭერი მექანიზმების და პლატფორმების განვითარება. </w:t>
      </w:r>
    </w:p>
    <w:p w14:paraId="00000075" w14:textId="77777777" w:rsidR="00F43DED" w:rsidRPr="005A0332" w:rsidRDefault="008A34A3">
      <w:pPr>
        <w:spacing w:after="240"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76" w14:textId="77777777" w:rsidR="00F43DED" w:rsidRPr="005A0332" w:rsidRDefault="008A34A3">
      <w:pPr>
        <w:spacing w:after="240" w:line="276" w:lineRule="auto"/>
        <w:jc w:val="both"/>
        <w:rPr>
          <w:rFonts w:ascii="Sylfaen" w:eastAsia="Calibri" w:hAnsi="Sylfaen" w:cs="Calibri"/>
          <w:i/>
          <w:sz w:val="22"/>
          <w:szCs w:val="22"/>
        </w:rPr>
      </w:pPr>
      <w:r w:rsidRPr="005A0332">
        <w:rPr>
          <w:rFonts w:ascii="Sylfaen" w:eastAsia="Calibri" w:hAnsi="Sylfaen" w:cs="Calibri"/>
          <w:i/>
          <w:sz w:val="22"/>
          <w:szCs w:val="22"/>
        </w:rPr>
        <w:t>საკითხი ასახულ იქნა ამოცანა 2.3-ის ახალგაზრდებში ქიმიური და ქცევითი დამოკიდებულების დონის შემცირება და მისი შესაბამისი აქტივობების: ,,2.3.1 - ახალგაზრდების, მშობლებისა და პედაგოგებისთვის ქიმიური და ქცევითი დამოკიდებულების პრევენციის საკითხებზე მრავალენოვანი</w:t>
      </w:r>
      <w:r w:rsidRPr="005A0332">
        <w:rPr>
          <w:rFonts w:ascii="Sylfaen" w:eastAsia="Calibri" w:hAnsi="Sylfaen" w:cs="Calibri"/>
          <w:b/>
          <w:i/>
          <w:color w:val="FF0000"/>
          <w:sz w:val="22"/>
          <w:szCs w:val="22"/>
        </w:rPr>
        <w:t xml:space="preserve">   </w:t>
      </w:r>
      <w:r w:rsidRPr="005A0332">
        <w:rPr>
          <w:rFonts w:ascii="Sylfaen" w:eastAsia="Calibri" w:hAnsi="Sylfaen" w:cs="Calibri"/>
          <w:i/>
          <w:sz w:val="22"/>
          <w:szCs w:val="22"/>
        </w:rPr>
        <w:t xml:space="preserve">ინტერაქტიული ვებ-პორტალის შექმნა და ფუნქციონირება; 2.3.2 - რეკომენდაციების შემუშავება არასრულწლოვანთა ონლაინ აზარტულ თამაშებზე წვდომის შეზღუდვის ღონისძიებების </w:t>
      </w:r>
      <w:r w:rsidRPr="005A0332">
        <w:rPr>
          <w:rFonts w:ascii="Sylfaen" w:eastAsia="Calibri" w:hAnsi="Sylfaen" w:cs="Calibri"/>
          <w:i/>
          <w:sz w:val="22"/>
          <w:szCs w:val="22"/>
        </w:rPr>
        <w:lastRenderedPageBreak/>
        <w:t>განსახორციელებლად; 2.3.3- გართობის ინდუსტრიის (ღამის კლუბები, მუსიკალური ფესტივალები) წარმომადგენელთათვის ფსიქოაქტიური ნივთიერებების მოხმარების პრევენციისა და ზიანის შემცირების შესახებ გზამკვლევის შემუშავება და დანერგვა; 2.3.4 - ქიმიური და ქცევითი დამოკიდებულების საკითხების გაშუქების მედია სტანდარტების შემუშავება და დანერგვა; 2.3.5 -ის ,,არასრულწლოვანთა საჭიროებებზე მორგებული საკონსულტაციო, სამკურნალო და მხარდამჭერი სერვისების სისტემის განვითარება” და 2.3.6 - ნარკოპრევენციის პროგრამის განხორციელება 13 წელს ზევით ასაკის მოსწავლეთათვის”.</w:t>
      </w:r>
    </w:p>
    <w:p w14:paraId="00000077" w14:textId="77777777" w:rsidR="00F43DED" w:rsidRPr="005A0332" w:rsidRDefault="008A34A3">
      <w:pPr>
        <w:numPr>
          <w:ilvl w:val="0"/>
          <w:numId w:val="3"/>
        </w:numPr>
        <w:spacing w:before="240" w:after="240" w:line="276" w:lineRule="auto"/>
        <w:jc w:val="both"/>
        <w:rPr>
          <w:rFonts w:ascii="Sylfaen" w:eastAsia="Calibri" w:hAnsi="Sylfaen" w:cs="Calibri"/>
          <w:sz w:val="22"/>
          <w:szCs w:val="22"/>
        </w:rPr>
      </w:pPr>
      <w:r w:rsidRPr="005A0332">
        <w:rPr>
          <w:rFonts w:ascii="Sylfaen" w:eastAsia="Calibri" w:hAnsi="Sylfaen" w:cs="Calibri"/>
          <w:sz w:val="22"/>
          <w:szCs w:val="22"/>
        </w:rPr>
        <w:t>ახალგაზრდებისადმი კეთილგანწყობილი რეპროდუქციული სერვისების განვითარება და ხელმისაწვდომობის გაზრდა; რეპროდუქციული ჯანმრთელობის შესახებ ახალგაზრდების, მშობლების, სკოლის პედაგოგების ცნობიერების ამაღლების ხელშემწყობი საინფორმაციო-საგანმანათლებლო რესურსების, მექანიზმების, პროგრამების შემუშავება და განხორციელება. კონფიდენციალური ინფორმაციის დაცვასთან დაკავშირებით  სამედიცინო მუშაკების გადამზადება; ჯანდაცვის სექტორში პერსონალური მონაცემთა დამუშავების საკითხების გაუმჯობესება;</w:t>
      </w:r>
    </w:p>
    <w:p w14:paraId="00000078" w14:textId="77777777" w:rsidR="00F43DED" w:rsidRPr="005A0332" w:rsidRDefault="008A34A3">
      <w:pPr>
        <w:spacing w:before="240" w:after="240"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79" w14:textId="77777777" w:rsidR="00F43DED" w:rsidRPr="005A0332" w:rsidRDefault="008A34A3">
      <w:pPr>
        <w:spacing w:before="240" w:after="240" w:line="276" w:lineRule="auto"/>
        <w:jc w:val="both"/>
        <w:rPr>
          <w:rFonts w:ascii="Sylfaen" w:eastAsia="Calibri" w:hAnsi="Sylfaen" w:cs="Calibri"/>
          <w:i/>
          <w:sz w:val="22"/>
          <w:szCs w:val="22"/>
        </w:rPr>
      </w:pPr>
      <w:r w:rsidRPr="005A0332">
        <w:rPr>
          <w:rFonts w:ascii="Sylfaen" w:eastAsia="Calibri" w:hAnsi="Sylfaen" w:cs="Calibri"/>
          <w:i/>
          <w:sz w:val="22"/>
          <w:szCs w:val="22"/>
        </w:rPr>
        <w:t>კომენტარები გათვალისწინებულ იქნა ამოცანა 2.5-ის ბავშვთა/ადრეული ქორწინებებისა და მოზარდთა ორსულობის წინააღმდეგ ბრძოლა და მისი შესაბამისი აქტივობების: 2.5.1 - რეპროდუქციულ ჯანმრთელობის და უფლებების, მ.შ აივ ინფექციის შესახებ ახალგაზრდების ცნობიერების ამაღლების კამპანი(ებ)ის განხორციელება; 2.5.2 ახალაზრდებისადმი კეთილგანწყობილი სამედიცინო სერვისების განვითარების კონცეპტუალური დოკუმენტის შემუშვება და დანერგვა; 2.5.3 ახალგაზრდებისადმი კეთილგანწყობილი აივ/შიდსის პრევენციისა და რეპროდუქციული ჯანმრთელობის მომსახურების ინტეგრირება პირველადი ჯანდაცვის დონეზე  15-29 წლამდე ასაკის ახალგაზრდებისათვის; ამოცანა 2.6-ის ახალგაზრდების/ბავშვთა პერსონალური მონაცემების დაცვის გაუმჯობესება და ცნობიერების ამაღლებაზე ორიენტირებული აქტივობების განხორციელება და მისი შესაბამისი აქტივობა 2.6.4 მიზნობრივი ჯგუფებისთვის ახალგაზრდების/ბავშვთა პერსონალურ მონაცემთა დამუშავებასთან დაკავშირებული სალექციო კურსის მომზადება/ჩატარება.</w:t>
      </w:r>
    </w:p>
    <w:p w14:paraId="0000007A" w14:textId="77777777" w:rsidR="00F43DED" w:rsidRPr="005A0332" w:rsidRDefault="008A34A3">
      <w:pPr>
        <w:numPr>
          <w:ilvl w:val="0"/>
          <w:numId w:val="3"/>
        </w:numPr>
        <w:spacing w:before="240" w:after="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ქვეყნის მასშტაბით ახალგაზრდებისთვის, მათ შორის სხვადასხვა ჯგუფებზე ორიენტირებული, ფსიქო-სოციალური მხარდამჭერი სერვისები განვითარება და ხელმისაწვდომობის გაზრდა; ფსიქიკურ ჯანმრთელობაზე არსებული სტიგმის შემცირებაზე მიმართული ღონისძიებების განხორციელება. შესაბამისი სპეციალისტების გადამზადება/გაძლიერება.  მენტალური ჯანმრთელობის საკითხებთან დაკავშირებით ცნობიერების ამაღლების ხელშემწყობი ღონისძიებების განხორციელება. </w:t>
      </w:r>
    </w:p>
    <w:p w14:paraId="0000007B" w14:textId="77777777" w:rsidR="00F43DED" w:rsidRPr="005A0332" w:rsidRDefault="008A34A3">
      <w:pPr>
        <w:spacing w:before="240" w:after="240"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7C" w14:textId="77777777" w:rsidR="00F43DED" w:rsidRPr="005A0332" w:rsidRDefault="008A34A3">
      <w:pPr>
        <w:spacing w:before="240" w:after="240"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კომენტარი გათვალისწინებულ იქნა ამოცანა 2.2-ის ,,ახალგაზრდების ფსიქიკური ჯანმრთელობის გაუმჯობესება’’ ფარგლებში- ,,აუცილებელია ფსიქიკური ჯანმრთელობის შესახებ ახალგაზრდების ინფორმირებულობა, ცოდნის დონის ამაღლება და ფსიქიკურ პრობლემებთან დაკავშირებული სტიგმის შესუსტება. ფსიქიკური ჯანმრთელობის შესახებ </w:t>
      </w:r>
      <w:r w:rsidRPr="005A0332">
        <w:rPr>
          <w:rFonts w:ascii="Sylfaen" w:eastAsia="Calibri" w:hAnsi="Sylfaen" w:cs="Calibri"/>
          <w:i/>
          <w:sz w:val="22"/>
          <w:szCs w:val="22"/>
        </w:rPr>
        <w:lastRenderedPageBreak/>
        <w:t>ახალგაზრდების წიგნიერება გაიზრდება შემუშავებული საკომუნიკაციო გეგმით გათვალისწინებული საინფორმაციო-საგანმანათლებლო აქტივობებით. გაიზრდება ფსიქიკური ჯანმრთელობის პრობლემების მქონე ახალგაზრდების საჭიროებების შესაბამისი სერვისების ხელმისაწვდომობა. აგრეთვე, განვითარდება ახალგაზრდების ასაკობრივი თავისებურებების შესაბამისი, მოქნილი, არამასტიგმატიზებელი, თემზე დაფუძნებული სერვისები, რომელთა გამოყენების მიზანი იქნება სხვადასხვა ქცევითი და ემოციური სირთულის ადრეული აღმოჩენა და დროული ჩარევა.’’ ასევე ამ ამოცანის შესაბამისი აქტივობების - 2.2.1 - ის ,,ახალგაზრდებში სუიციდის პრევენციის პროგრამის შემუშავება და დანერგვა”, 2.2.2-ის -,,საინფორმაციო-საგანმანათლებლო კამპანიის დაგეგმვა და განხორციელება ფსიქიკური ჯანმრთელობის შესახებ ახალგაზრდების ინფორმირებულობის და ცოდნის დონის ასამაღლებლად და ფსიქიკურ პრობლემებთან დაკავშირებული სტიგმის შესამცირებლად” და აქტივობა 2.2.3-ის ფარგლებში - ,,თემზე დაფუძნებული ახალგაზრდების  ფსიქო-სოციალური მხარდაჭერის ცენტრების ქსელის შექმნა.”</w:t>
      </w:r>
    </w:p>
    <w:p w14:paraId="0000007D" w14:textId="77777777" w:rsidR="00F43DED" w:rsidRPr="005A0332" w:rsidRDefault="008A34A3">
      <w:pPr>
        <w:numPr>
          <w:ilvl w:val="0"/>
          <w:numId w:val="3"/>
        </w:numPr>
        <w:spacing w:before="240" w:after="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ძალადობისა და დისკრიმინაციის წინააღმდეგ ბრძოლის ხელშემწყობი მექანიზმების და სერვისების განვითარება. რესოციალიზაციის ხელშემწყობი პროგრამების ხელმისაწვდომობის გაზრდა. ცნობიერების ამაღლების კამპანიების განხორციელება. ახალგაზრდული მუშაკის როლის გაძლიერება სკოლის დონეზე; თანასწორთა განათლების მხარდაჭერა; ძალადობის განმაპირობებელი მიზეზების კვლევის ჩატარება და ინტერვენციის დაგეგმვა; ბულინგის მიმართულებით მუშაობის გაძლიერების ხელშეწყობა; ამ მიმართულებით, შეზღუდული შესაძლებლობის მქონე პირების პერსპექტივის გათვალისწინება; ახალგაზრდებში ციფრული უსაფრთხოების უნარების გაძლიერების ხელშეწყობა. </w:t>
      </w:r>
    </w:p>
    <w:p w14:paraId="0000007E" w14:textId="77777777" w:rsidR="00F43DED" w:rsidRPr="005A0332" w:rsidRDefault="008A34A3">
      <w:pPr>
        <w:spacing w:before="240" w:after="240"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FF9900"/>
        </w:rPr>
        <w:t>სტატუსი: ნაწილობრივ  გათვალისწინებულია</w:t>
      </w:r>
      <w:r w:rsidRPr="005A0332">
        <w:rPr>
          <w:rFonts w:ascii="Sylfaen" w:eastAsia="Calibri" w:hAnsi="Sylfaen" w:cs="Calibri"/>
          <w:sz w:val="22"/>
          <w:szCs w:val="22"/>
          <w:shd w:val="clear" w:color="auto" w:fill="6AA84F"/>
        </w:rPr>
        <w:t xml:space="preserve"> </w:t>
      </w:r>
    </w:p>
    <w:p w14:paraId="0000007F" w14:textId="77777777" w:rsidR="00F43DED" w:rsidRPr="005A0332" w:rsidRDefault="008A34A3">
      <w:pPr>
        <w:spacing w:before="240" w:after="240" w:line="276" w:lineRule="auto"/>
        <w:jc w:val="both"/>
        <w:rPr>
          <w:rFonts w:ascii="Sylfaen" w:eastAsia="Calibri" w:hAnsi="Sylfaen" w:cs="Calibri"/>
          <w:i/>
          <w:sz w:val="22"/>
          <w:szCs w:val="22"/>
        </w:rPr>
      </w:pPr>
      <w:r w:rsidRPr="005A0332">
        <w:rPr>
          <w:rFonts w:ascii="Sylfaen" w:eastAsia="Calibri" w:hAnsi="Sylfaen" w:cs="Calibri"/>
          <w:i/>
          <w:sz w:val="22"/>
          <w:szCs w:val="22"/>
        </w:rPr>
        <w:t>კომენტარი გათვალისწინებულ იქნა ამოცანა 2.4-ის- ,,ახალგაზრდების მიმართ და ახალგაზრდების მიერ ჩადენილი ძალადობისა და ანტისოციალური ქცევვის, მათ შორის დისკრიმინაციის წინააღმდეგ ბრძოლა’’ და მისი შესაბამისი აქტივობების ფარგლებში. საკითხები, რომლებიც არ არის ასახული 2023 წლის სამოქმედო გეგმაში, გათვალისწინებული იქნება შემდეგი წლების სამოქმედო გეგმაში.</w:t>
      </w:r>
    </w:p>
    <w:p w14:paraId="00000080" w14:textId="77777777" w:rsidR="00F43DED" w:rsidRPr="005A0332" w:rsidRDefault="008A34A3">
      <w:pPr>
        <w:numPr>
          <w:ilvl w:val="0"/>
          <w:numId w:val="3"/>
        </w:numPr>
        <w:spacing w:before="240" w:after="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ჯანსაღი ცხოვრების წესის პოპულარიზაციის ხელშეწყობა; ცნობიერების ამაღლების კამპანიების წარმოება მშობლებისთვის; რეგიონებში ინკლუზიური სპორტული და გასართობი ინფრასტრუქტურის, ახალგაზრდული ცენტრების და ახალგაზრდული სივრცეების განვითარება; სათავგადასავლო ტურიზმისა და მასობრივი სპორტის განვითარების ხელშეწყობა; გენდერულად სენსიტიური სპორტული შეჯიბრებების მხარდაჭერა; ვაუჩერული დაფინანსების სისტემის შექმნა სპორტული და საგანმანათლებლო საქმიანობისთვის; საგანმანათლებლო დაწესებულებებში კვების ობიექტების შექმნა და არსებული ობიექტების მოწესრიგება; სოციალურად დაუცველი ახალგაზრდების უზრუნველყოფა კვების ვაუჩერებით; ადრეული ენდოკრინოლოგიური სკრინინგის დაგეგმვა ჭარბწონიანობის შემცირების მიზნით; </w:t>
      </w:r>
    </w:p>
    <w:p w14:paraId="00000081" w14:textId="77777777" w:rsidR="00F43DED" w:rsidRPr="005A0332" w:rsidRDefault="008A34A3">
      <w:pPr>
        <w:spacing w:before="240" w:after="240" w:line="276" w:lineRule="auto"/>
        <w:jc w:val="both"/>
        <w:rPr>
          <w:rFonts w:ascii="Sylfaen" w:eastAsia="Calibri" w:hAnsi="Sylfaen" w:cs="Calibri"/>
          <w:sz w:val="22"/>
          <w:szCs w:val="22"/>
          <w:shd w:val="clear" w:color="auto" w:fill="FF9900"/>
        </w:rPr>
      </w:pPr>
      <w:r w:rsidRPr="005A0332">
        <w:rPr>
          <w:rFonts w:ascii="Sylfaen" w:eastAsia="Calibri" w:hAnsi="Sylfaen" w:cs="Calibri"/>
          <w:sz w:val="22"/>
          <w:szCs w:val="22"/>
          <w:shd w:val="clear" w:color="auto" w:fill="FF9900"/>
        </w:rPr>
        <w:t xml:space="preserve">სტატუსი: ნაწილობრივ გათვალისწინებულია </w:t>
      </w:r>
    </w:p>
    <w:p w14:paraId="00000082" w14:textId="77777777" w:rsidR="00F43DED" w:rsidRPr="005A0332" w:rsidRDefault="008A34A3">
      <w:pPr>
        <w:spacing w:before="240" w:after="240" w:line="276" w:lineRule="auto"/>
        <w:jc w:val="both"/>
        <w:rPr>
          <w:rFonts w:ascii="Sylfaen" w:eastAsia="Calibri" w:hAnsi="Sylfaen" w:cs="Calibri"/>
          <w:b/>
          <w:sz w:val="22"/>
          <w:szCs w:val="22"/>
        </w:rPr>
      </w:pPr>
      <w:r w:rsidRPr="005A0332">
        <w:rPr>
          <w:rFonts w:ascii="Sylfaen" w:eastAsia="Calibri" w:hAnsi="Sylfaen" w:cs="Calibri"/>
          <w:i/>
          <w:sz w:val="22"/>
          <w:szCs w:val="22"/>
        </w:rPr>
        <w:lastRenderedPageBreak/>
        <w:t xml:space="preserve">საკითხები გათვალისწინებულ იქნა ამოცანა 2.1-ის ,,ახალგაზრდებში ჯანსაღი ცხოვრების ხელშეწყობა’’ და მისი შესაბამისი აქტივობების ფარგლებში. ,,ამ მიმართულებით განხორციელდება ისეთი პროგრამები და ღონისძიებები, რომლებიც დაეხმარება ახალგაზრდებს ჯანსაღი კვებითი ჩვევების გამომუშავება/შენარჩუნებაში, აქტიური ცხოვრების წესის დანერგვაში. ასევე, დაიწყება ჯანსაღი ცხოვრების წესის პოპულარიზაცია და მასობრივი სპორტის წახალისება, სპორტული წრეები და ინფრასტრუქტურა მეტი ახალგაზრდისთვის იქნება ხელმისაწვდომი, შეიქმნება და განხორციელდება ახალგაზრდების დასვენებისა და გართობის ისეთი პროგრამები, რომლებშიც გაერთიანდება ფიზიკური აქტივობა და რეკრეაციული და არაფორმალური საგანმანათლებლო ღონისძიებები. ასევე, გაუმჯობესდება რეკრეაციული საბანაკე ინფრასტუქტურა, რომლითაც ბევრი ახალგაზრდა ისარგებლებს.” საკითხები, რომლებიც არ არის ასახული 2023 წლის სამოქმედო გეგმაში, გათვალისწინებული იქნება შემდეგი წლების სამოქმედო გეგმაში. </w:t>
      </w:r>
    </w:p>
    <w:p w14:paraId="00000083" w14:textId="77777777" w:rsidR="00F43DED" w:rsidRPr="005A0332" w:rsidRDefault="008A34A3">
      <w:pPr>
        <w:spacing w:before="240" w:after="240" w:line="276" w:lineRule="auto"/>
        <w:jc w:val="both"/>
        <w:rPr>
          <w:rFonts w:ascii="Sylfaen" w:eastAsia="Calibri" w:hAnsi="Sylfaen" w:cs="Calibri"/>
          <w:sz w:val="22"/>
          <w:szCs w:val="22"/>
        </w:rPr>
      </w:pPr>
      <w:r w:rsidRPr="005A0332">
        <w:rPr>
          <w:rFonts w:ascii="Sylfaen" w:eastAsia="Calibri" w:hAnsi="Sylfaen" w:cs="Calibri"/>
          <w:b/>
          <w:sz w:val="22"/>
          <w:szCs w:val="22"/>
        </w:rPr>
        <w:t xml:space="preserve">სტრატეგიის მესამე მიზანთან - „ახალგაზრდების ეკონომიკური გაძლიერება“ - დაკავშირებით, ჯამში მიღებულია 269 კომენტარი. </w:t>
      </w:r>
      <w:r w:rsidRPr="005A0332">
        <w:rPr>
          <w:rFonts w:ascii="Sylfaen" w:eastAsia="Calibri" w:hAnsi="Sylfaen" w:cs="Calibri"/>
          <w:sz w:val="22"/>
          <w:szCs w:val="22"/>
        </w:rPr>
        <w:t xml:space="preserve">მიღებული უკუკავშირის ძირითადი ნაწილი მოიცავდა შემდეგ საკითხებს: </w:t>
      </w:r>
    </w:p>
    <w:p w14:paraId="00000084" w14:textId="77777777" w:rsidR="00F43DED" w:rsidRPr="005A0332" w:rsidRDefault="008A34A3">
      <w:pPr>
        <w:numPr>
          <w:ilvl w:val="0"/>
          <w:numId w:val="1"/>
        </w:numPr>
        <w:pBdr>
          <w:top w:val="nil"/>
          <w:left w:val="nil"/>
          <w:bottom w:val="nil"/>
          <w:right w:val="nil"/>
          <w:between w:val="nil"/>
        </w:pBdr>
        <w:spacing w:before="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სამუშაო ადგილების ახალგაზრდების საჭიროებებზე უკეთ მორგება, განსაკუთრებით რეგიონების და მუნიციპალიტეტების დონეზე; მაღალმწარმოებლური სამუშაო ადგილების და სექტორების ხელშეწყობა; ახალგაზრდებისთვის, განსაკუთრებით რეგიონში მცხოვრები ახალგაზრდებისთვის, დასაქმების და მეწარმეობის მიმართულებით ინფორმაციის მიწოდება და ცნობიერების ამაღლება. </w:t>
      </w:r>
    </w:p>
    <w:p w14:paraId="00000085" w14:textId="77777777" w:rsidR="00F43DED" w:rsidRPr="005A0332" w:rsidRDefault="008A34A3">
      <w:pPr>
        <w:spacing w:before="240" w:line="276" w:lineRule="auto"/>
        <w:jc w:val="both"/>
        <w:rPr>
          <w:rFonts w:ascii="Sylfaen" w:eastAsia="Calibri" w:hAnsi="Sylfaen" w:cs="Calibri"/>
          <w:sz w:val="22"/>
          <w:szCs w:val="22"/>
          <w:shd w:val="clear" w:color="auto" w:fill="FF9900"/>
        </w:rPr>
      </w:pPr>
      <w:r w:rsidRPr="005A0332">
        <w:rPr>
          <w:rFonts w:ascii="Sylfaen" w:eastAsia="Calibri" w:hAnsi="Sylfaen" w:cs="Calibri"/>
          <w:sz w:val="22"/>
          <w:szCs w:val="22"/>
          <w:shd w:val="clear" w:color="auto" w:fill="FF9900"/>
        </w:rPr>
        <w:t xml:space="preserve">სტატუსი: ნაწილობრივ გათვალისწინებულია </w:t>
      </w:r>
    </w:p>
    <w:p w14:paraId="00000086" w14:textId="77777777" w:rsidR="00F43DED" w:rsidRPr="005A0332" w:rsidRDefault="008A34A3">
      <w:pPr>
        <w:spacing w:before="240" w:line="276" w:lineRule="auto"/>
        <w:jc w:val="both"/>
        <w:rPr>
          <w:rFonts w:ascii="Sylfaen" w:eastAsia="Calibri" w:hAnsi="Sylfaen" w:cs="Calibri"/>
          <w:i/>
          <w:sz w:val="22"/>
          <w:szCs w:val="22"/>
        </w:rPr>
      </w:pPr>
      <w:r w:rsidRPr="005A0332">
        <w:rPr>
          <w:rFonts w:ascii="Sylfaen" w:eastAsia="Calibri" w:hAnsi="Sylfaen" w:cs="Calibri"/>
          <w:i/>
          <w:sz w:val="22"/>
          <w:szCs w:val="22"/>
        </w:rPr>
        <w:t>ნაწილობრივ გათვალისწინებულ იქნა სტრატეგიული მიზანი 3-ის ფარგლებში: ახალგაზრდების ეკონომიკური გაძლიერება, შემდეგი ფორმულირებით ,,ქვეყანაში არსებობდეს ახალგაზრდებისთვის ხელსაყრელი ისეთი სოციალურ-ეკონომიკური გარემო, რომელიც მათ საშუალებას მისცემს, შექმნან ოჯახი და ამავე დროს შეძლონ კარიერული განვითარება.” ასევე სამოქმედო გეგმის 3.1. ამოცანის ყველა აქტივობა სწორედ ამ კომენტარს პასუხობს; ნაკლებად ხაზგასმულია მაღალმწარმოებლური სამუშაო ადგილების და სექტორების ხელშეწყობის ნაწილი, ვინაიდან აღნიშნული საკითხი ცდება სახელმწიფოს ახალგაზრდობის სტრატეგიის ფორმატს.</w:t>
      </w:r>
    </w:p>
    <w:p w14:paraId="00000087" w14:textId="77777777" w:rsidR="00F43DED" w:rsidRPr="005A0332" w:rsidRDefault="008A34A3">
      <w:pPr>
        <w:numPr>
          <w:ilvl w:val="0"/>
          <w:numId w:val="3"/>
        </w:numPr>
        <w:pBdr>
          <w:top w:val="nil"/>
          <w:left w:val="nil"/>
          <w:bottom w:val="nil"/>
          <w:right w:val="nil"/>
          <w:between w:val="nil"/>
        </w:pBdr>
        <w:spacing w:before="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შრომის ბაზრის აქტიური პოლიტიკის ინსტრუმენტების ახალგაზრდებზე მორგება და ახალგაზრდების პრიორიტეტულ ჯგუფად დასახელება; საკომუნიკაციო არხების გაძლიერება და ახალგაზრდებზე მორგებული პლატფორმის შექმნა; დამსაქმებლების წახალისება ახალგაზრდების დასაქმების მიზნით; დასაქმების ფორუმების გააქტიურება, და სტაჟირების პროგრამის გაუმჯობესება. </w:t>
      </w:r>
    </w:p>
    <w:p w14:paraId="00000088" w14:textId="77777777" w:rsidR="00F43DED" w:rsidRPr="005A0332" w:rsidRDefault="008A34A3">
      <w:pPr>
        <w:pBdr>
          <w:top w:val="nil"/>
          <w:left w:val="nil"/>
          <w:bottom w:val="nil"/>
          <w:right w:val="nil"/>
          <w:between w:val="nil"/>
        </w:pBdr>
        <w:spacing w:before="240" w:line="276" w:lineRule="auto"/>
        <w:jc w:val="both"/>
        <w:rPr>
          <w:rFonts w:ascii="Sylfaen" w:eastAsia="Calibri" w:hAnsi="Sylfaen" w:cs="Calibri"/>
          <w:sz w:val="22"/>
          <w:szCs w:val="22"/>
          <w:shd w:val="clear" w:color="auto" w:fill="FF9900"/>
        </w:rPr>
      </w:pPr>
      <w:r w:rsidRPr="005A0332">
        <w:rPr>
          <w:rFonts w:ascii="Sylfaen" w:eastAsia="Calibri" w:hAnsi="Sylfaen" w:cs="Calibri"/>
          <w:sz w:val="22"/>
          <w:szCs w:val="22"/>
          <w:shd w:val="clear" w:color="auto" w:fill="FF9900"/>
        </w:rPr>
        <w:t xml:space="preserve">სტატუსი: ნაწილობრივ გათვალისწინებულია </w:t>
      </w:r>
    </w:p>
    <w:p w14:paraId="00000089" w14:textId="77777777" w:rsidR="00F43DED" w:rsidRPr="005A0332" w:rsidRDefault="008A34A3">
      <w:pPr>
        <w:pBdr>
          <w:top w:val="nil"/>
          <w:left w:val="nil"/>
          <w:bottom w:val="nil"/>
          <w:right w:val="nil"/>
          <w:between w:val="nil"/>
        </w:pBdr>
        <w:spacing w:before="240"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კომენტარი ნაწილობრივ გათვალისწინებულ იქნა სტრატეგიული მიზანი 3-ის ფარგლებში: ახალგაზრდების ეკონომიკური გაძლიერება, შემდეგი ფორმულირებით ,,ქვეყანაში არსებობდეს ახალგაზრდებისთვის ხელსაყრელი ისეთი სოციალურ-ეკონომიკური გარემო, </w:t>
      </w:r>
      <w:r w:rsidRPr="005A0332">
        <w:rPr>
          <w:rFonts w:ascii="Sylfaen" w:eastAsia="Calibri" w:hAnsi="Sylfaen" w:cs="Calibri"/>
          <w:i/>
          <w:sz w:val="22"/>
          <w:szCs w:val="22"/>
        </w:rPr>
        <w:lastRenderedPageBreak/>
        <w:t>რომელიც მათ საშუალებას მისცემს, შექმნან ოჯახი და ამავე დროს შეძლონ კარიერული განვითარება.” ამოცანა 3.1 ახალგაზრდების ხარისხიანი და ღირსეული დასაქმების ხელშეწყობა; ასევე სამოქმედო გეგმის 3.1. ამოცანის ყველა აქტივობა სწორედ ამ კომენტარს პასუხობს.</w:t>
      </w:r>
    </w:p>
    <w:p w14:paraId="0000008A" w14:textId="77777777" w:rsidR="00F43DED" w:rsidRPr="005A0332" w:rsidRDefault="008A34A3">
      <w:pPr>
        <w:numPr>
          <w:ilvl w:val="0"/>
          <w:numId w:val="3"/>
        </w:numPr>
        <w:spacing w:before="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ფორმალური განათლების სისტემის რეფორმირება და არაფორმალური განათლების გაძლიერება, მისი გეოგრაფიული ხელმისაწვდომობის გაზრდა, თანასწორ განმანათლებლების როლის გაძლიერება; საინფორმაციო ტექნოლოგიების, ინოვაციების და ტექნოლოგიების მიმართულებით საგნების გაძლიერება; ამ სფეროს ძირითადი დაინტერესებული მხარეების უკეთესი კოორდინაცია და თანამშრომლობა. </w:t>
      </w:r>
    </w:p>
    <w:p w14:paraId="0000008B" w14:textId="77777777" w:rsidR="00F43DED" w:rsidRPr="005A0332" w:rsidRDefault="008A34A3">
      <w:pPr>
        <w:spacing w:before="240"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8C" w14:textId="77777777" w:rsidR="00F43DED" w:rsidRPr="005A0332" w:rsidRDefault="008A34A3">
      <w:pPr>
        <w:spacing w:before="240" w:line="276" w:lineRule="auto"/>
        <w:jc w:val="both"/>
        <w:rPr>
          <w:rFonts w:ascii="Sylfaen" w:eastAsia="Calibri" w:hAnsi="Sylfaen" w:cs="Calibri"/>
          <w:i/>
          <w:sz w:val="22"/>
          <w:szCs w:val="22"/>
        </w:rPr>
      </w:pPr>
      <w:r w:rsidRPr="005A0332">
        <w:rPr>
          <w:rFonts w:ascii="Sylfaen" w:eastAsia="Calibri" w:hAnsi="Sylfaen" w:cs="Calibri"/>
          <w:i/>
          <w:sz w:val="22"/>
          <w:szCs w:val="22"/>
        </w:rPr>
        <w:t>კომენტარი გათვალისწინებულ იქნა ამოცანა 1.1-ის ფარგლებში: არაფორმალური განათლებისა და ახალგაზრდული საქმიანობის განვითარების ხელშეწყობა, კერძოდ ,,მნიშვნელოვანია, რომ ქვეყანაში არსებოდეს ხელმისაწვდომი არაფორმალური და ინფორმალური განათლების შედეგად მიღებული უნარების აღიარების მექანიზმები.” სამოქმედო გეგმის ამოცანა 3.2.-ის ფარგლებში: ახალგაზრდული მეწარმეობის და სამეწარმეო უნარების გაძლიერება.</w:t>
      </w:r>
    </w:p>
    <w:p w14:paraId="0000008D" w14:textId="77777777" w:rsidR="00F43DED" w:rsidRPr="005A0332" w:rsidRDefault="008A34A3">
      <w:pPr>
        <w:numPr>
          <w:ilvl w:val="0"/>
          <w:numId w:val="3"/>
        </w:numPr>
        <w:spacing w:before="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სტაჟირების საკანონმდებლო ჩარჩოს, მისი ხარისხის და სამუშაოზე აყვანის პრაქტიკის გაუმჯობესება, მხარეების უკეთ ინფორმირება შრომით უფლებებთან დაკავშირებით; თანამშრომლობის და კოორდინაციის გაუმჯობესება ამ სფეროს დაინტერესებული მხარეების მონაწილეობით; ამ საკითხთან დაკვშირებით სხვადასხვა კონკრეტული ღონისძიებების განხორციელება. </w:t>
      </w:r>
    </w:p>
    <w:p w14:paraId="0000008E" w14:textId="77777777" w:rsidR="00F43DED" w:rsidRPr="005A0332" w:rsidRDefault="008A34A3">
      <w:pPr>
        <w:spacing w:before="240"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8F" w14:textId="77777777" w:rsidR="00F43DED" w:rsidRPr="005A0332" w:rsidRDefault="008A34A3">
      <w:pPr>
        <w:spacing w:before="240" w:line="276" w:lineRule="auto"/>
        <w:jc w:val="both"/>
        <w:rPr>
          <w:rFonts w:ascii="Sylfaen" w:eastAsia="Calibri" w:hAnsi="Sylfaen" w:cs="Calibri"/>
          <w:sz w:val="22"/>
          <w:szCs w:val="22"/>
        </w:rPr>
      </w:pPr>
      <w:r w:rsidRPr="005A0332">
        <w:rPr>
          <w:rFonts w:ascii="Sylfaen" w:eastAsia="Calibri" w:hAnsi="Sylfaen" w:cs="Calibri"/>
          <w:i/>
          <w:sz w:val="22"/>
          <w:szCs w:val="22"/>
        </w:rPr>
        <w:t>კომენტარი გათვალისწინებულ იქნა ამოცანა 3.1 -ის: ახალგაზრდების ხარისხიანი და ღირსეული დასაქმების ხელშეწყობა და მისი შესაბამისი აქტივობების ფარგლებში;</w:t>
      </w:r>
    </w:p>
    <w:p w14:paraId="00000090" w14:textId="77777777" w:rsidR="00F43DED" w:rsidRPr="005A0332" w:rsidRDefault="008A34A3">
      <w:pPr>
        <w:numPr>
          <w:ilvl w:val="0"/>
          <w:numId w:val="3"/>
        </w:numPr>
        <w:spacing w:before="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სხვადასხვა მოწყვლადი ჯგუფების იდენტიფიცირება გათვალისწინება სტრატეგიის მიზნებსა თუ ამოცანებში; შრომის ბაზარზე და მეწარმეობაში მათი ჩართვის მიმართულებით ხელშეწყობის წახალისება სახელმწიფო და კერძო სექტორის დონეზე, სხვადასხვა კონკრეტული აქტივობით. </w:t>
      </w:r>
    </w:p>
    <w:p w14:paraId="00000091" w14:textId="77777777" w:rsidR="00F43DED" w:rsidRPr="005A0332" w:rsidRDefault="008A34A3">
      <w:pPr>
        <w:spacing w:before="240"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92" w14:textId="77777777" w:rsidR="00F43DED" w:rsidRPr="005A0332" w:rsidRDefault="008A34A3">
      <w:pPr>
        <w:spacing w:before="240" w:line="276" w:lineRule="auto"/>
        <w:jc w:val="both"/>
        <w:rPr>
          <w:rFonts w:ascii="Sylfaen" w:eastAsia="Calibri" w:hAnsi="Sylfaen" w:cs="Calibri"/>
          <w:i/>
          <w:sz w:val="22"/>
          <w:szCs w:val="22"/>
        </w:rPr>
      </w:pPr>
      <w:r w:rsidRPr="005A0332">
        <w:rPr>
          <w:rFonts w:ascii="Sylfaen" w:eastAsia="Calibri" w:hAnsi="Sylfaen" w:cs="Calibri"/>
          <w:i/>
          <w:sz w:val="22"/>
          <w:szCs w:val="22"/>
        </w:rPr>
        <w:t>კომენტარი გათვალსიწინებულ იქნა სტრატეგიული მიზანი 4-ის ფარგლებში: ახალგაზრდების მონაწილეობის ხელშეწყობა საზოგადოებრივ და დემოკრატიულ პროცესებში. ამოცანა 4.5-ის ფარგლებში: ნაკლები შესაძლებლობის მქონე ახალგაზრდების, შშმ, ასევე ეთნიკური და რელიგიური უმცირესობების წარმომადგენელი ახალგაზრდების საჭიროებებზე მიმართული პროგრამებისა და სერვისების განვითარება.</w:t>
      </w:r>
    </w:p>
    <w:p w14:paraId="00000093" w14:textId="77777777" w:rsidR="00F43DED" w:rsidRPr="005A0332" w:rsidRDefault="008A34A3">
      <w:pPr>
        <w:numPr>
          <w:ilvl w:val="0"/>
          <w:numId w:val="3"/>
        </w:numPr>
        <w:spacing w:before="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კარიერული სერვისების ხელშეწყობა და პროფესიული ორიენტაციის გაძლიერება,  სხვადასხვა პროფესიებთან დაკავშირებით ცნობიერების ამაღლება, პროფესიული </w:t>
      </w:r>
      <w:r w:rsidRPr="005A0332">
        <w:rPr>
          <w:rFonts w:ascii="Sylfaen" w:eastAsia="Calibri" w:hAnsi="Sylfaen" w:cs="Calibri"/>
          <w:sz w:val="22"/>
          <w:szCs w:val="22"/>
        </w:rPr>
        <w:lastRenderedPageBreak/>
        <w:t xml:space="preserve">განათლების ხელშეწყობა, ე.წ. STEM საგნების პოპულარიზაცია, ამ საქმეში ონლაინ და ციფრული არხების აქტიურად გამოყენება და სხვადასხვა კონკრეტული აქტივობების განხორცილება. </w:t>
      </w:r>
    </w:p>
    <w:p w14:paraId="00000094" w14:textId="77777777" w:rsidR="00F43DED" w:rsidRPr="005A0332" w:rsidRDefault="008A34A3">
      <w:pPr>
        <w:spacing w:before="240"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95" w14:textId="77777777" w:rsidR="00F43DED" w:rsidRPr="005A0332" w:rsidRDefault="008A34A3">
      <w:pPr>
        <w:spacing w:before="240" w:line="276" w:lineRule="auto"/>
        <w:jc w:val="both"/>
        <w:rPr>
          <w:rFonts w:ascii="Sylfaen" w:eastAsia="Calibri" w:hAnsi="Sylfaen" w:cs="Calibri"/>
          <w:i/>
          <w:sz w:val="22"/>
          <w:szCs w:val="22"/>
        </w:rPr>
      </w:pPr>
      <w:r w:rsidRPr="005A0332">
        <w:rPr>
          <w:rFonts w:ascii="Sylfaen" w:eastAsia="Calibri" w:hAnsi="Sylfaen" w:cs="Calibri"/>
          <w:i/>
          <w:sz w:val="22"/>
          <w:szCs w:val="22"/>
        </w:rPr>
        <w:t>კომენტარი გათვალისწინებულ იქნა სტრატეგიული მიზანი 3-ის ფარგლებში: ახალგაზრდების ეკონომიკური გაძლიერება, ასევე სამოქმედო გეგმის ამოცანა 3.1.-ის ფარგლებში: ახალგაზრდების ხარისხიანი და ღირსეული დასაქმების ხელშეწყობა. STEM საგნების პოპულარიზაციის კომპონენტს ფარავს “საქართველოს განათლებისა და მეცნიერების ერთიანი ეროვნული სტრატეგია 2022-2030”.</w:t>
      </w:r>
    </w:p>
    <w:p w14:paraId="00000096" w14:textId="77777777" w:rsidR="00F43DED" w:rsidRPr="005A0332" w:rsidRDefault="008A34A3">
      <w:pPr>
        <w:numPr>
          <w:ilvl w:val="0"/>
          <w:numId w:val="3"/>
        </w:numPr>
        <w:spacing w:before="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ახალგაზრდებისთვის მეწარმეობის განვითარებისთვის საჭირო ინფორმაციის და რესურსების მიწოდების გაძლიერება, მეწარმეობის ეკოსისტემის სხვადასხვა ელემენტის გაძლიერება, მათ შორის ფინანსებზე წვდომის, სამეწარმეო განათლების,  პოლიტიკის გაუმჯობესებით, განსაკუთრებით რეგიონებში, სხვადასხვა კონკრეტული ღონისძიების  სტარტაპ და სხვა ტიპის საგრანტო პროგრამების მეშვეობით. </w:t>
      </w:r>
    </w:p>
    <w:p w14:paraId="00000097" w14:textId="77777777" w:rsidR="00F43DED" w:rsidRPr="005A0332" w:rsidRDefault="008A34A3">
      <w:pPr>
        <w:spacing w:before="240" w:line="276" w:lineRule="auto"/>
        <w:jc w:val="both"/>
        <w:rPr>
          <w:rFonts w:ascii="Sylfaen" w:eastAsia="Calibri" w:hAnsi="Sylfaen" w:cs="Calibri"/>
          <w:sz w:val="22"/>
          <w:szCs w:val="22"/>
          <w:shd w:val="clear" w:color="auto" w:fill="93C47D"/>
        </w:rPr>
      </w:pPr>
      <w:r w:rsidRPr="005A0332">
        <w:rPr>
          <w:rFonts w:ascii="Sylfaen" w:eastAsia="Calibri" w:hAnsi="Sylfaen" w:cs="Calibri"/>
          <w:sz w:val="22"/>
          <w:szCs w:val="22"/>
          <w:shd w:val="clear" w:color="auto" w:fill="6AA84F"/>
        </w:rPr>
        <w:t>სტატუსი: გათვალისწინებულია</w:t>
      </w:r>
      <w:r w:rsidRPr="005A0332">
        <w:rPr>
          <w:rFonts w:ascii="Sylfaen" w:eastAsia="Calibri" w:hAnsi="Sylfaen" w:cs="Calibri"/>
          <w:sz w:val="22"/>
          <w:szCs w:val="22"/>
          <w:shd w:val="clear" w:color="auto" w:fill="93C47D"/>
        </w:rPr>
        <w:t xml:space="preserve"> </w:t>
      </w:r>
    </w:p>
    <w:p w14:paraId="00000098" w14:textId="77777777" w:rsidR="00F43DED" w:rsidRPr="005A0332" w:rsidRDefault="008A34A3">
      <w:pPr>
        <w:spacing w:before="240" w:line="276" w:lineRule="auto"/>
        <w:jc w:val="both"/>
        <w:rPr>
          <w:rFonts w:ascii="Sylfaen" w:eastAsia="Calibri" w:hAnsi="Sylfaen" w:cs="Calibri"/>
          <w:sz w:val="22"/>
          <w:szCs w:val="22"/>
        </w:rPr>
      </w:pPr>
      <w:r w:rsidRPr="005A0332">
        <w:rPr>
          <w:rFonts w:ascii="Sylfaen" w:eastAsia="Calibri" w:hAnsi="Sylfaen" w:cs="Calibri"/>
          <w:i/>
          <w:sz w:val="22"/>
          <w:szCs w:val="22"/>
        </w:rPr>
        <w:t>კომენტარი გათვალისწინებულ იქნა ამოცანა 1.1-ის ფარგლებში: არაფორმალური განათლებისა და ახალგაზრდული საქმიანობის განვითარების ხელშეწყობა, კერძოდ ,,მნიშვნელოვანია, რომ ქვეყანაში არსებოდეს ხელმისაწვდომი არაფორმალური და ინფორმალური განათლების შედეგად მიღებული უნარების აღიარების მექანიზმები.” სამოქმედო გეგმის ამოცანა 3.2.-ის ფარგლებში: ახალგაზრდული მეწარმეობის და სამეწარმეო უნარების გაძლიერება.</w:t>
      </w:r>
    </w:p>
    <w:p w14:paraId="00000099" w14:textId="77777777" w:rsidR="00F43DED" w:rsidRPr="005A0332" w:rsidRDefault="008A34A3">
      <w:pPr>
        <w:numPr>
          <w:ilvl w:val="0"/>
          <w:numId w:val="3"/>
        </w:numPr>
        <w:spacing w:before="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სოციალური მეწარმეობის მიმართულების პოპულარიზაცია,  ახალგაზრდების მეტი დაინტერესება და აქტიურად ჩართვა სოციალურ მეწარმეობაში, სოციალური მეწარმეობის შესახებ საკანონმდებლო ჩარჩოს მიღება და მისი სამართლებრივი აღიარება; სოციალური მეწარმეობის შესახებ კონცეპტუალური დოკუმენტის შექმნა და ამ მიმართულებით დამატებით ხელშემწყობი პროგრამების და ღონისძიებების შემუშავება. </w:t>
      </w:r>
    </w:p>
    <w:p w14:paraId="0000009A" w14:textId="77777777" w:rsidR="00F43DED" w:rsidRPr="005A0332" w:rsidRDefault="008A34A3">
      <w:pPr>
        <w:spacing w:before="240"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9B" w14:textId="77777777" w:rsidR="00F43DED" w:rsidRPr="005A0332" w:rsidRDefault="008A34A3">
      <w:pPr>
        <w:spacing w:before="240"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კომენტარი გათვალსიწინებულ იქნა სტრატეგიული მიზანი 3-ის ფარგლებში: ახალგაზრდების ეკონომიკური გაძლიერება. ასევე სამოქმედო გეგმის ამოცანა 3.2-ის ფარგლებში: ახალგაზრდული მეწარმეობის და სამეწარმეო უნარების გაძლიერება. </w:t>
      </w:r>
    </w:p>
    <w:p w14:paraId="0000009C" w14:textId="77777777" w:rsidR="00F43DED" w:rsidRPr="005A0332" w:rsidRDefault="00F43DED">
      <w:pPr>
        <w:spacing w:before="240" w:after="240" w:line="276" w:lineRule="auto"/>
        <w:jc w:val="both"/>
        <w:rPr>
          <w:rFonts w:ascii="Sylfaen" w:eastAsia="Calibri" w:hAnsi="Sylfaen" w:cs="Calibri"/>
          <w:b/>
          <w:sz w:val="22"/>
          <w:szCs w:val="22"/>
        </w:rPr>
      </w:pPr>
    </w:p>
    <w:p w14:paraId="0000009D" w14:textId="77777777" w:rsidR="00F43DED" w:rsidRPr="005A0332" w:rsidRDefault="00F43DED">
      <w:pPr>
        <w:spacing w:before="240" w:after="240" w:line="276" w:lineRule="auto"/>
        <w:jc w:val="both"/>
        <w:rPr>
          <w:rFonts w:ascii="Sylfaen" w:eastAsia="Calibri" w:hAnsi="Sylfaen" w:cs="Calibri"/>
          <w:b/>
          <w:sz w:val="22"/>
          <w:szCs w:val="22"/>
        </w:rPr>
      </w:pPr>
    </w:p>
    <w:p w14:paraId="0000009E" w14:textId="77777777" w:rsidR="00F43DED" w:rsidRPr="005A0332" w:rsidRDefault="00F43DED">
      <w:pPr>
        <w:spacing w:before="240" w:after="240" w:line="276" w:lineRule="auto"/>
        <w:jc w:val="both"/>
        <w:rPr>
          <w:rFonts w:ascii="Sylfaen" w:eastAsia="Calibri" w:hAnsi="Sylfaen" w:cs="Calibri"/>
          <w:b/>
          <w:sz w:val="22"/>
          <w:szCs w:val="22"/>
        </w:rPr>
      </w:pPr>
    </w:p>
    <w:p w14:paraId="0000009F" w14:textId="77777777" w:rsidR="00F43DED" w:rsidRPr="005A0332" w:rsidRDefault="00F43DED">
      <w:pPr>
        <w:spacing w:before="240" w:after="240" w:line="276" w:lineRule="auto"/>
        <w:jc w:val="both"/>
        <w:rPr>
          <w:rFonts w:ascii="Sylfaen" w:eastAsia="Calibri" w:hAnsi="Sylfaen" w:cs="Calibri"/>
          <w:b/>
          <w:sz w:val="22"/>
          <w:szCs w:val="22"/>
        </w:rPr>
      </w:pPr>
    </w:p>
    <w:p w14:paraId="000000A0" w14:textId="77777777" w:rsidR="00F43DED" w:rsidRPr="005A0332" w:rsidRDefault="008A34A3">
      <w:pPr>
        <w:spacing w:before="240" w:after="240" w:line="276" w:lineRule="auto"/>
        <w:jc w:val="both"/>
        <w:rPr>
          <w:rFonts w:ascii="Sylfaen" w:eastAsia="Calibri" w:hAnsi="Sylfaen" w:cs="Calibri"/>
          <w:sz w:val="22"/>
          <w:szCs w:val="22"/>
        </w:rPr>
      </w:pPr>
      <w:r w:rsidRPr="005A0332">
        <w:rPr>
          <w:rFonts w:ascii="Sylfaen" w:eastAsia="Calibri" w:hAnsi="Sylfaen" w:cs="Calibri"/>
          <w:b/>
          <w:color w:val="000000"/>
          <w:sz w:val="22"/>
          <w:szCs w:val="22"/>
        </w:rPr>
        <w:t>სტრატეგიის მეოთხე მიზანთან - „ახალგაზრდების მონაწილეობის ხელშეწყობა საზოგადოებრივ და დემოკრატიულ პროცესებში“</w:t>
      </w:r>
      <w:r w:rsidRPr="005A0332">
        <w:rPr>
          <w:rFonts w:ascii="Sylfaen" w:eastAsia="Calibri" w:hAnsi="Sylfaen" w:cs="Calibri"/>
          <w:color w:val="000000"/>
          <w:sz w:val="22"/>
          <w:szCs w:val="22"/>
        </w:rPr>
        <w:t xml:space="preserve"> - დაკავშირებით, ჯამში მიღებულია 229 კომენტარი.</w:t>
      </w:r>
      <w:r w:rsidRPr="005A0332">
        <w:rPr>
          <w:rFonts w:ascii="Sylfaen" w:eastAsia="Calibri" w:hAnsi="Sylfaen" w:cs="Calibri"/>
          <w:sz w:val="22"/>
          <w:szCs w:val="22"/>
        </w:rPr>
        <w:t xml:space="preserve"> მიღებული უკუკავშირის ძირითადი ნაწილი მოიცავდა შემდეგ საკითხებს: </w:t>
      </w:r>
    </w:p>
    <w:p w14:paraId="000000A1" w14:textId="77777777" w:rsidR="00F43DED" w:rsidRPr="005A0332" w:rsidRDefault="008A34A3">
      <w:pPr>
        <w:numPr>
          <w:ilvl w:val="0"/>
          <w:numId w:val="1"/>
        </w:numPr>
        <w:pBdr>
          <w:top w:val="nil"/>
          <w:left w:val="nil"/>
          <w:bottom w:val="nil"/>
          <w:right w:val="nil"/>
          <w:between w:val="nil"/>
        </w:pBdr>
        <w:spacing w:before="240"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რეალური და თანაბრად მონაწილეობის ხელშემწყობი ინკლუზიური და გამჭვირვალე მექანიზმების, მოდელების  და შესაძლებლობების განვითარება; </w:t>
      </w:r>
    </w:p>
    <w:p w14:paraId="000000A2" w14:textId="77777777" w:rsidR="00F43DED" w:rsidRPr="005A0332" w:rsidRDefault="008A34A3">
      <w:pPr>
        <w:pBdr>
          <w:top w:val="nil"/>
          <w:left w:val="nil"/>
          <w:bottom w:val="nil"/>
          <w:right w:val="nil"/>
          <w:between w:val="nil"/>
        </w:pBdr>
        <w:spacing w:before="240"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გათვალსწინებულია </w:t>
      </w:r>
    </w:p>
    <w:p w14:paraId="000000A3" w14:textId="77777777" w:rsidR="00F43DED" w:rsidRPr="005A0332" w:rsidRDefault="008A34A3">
      <w:pPr>
        <w:pBdr>
          <w:top w:val="nil"/>
          <w:left w:val="nil"/>
          <w:bottom w:val="nil"/>
          <w:right w:val="nil"/>
          <w:between w:val="nil"/>
        </w:pBdr>
        <w:spacing w:before="240"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კომენტარები გათვალისწინებულ იქნა ამოცანა 4.3-ის- გადაწყვეტილების მიღების პროცესში ახალგაზრდების ჩართულობის ხელშეწყობა და მისი შესაბამისი აქტივობების: 4.3.1 ახალგაზრდებთან სტრუქტურული დიალოგის პლატფორმის მოდელის შემუშავება და პილოტირება; 4.3.2 ახალგაზრდული საბჭოების შექმნა/განვითარების მხარდამჭერი პროექტის განხორციელება; 4.3.3 ახალგაზრდების უფლებების და მონაწილეობის შესახებ ცნობიერების ამაღლების და ახალგაზრდებში არსებით მონაწილეობასთან დაკავშირებული კომპეტენციების განვითარების პროექტის განხორციელება/მხარდაჭერა;   4.3.5 - ის ფარგლებში “ახალგაზრდების არსებითი მონაწილეობის მხარდაჭერის საკითხებზე შესაბამისი საჯარო უწყების წარმომადგენლების და ახალგაზრდულ საკითხებზე პასუხისმგებელი პირების შესაძლებლობების განვითარების მხარდამჭერი ღონისძიებ(ებ)ის განხორციელება; </w:t>
      </w:r>
    </w:p>
    <w:p w14:paraId="000000A4" w14:textId="77777777" w:rsidR="00F43DED" w:rsidRPr="005A0332" w:rsidRDefault="00F43DED">
      <w:pPr>
        <w:pBdr>
          <w:top w:val="nil"/>
          <w:left w:val="nil"/>
          <w:bottom w:val="nil"/>
          <w:right w:val="nil"/>
          <w:between w:val="nil"/>
        </w:pBdr>
        <w:spacing w:before="240" w:line="276" w:lineRule="auto"/>
        <w:jc w:val="both"/>
        <w:rPr>
          <w:rFonts w:ascii="Sylfaen" w:eastAsia="Calibri" w:hAnsi="Sylfaen" w:cs="Calibri"/>
          <w:i/>
          <w:sz w:val="22"/>
          <w:szCs w:val="22"/>
        </w:rPr>
      </w:pPr>
    </w:p>
    <w:p w14:paraId="000000A5"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არსებული შესაძლებლობების შესახებ ახალგაზრდების ინფორმირება;</w:t>
      </w:r>
      <w:r w:rsidRPr="005A0332">
        <w:rPr>
          <w:rFonts w:ascii="Sylfaen" w:eastAsia="Calibri" w:hAnsi="Sylfaen" w:cs="Calibri"/>
          <w:i/>
          <w:color w:val="000000"/>
          <w:sz w:val="22"/>
          <w:szCs w:val="22"/>
        </w:rPr>
        <w:t xml:space="preserve"> </w:t>
      </w:r>
    </w:p>
    <w:p w14:paraId="000000A6"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A7"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p>
    <w:p w14:paraId="000000A8"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 xml:space="preserve">კომენტარი გათვალისწინებულ იქნა აქტივობა - </w:t>
      </w:r>
      <w:r w:rsidRPr="005A0332">
        <w:rPr>
          <w:rFonts w:ascii="Sylfaen" w:eastAsia="Calibri" w:hAnsi="Sylfaen" w:cs="Calibri"/>
          <w:i/>
          <w:sz w:val="22"/>
          <w:szCs w:val="22"/>
        </w:rPr>
        <w:t>1.1.8</w:t>
      </w:r>
      <w:r w:rsidRPr="005A0332">
        <w:rPr>
          <w:rFonts w:ascii="Sylfaen" w:eastAsia="Calibri" w:hAnsi="Sylfaen" w:cs="Calibri"/>
          <w:i/>
          <w:color w:val="000000"/>
          <w:sz w:val="22"/>
          <w:szCs w:val="22"/>
        </w:rPr>
        <w:t xml:space="preserve">- </w:t>
      </w:r>
      <w:r w:rsidRPr="005A0332">
        <w:rPr>
          <w:rFonts w:ascii="Sylfaen" w:eastAsia="Calibri" w:hAnsi="Sylfaen" w:cs="Calibri"/>
          <w:i/>
          <w:sz w:val="22"/>
          <w:szCs w:val="22"/>
        </w:rPr>
        <w:t>ის ფარგლებში “ახალგაზრდული შესაძლებლობების ონლაინ პლატფორმაზე (Youthplatform.gov.ge) ფუნქციონალის დამატება”;</w:t>
      </w:r>
    </w:p>
    <w:p w14:paraId="000000A9"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AA"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მონაწილეობისთვის აუცილებელი კომპეტენციების გაძლიერება; </w:t>
      </w:r>
    </w:p>
    <w:p w14:paraId="000000AB"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rPr>
      </w:pPr>
      <w:r w:rsidRPr="005A0332">
        <w:rPr>
          <w:rFonts w:ascii="Sylfaen" w:eastAsia="Calibri" w:hAnsi="Sylfaen" w:cs="Calibri"/>
          <w:sz w:val="22"/>
          <w:szCs w:val="22"/>
          <w:shd w:val="clear" w:color="auto" w:fill="6AA84F"/>
        </w:rPr>
        <w:t>სტატუსი: გათვალისწინებულია</w:t>
      </w:r>
      <w:r w:rsidRPr="005A0332">
        <w:rPr>
          <w:rFonts w:ascii="Sylfaen" w:eastAsia="Calibri" w:hAnsi="Sylfaen" w:cs="Calibri"/>
          <w:sz w:val="22"/>
          <w:szCs w:val="22"/>
        </w:rPr>
        <w:t xml:space="preserve"> </w:t>
      </w:r>
    </w:p>
    <w:p w14:paraId="000000AC"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rPr>
      </w:pPr>
    </w:p>
    <w:p w14:paraId="000000AD"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 xml:space="preserve">კომენტარი </w:t>
      </w:r>
      <w:r w:rsidRPr="005A0332">
        <w:rPr>
          <w:rFonts w:ascii="Sylfaen" w:eastAsia="Calibri" w:hAnsi="Sylfaen" w:cs="Calibri"/>
          <w:i/>
          <w:sz w:val="22"/>
          <w:szCs w:val="22"/>
        </w:rPr>
        <w:t>გათვალისწინებულ იქნა აქტივობა - 4.3.3 - ის ფარგლებში “ახალგაზრდების უფლებების და მონაწილეობის შესახებ ცნობიერების ამაღლების და ახალგაზრდებში არსებით მონაწილეობასთან დაკავშირებული კომპეტენციების განვითარების პროექტის განხორციელება/მხარდაჭერა”;</w:t>
      </w:r>
    </w:p>
    <w:p w14:paraId="000000AE"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AF"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მონაწილეობის ხელშემწყობი სივრცეების შექმნა; </w:t>
      </w:r>
    </w:p>
    <w:p w14:paraId="000000B0"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B1"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p>
    <w:p w14:paraId="000000B2"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კომენტარი გათალისწინებულ იქნა აქტივობა - 4.3.5 - ის ფარგლებში “ახალგაზრდული ვირტუალური და ფიზიკური სივრცეების შექმნა/განვითარების პროექტის განხორციელება/მხარდაჭერა”;</w:t>
      </w:r>
    </w:p>
    <w:p w14:paraId="000000B3"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B4"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lastRenderedPageBreak/>
        <w:t xml:space="preserve">ახალგაზრდობის საჭიროებების და გამოწვევების კვლევა; </w:t>
      </w:r>
    </w:p>
    <w:p w14:paraId="000000B5"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rPr>
      </w:pPr>
    </w:p>
    <w:p w14:paraId="000000B6"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B7"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rPr>
      </w:pPr>
    </w:p>
    <w:p w14:paraId="000000B8"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კომენტარი გათვალისწინებულ იქნა აქტივობა</w:t>
      </w:r>
      <w:r w:rsidRPr="005A0332">
        <w:rPr>
          <w:rFonts w:ascii="Sylfaen" w:eastAsia="Calibri" w:hAnsi="Sylfaen" w:cs="Calibri"/>
          <w:i/>
          <w:sz w:val="22"/>
          <w:szCs w:val="22"/>
        </w:rPr>
        <w:t xml:space="preserve"> </w:t>
      </w:r>
      <w:r w:rsidRPr="005A0332">
        <w:rPr>
          <w:rFonts w:ascii="Sylfaen" w:eastAsia="Calibri" w:hAnsi="Sylfaen" w:cs="Calibri"/>
          <w:i/>
          <w:color w:val="000000"/>
          <w:sz w:val="22"/>
          <w:szCs w:val="22"/>
        </w:rPr>
        <w:t xml:space="preserve">1.1.14- ის ფარგლებში </w:t>
      </w:r>
      <w:r w:rsidRPr="005A0332">
        <w:rPr>
          <w:rFonts w:ascii="Sylfaen" w:eastAsia="Calibri" w:hAnsi="Sylfaen" w:cs="Calibri"/>
          <w:i/>
          <w:sz w:val="22"/>
          <w:szCs w:val="22"/>
        </w:rPr>
        <w:t>“ახალგაზრდების მდგომარეობისა და საჭიროებების კვლევა”;</w:t>
      </w:r>
    </w:p>
    <w:p w14:paraId="000000B9"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BA"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ახალგაზრდების უფლებების და მონაწილეობის შესახებ ცნობიერების ამაღლება;</w:t>
      </w:r>
    </w:p>
    <w:p w14:paraId="000000BB"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rPr>
      </w:pPr>
    </w:p>
    <w:p w14:paraId="000000BC"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BD"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rPr>
      </w:pPr>
    </w:p>
    <w:p w14:paraId="000000BE"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 xml:space="preserve">კომენტარი </w:t>
      </w:r>
      <w:r w:rsidRPr="005A0332">
        <w:rPr>
          <w:rFonts w:ascii="Sylfaen" w:eastAsia="Calibri" w:hAnsi="Sylfaen" w:cs="Calibri"/>
          <w:i/>
          <w:sz w:val="22"/>
          <w:szCs w:val="22"/>
        </w:rPr>
        <w:t xml:space="preserve">გათვალისწინებულ იქნა აქტივობა </w:t>
      </w:r>
      <w:r w:rsidRPr="005A0332">
        <w:rPr>
          <w:rFonts w:ascii="Sylfaen" w:eastAsia="Calibri" w:hAnsi="Sylfaen" w:cs="Calibri"/>
          <w:i/>
          <w:color w:val="000000"/>
          <w:sz w:val="22"/>
          <w:szCs w:val="22"/>
        </w:rPr>
        <w:t>4.3.</w:t>
      </w:r>
      <w:r w:rsidRPr="005A0332">
        <w:rPr>
          <w:rFonts w:ascii="Sylfaen" w:eastAsia="Calibri" w:hAnsi="Sylfaen" w:cs="Calibri"/>
          <w:i/>
          <w:sz w:val="22"/>
          <w:szCs w:val="22"/>
        </w:rPr>
        <w:t>3</w:t>
      </w:r>
      <w:r w:rsidRPr="005A0332">
        <w:rPr>
          <w:rFonts w:ascii="Sylfaen" w:eastAsia="Calibri" w:hAnsi="Sylfaen" w:cs="Calibri"/>
          <w:i/>
          <w:color w:val="000000"/>
          <w:sz w:val="22"/>
          <w:szCs w:val="22"/>
        </w:rPr>
        <w:t xml:space="preserve">- ის ფარგლებში </w:t>
      </w:r>
      <w:r w:rsidRPr="005A0332">
        <w:rPr>
          <w:rFonts w:ascii="Sylfaen" w:eastAsia="Calibri" w:hAnsi="Sylfaen" w:cs="Calibri"/>
          <w:i/>
          <w:sz w:val="22"/>
          <w:szCs w:val="22"/>
        </w:rPr>
        <w:t>“ახალგაზრდების უფლებების და მონაწილეობის შესახებ ცნობიერების ამაღლების და ახალგაზრდებში არსებით მონაწილეობასთან დაკავშირებული კომპეტენციების განვითარების პროექტის განხორციელება/მხარდაჭერა”;</w:t>
      </w:r>
    </w:p>
    <w:p w14:paraId="000000BF"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C0"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მოხალისეობრივი საქმიანობის რეგულირების, ხარისხის უზრუნველყოფის, წახალისებისა და აღიარების მექანიზმების შემუშავება და დანერგვა; </w:t>
      </w:r>
      <w:r w:rsidRPr="005A0332">
        <w:rPr>
          <w:rFonts w:ascii="Sylfaen" w:eastAsia="Calibri" w:hAnsi="Sylfaen" w:cs="Calibri"/>
          <w:i/>
          <w:sz w:val="22"/>
          <w:szCs w:val="22"/>
        </w:rPr>
        <w:t xml:space="preserve"> </w:t>
      </w:r>
    </w:p>
    <w:p w14:paraId="000000C1"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i/>
          <w:sz w:val="22"/>
          <w:szCs w:val="22"/>
        </w:rPr>
      </w:pPr>
    </w:p>
    <w:p w14:paraId="000000C2"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C3"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C4"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highlight w:val="white"/>
        </w:rPr>
      </w:pPr>
      <w:r w:rsidRPr="005A0332">
        <w:rPr>
          <w:rFonts w:ascii="Sylfaen" w:eastAsia="Calibri" w:hAnsi="Sylfaen" w:cs="Calibri"/>
          <w:i/>
          <w:sz w:val="22"/>
          <w:szCs w:val="22"/>
        </w:rPr>
        <w:t>კომენტარი გათვალისწინებულ იქნა აქტივობა 4.2.6 - ის ფარგლებში “მოხალისეთა ერთიანი აღრიცხვის მეთოდოლოგიის შემუშავება” ასევე, აქტივობა 4.2.3 ის ფარგლებში   ,,მოხალისეობასთან დაკავშირებული სამართლებრივი ბაზის სრულყოფის მიზნით, დაინტერესებულ მხარეებთან კონსულტაციების საფუძველზე შესაბამისი რეკომენდაციების მომზადება</w:t>
      </w:r>
      <w:r w:rsidRPr="005A0332">
        <w:rPr>
          <w:rFonts w:ascii="Sylfaen" w:eastAsia="Calibri" w:hAnsi="Sylfaen" w:cs="Calibri"/>
          <w:i/>
          <w:sz w:val="22"/>
          <w:szCs w:val="22"/>
          <w:highlight w:val="white"/>
        </w:rPr>
        <w:t>”;</w:t>
      </w:r>
    </w:p>
    <w:p w14:paraId="000000C5"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highlight w:val="white"/>
        </w:rPr>
      </w:pPr>
    </w:p>
    <w:p w14:paraId="000000C6"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მოხალისეობის პოპულარიზაცია და მისი დადებითი შედეგების შესახებ ცნობიერების ამაღლება; </w:t>
      </w:r>
    </w:p>
    <w:p w14:paraId="000000C7"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C8"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კომენტარი გათვალისწინებულ იქნა ამ</w:t>
      </w:r>
      <w:r w:rsidRPr="005A0332">
        <w:rPr>
          <w:rFonts w:ascii="Sylfaen" w:eastAsia="Calibri" w:hAnsi="Sylfaen" w:cs="Calibri"/>
          <w:i/>
          <w:sz w:val="22"/>
          <w:szCs w:val="22"/>
        </w:rPr>
        <w:t>ოცანა 4.2-ის “მოხალისეობრივი კულტურის განვითარებისა და მოხალისეობრივ საქმიანობაში ახალგაზრდების უფრო აქტიურად მონაწილეობის მიზნით შეიქმნება ხარისხიანი მოხალისეობრივი შესაძლებლობებისა და ამ სფეროს განვითარების, რეგულირების, წახალისებისა და აღიარების ხელშემწყობი მექანიზმები, პროგრამები და რესურსები; ჩატარდება საინფორმაციო-საგანმანათლებლო კამპანიები საზოგადოებისთვის მოხალისეობისა და მისი დადებითი შედეგების შესახებ მეტი ინფორმაციის მისაწოდებლად. ასევე, გაიზრდება ადგილობრივი და საერთაშორისო მობილობის შესაძლებლობებისა და ღონისძიებებში მონაწილე ახალგაზრდების რაოდენობა.”და მისი შესაბამისი აქტივობების- 4.2.1 - “მოხალისეობრივი პროგრამ(ებ)ის განხორციელება” და 4.2.7 - “ახალგაზრდებში მოხალისეობის შესახებ ცნობიერების ამაღლებისა და პოპულარიზაციის ხელშემწყობი კამპანიების განხორციელება/მხარდაჭერა” ;</w:t>
      </w:r>
    </w:p>
    <w:p w14:paraId="000000C9"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CA"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lastRenderedPageBreak/>
        <w:t xml:space="preserve">ხარისხიანი და მრავალფეროვანი მოხალისეობრივი პროგრამების განვითარებისა და განხორციელების ხელშემწყობი შესაძლებლობებისა და რესურსების შექმნა; </w:t>
      </w:r>
    </w:p>
    <w:p w14:paraId="000000CB"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93C47D"/>
        </w:rPr>
      </w:pPr>
    </w:p>
    <w:p w14:paraId="000000CC"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CD"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CE"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კომენტარი გათვალისწინებულ იქნა აქტივობა 4.2</w:t>
      </w:r>
      <w:r w:rsidRPr="005A0332">
        <w:rPr>
          <w:rFonts w:ascii="Sylfaen" w:eastAsia="Calibri" w:hAnsi="Sylfaen" w:cs="Calibri"/>
          <w:i/>
          <w:sz w:val="22"/>
          <w:szCs w:val="22"/>
        </w:rPr>
        <w:t>.8 - ის ფარგლებში “ხარისხიანი მოხალისეობრივი შესაძლებლობების განვითარების, მათ შორის სხვადასხვა თემატური მიმართულებებით (ინკლუზიური ჩართულობა; რეინტეგრაცია/რესოციალიზაცია/პრევენცია; კატასტროფებზე რეაგირება; თაობათაშორისი მოხალისეობა; საოჯახო მოხალისეობა; მოხალისეობრივი ტურიზმი; ონლაინ მოხალისეობა და სხვა)   ხელშემწყობი რესურსების (გზამკვლევები, ტრენინგ მოდულები, ონლაინ კურსები, რეკომენდაციები, საუკეთესო პრაქტიკის ინსტრუმენტთა ნაკრები) შემუშავებისა და მიწოდების მხარდამჭერი პროგრამ(ებ)ის განხორციელება“;</w:t>
      </w:r>
    </w:p>
    <w:p w14:paraId="000000CF"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D0"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ახალგაზრდული ორგანიზაციების განვითარების მხარდამჭერი და თანამშრომლობის მექანიზმების განვითარება;</w:t>
      </w:r>
      <w:r w:rsidRPr="005A0332">
        <w:rPr>
          <w:rFonts w:ascii="Sylfaen" w:eastAsia="Calibri" w:hAnsi="Sylfaen" w:cs="Calibri"/>
          <w:i/>
          <w:color w:val="000000"/>
          <w:sz w:val="22"/>
          <w:szCs w:val="22"/>
        </w:rPr>
        <w:t xml:space="preserve"> </w:t>
      </w:r>
    </w:p>
    <w:p w14:paraId="000000D1"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i/>
          <w:sz w:val="22"/>
          <w:szCs w:val="22"/>
        </w:rPr>
      </w:pPr>
    </w:p>
    <w:p w14:paraId="000000D2"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D3" w14:textId="77777777" w:rsidR="00F43DED" w:rsidRPr="005A0332" w:rsidRDefault="00F43DED">
      <w:pPr>
        <w:spacing w:line="276" w:lineRule="auto"/>
        <w:jc w:val="both"/>
        <w:rPr>
          <w:rFonts w:ascii="Sylfaen" w:eastAsia="Calibri" w:hAnsi="Sylfaen" w:cs="Calibri"/>
          <w:sz w:val="22"/>
          <w:szCs w:val="22"/>
          <w:shd w:val="clear" w:color="auto" w:fill="93C47D"/>
        </w:rPr>
      </w:pPr>
    </w:p>
    <w:p w14:paraId="000000D4"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კომენტარი გათვალისწინებულ იქნ</w:t>
      </w:r>
      <w:r w:rsidRPr="005A0332">
        <w:rPr>
          <w:rFonts w:ascii="Sylfaen" w:eastAsia="Calibri" w:hAnsi="Sylfaen" w:cs="Calibri"/>
          <w:i/>
          <w:sz w:val="22"/>
          <w:szCs w:val="22"/>
        </w:rPr>
        <w:t>ა აქტივობა 4.4.1 - ის ფარგლებში “ეროვნულ და ადგილობრივ დონეზე ახალგაზრდული ორგანიზაციების დაფინანსებისა და მდგრადი განვითარების გამჭვირვალე მექანიზმების დანერგვა/განვითარების შესახებ რეკომენდაციების მომზადება”, ასევე, აქტივობა 4.4.6-  ის ფარგლებში “ახალგაზრდული ორგანიზაციების გაძლიერების მხარდამჭერი საგრანტო კონკურსის განხორციელება” ;</w:t>
      </w:r>
    </w:p>
    <w:p w14:paraId="000000D5"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D6" w14:textId="77777777" w:rsidR="00F43DED" w:rsidRPr="005A0332" w:rsidRDefault="008A34A3">
      <w:pPr>
        <w:numPr>
          <w:ilvl w:val="0"/>
          <w:numId w:val="1"/>
        </w:numPr>
        <w:spacing w:line="276" w:lineRule="auto"/>
        <w:jc w:val="both"/>
        <w:rPr>
          <w:rFonts w:ascii="Sylfaen" w:eastAsia="Calibri" w:hAnsi="Sylfaen" w:cs="Calibri"/>
          <w:sz w:val="22"/>
          <w:szCs w:val="22"/>
        </w:rPr>
      </w:pPr>
      <w:r w:rsidRPr="005A0332">
        <w:rPr>
          <w:rFonts w:ascii="Sylfaen" w:eastAsia="Calibri" w:hAnsi="Sylfaen" w:cs="Calibri"/>
          <w:sz w:val="22"/>
          <w:szCs w:val="22"/>
        </w:rPr>
        <w:t>ახალგაზრდულ ორგანიზაციებთან დაკავშირებული სამართლებრივი ბაზის ცვლილება;</w:t>
      </w:r>
    </w:p>
    <w:p w14:paraId="000000D7" w14:textId="77777777" w:rsidR="00F43DED" w:rsidRPr="005A0332" w:rsidRDefault="00F43DED">
      <w:pPr>
        <w:spacing w:line="276" w:lineRule="auto"/>
        <w:jc w:val="both"/>
        <w:rPr>
          <w:rFonts w:ascii="Sylfaen" w:eastAsia="Calibri" w:hAnsi="Sylfaen" w:cs="Calibri"/>
          <w:sz w:val="22"/>
          <w:szCs w:val="22"/>
          <w:shd w:val="clear" w:color="auto" w:fill="93C47D"/>
        </w:rPr>
      </w:pPr>
    </w:p>
    <w:p w14:paraId="000000D8"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სტატუსი: გათვალისწინებულია</w:t>
      </w:r>
    </w:p>
    <w:p w14:paraId="000000D9" w14:textId="77777777" w:rsidR="00F43DED" w:rsidRPr="005A0332" w:rsidRDefault="00F43DED">
      <w:pPr>
        <w:spacing w:line="276" w:lineRule="auto"/>
        <w:jc w:val="both"/>
        <w:rPr>
          <w:rFonts w:ascii="Sylfaen" w:eastAsia="Calibri" w:hAnsi="Sylfaen" w:cs="Calibri"/>
          <w:i/>
          <w:sz w:val="22"/>
          <w:szCs w:val="22"/>
        </w:rPr>
      </w:pPr>
    </w:p>
    <w:p w14:paraId="000000DA" w14:textId="77777777" w:rsidR="00F43DED" w:rsidRPr="005A0332" w:rsidRDefault="008A34A3">
      <w:pPr>
        <w:spacing w:line="276" w:lineRule="auto"/>
        <w:jc w:val="both"/>
        <w:rPr>
          <w:rFonts w:ascii="Sylfaen" w:eastAsia="Calibri" w:hAnsi="Sylfaen" w:cs="Calibri"/>
          <w:i/>
          <w:sz w:val="22"/>
          <w:szCs w:val="22"/>
        </w:rPr>
      </w:pPr>
      <w:r w:rsidRPr="005A0332">
        <w:rPr>
          <w:rFonts w:ascii="Sylfaen" w:eastAsia="Calibri" w:hAnsi="Sylfaen" w:cs="Calibri"/>
          <w:i/>
          <w:sz w:val="22"/>
          <w:szCs w:val="22"/>
        </w:rPr>
        <w:t>კომენტარი გათვალისწინებულ იქნა აქტივობა 4.4.2 - ის ფარგლებში ,,ახალგაზრდულ ორგანიზაციებთან დაკავშირებული სამართლებრივი ბაზის სრულყოფის მიზნით, დაინტერესებულ მხარეებთან კონსულტაციების საფუძველზე შესაბამისი რეკომენდაციების მომზადება”</w:t>
      </w:r>
    </w:p>
    <w:p w14:paraId="000000DB" w14:textId="77777777" w:rsidR="00F43DED" w:rsidRPr="005A0332" w:rsidRDefault="00F43DED">
      <w:pPr>
        <w:spacing w:line="276" w:lineRule="auto"/>
        <w:jc w:val="both"/>
        <w:rPr>
          <w:rFonts w:ascii="Sylfaen" w:eastAsia="Calibri" w:hAnsi="Sylfaen" w:cs="Calibri"/>
          <w:i/>
          <w:sz w:val="22"/>
          <w:szCs w:val="22"/>
        </w:rPr>
      </w:pPr>
    </w:p>
    <w:p w14:paraId="000000DC"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საგრანტო კონკურსების განხორციელება, მათი უკეთ მორგება ახალგაზრდული ორგანიზაციების და საინიციატივო ჯგუფების საჭიროებებზე და ახალგაზრდებისათვის საგრანტო კონკურსებში მონაწილეობისათვის საჭირო კომპეტენციების განვითარების ხელშეწყობა; </w:t>
      </w:r>
    </w:p>
    <w:p w14:paraId="000000DD"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sz w:val="22"/>
          <w:szCs w:val="22"/>
        </w:rPr>
      </w:pPr>
    </w:p>
    <w:p w14:paraId="000000DE"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DF" w14:textId="77777777" w:rsidR="00F43DED" w:rsidRPr="005A0332" w:rsidRDefault="00F43DED">
      <w:pPr>
        <w:spacing w:line="276" w:lineRule="auto"/>
        <w:jc w:val="both"/>
        <w:rPr>
          <w:rFonts w:ascii="Sylfaen" w:eastAsia="Calibri" w:hAnsi="Sylfaen" w:cs="Calibri"/>
          <w:sz w:val="22"/>
          <w:szCs w:val="22"/>
          <w:shd w:val="clear" w:color="auto" w:fill="6AA84F"/>
        </w:rPr>
      </w:pPr>
    </w:p>
    <w:p w14:paraId="000000E0"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lastRenderedPageBreak/>
        <w:t>კომენტარი გათვალისწინებულ იქნა აქტივობა 4.4.4 - ის ფარგლებში ,,ახალგაზრდული ორგანიზაციებისა და საინიციატივო ჯგუფების მიერ მომზადებული პროექტების განხორციელების ხელშეწყობის მიზნით საგრანტო კონკურს(ებ)ის ორგანიზება” , ასევე, აქტივობა 4.4.5 - ის ფარგლებში ,,ახალგაზრდული ორგანიზაციების განვითარების ხელშემწყობი შესაძლებლობების შესახებ (საგრანტო კონკურსები, ტრენინგები, საერთაშორისო პლატფორმებზე მონაწილეობა) სხვადასხვა ტიპის საინფორმაციო კამპანიების განხორციელება”, ასევე, აქტივობა 4.4.7 - ის ფარგლებში ,,ახალგაზრდებისათვის  საგრანტო კონკურსებში მონაწილეობისათვის საჭირო კომპეტენციების განვითარების ხელშემწყობი ღონისძიებების განხორციელება/მხარდაჭერა”</w:t>
      </w:r>
    </w:p>
    <w:p w14:paraId="000000E1"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E2"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სამოქალაქო პასუხისმგებლობის ხელშემწყობი პროექტების განხორციელება;</w:t>
      </w:r>
    </w:p>
    <w:p w14:paraId="000000E3"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sz w:val="22"/>
          <w:szCs w:val="22"/>
        </w:rPr>
      </w:pPr>
    </w:p>
    <w:p w14:paraId="000000E4"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E5"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p>
    <w:p w14:paraId="000000E6"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კომენტარი გათვალისწინებულ იქნა ამოცანა 4.1-ის- ახალგაზრდების სამოქ</w:t>
      </w:r>
      <w:r w:rsidRPr="005A0332">
        <w:rPr>
          <w:rFonts w:ascii="Sylfaen" w:eastAsia="Calibri" w:hAnsi="Sylfaen" w:cs="Calibri"/>
          <w:i/>
          <w:sz w:val="22"/>
          <w:szCs w:val="22"/>
        </w:rPr>
        <w:t xml:space="preserve">ალაქო პასუხისმგებლობის გაძლიერება და მისი შესაბამისი აქტივობების ფარგლებში. </w:t>
      </w:r>
    </w:p>
    <w:p w14:paraId="000000E7"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E8"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კულტურათაშორისი დიალოგის ხელშეწყობა; </w:t>
      </w:r>
    </w:p>
    <w:p w14:paraId="000000E9"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rPr>
      </w:pPr>
    </w:p>
    <w:p w14:paraId="000000EA"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EB" w14:textId="77777777" w:rsidR="00F43DED" w:rsidRPr="005A0332" w:rsidRDefault="00F43DED">
      <w:pPr>
        <w:spacing w:line="276" w:lineRule="auto"/>
        <w:jc w:val="both"/>
        <w:rPr>
          <w:rFonts w:ascii="Sylfaen" w:eastAsia="Calibri" w:hAnsi="Sylfaen" w:cs="Calibri"/>
          <w:sz w:val="22"/>
          <w:szCs w:val="22"/>
          <w:shd w:val="clear" w:color="auto" w:fill="6AA84F"/>
        </w:rPr>
      </w:pPr>
    </w:p>
    <w:p w14:paraId="000000EC"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კომენტარი გათ</w:t>
      </w:r>
      <w:r w:rsidRPr="005A0332">
        <w:rPr>
          <w:rFonts w:ascii="Sylfaen" w:eastAsia="Calibri" w:hAnsi="Sylfaen" w:cs="Calibri"/>
          <w:i/>
          <w:sz w:val="22"/>
          <w:szCs w:val="22"/>
        </w:rPr>
        <w:t xml:space="preserve">ვალისწინებულ იქნა აქტივობა 4.1.5-ის ახალგაზრდებში სამოქალაქო პასუხისმგებლობის, დემოკრატიული კულტურის კომპეტენციების, კულტურათაშორისი დიალოგის, მშვიდობის მშენებლობის  ხელშემწყობი საგანმანათლებლო რესურსების (გზამკვლევები, ტრენინგ მოდულები, ონლაინ კურსები) შემუშავებისა და მიწოდების მხარდამჭერი პროგრამ(ებ)ის განხორციელება და 4.3.1 - ის ,,ახალგაზრდებთან სტრუქტურული დიალოგის პლატფორმის მოდელის შემუშავება და პილოტირება” ფარგლებში. </w:t>
      </w:r>
    </w:p>
    <w:p w14:paraId="000000ED"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EE"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გარემოსდაცვითი და ეკოლოგიური კამპანიებისა და აქტივობების განხორციელება;</w:t>
      </w:r>
    </w:p>
    <w:p w14:paraId="000000EF"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sz w:val="22"/>
          <w:szCs w:val="22"/>
        </w:rPr>
      </w:pPr>
    </w:p>
    <w:p w14:paraId="000000F0"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F1"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sz w:val="22"/>
          <w:szCs w:val="22"/>
          <w:shd w:val="clear" w:color="auto" w:fill="93C47D"/>
        </w:rPr>
      </w:pPr>
    </w:p>
    <w:p w14:paraId="000000F2"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 xml:space="preserve">კომენტარი </w:t>
      </w:r>
      <w:r w:rsidRPr="005A0332">
        <w:rPr>
          <w:rFonts w:ascii="Sylfaen" w:eastAsia="Calibri" w:hAnsi="Sylfaen" w:cs="Calibri"/>
          <w:i/>
          <w:sz w:val="22"/>
          <w:szCs w:val="22"/>
        </w:rPr>
        <w:t>გათვალისწინებულ იქნა ქტივობა 1.1.3 - ის ფარგლებში ,,ბავშვებისა და ახალგაზრდების გარემოსდაცვითი და აგრარული ცნობიერების დონის ასამაღლებელი საგანმანათლებლო პროექტების განხორციელება”</w:t>
      </w:r>
    </w:p>
    <w:p w14:paraId="000000F3"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F4"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ემიგრანტი ახალგაზრდების ხელშეწყობა; </w:t>
      </w:r>
    </w:p>
    <w:p w14:paraId="000000F5"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sz w:val="22"/>
          <w:szCs w:val="22"/>
        </w:rPr>
      </w:pPr>
    </w:p>
    <w:p w14:paraId="000000F6" w14:textId="77777777" w:rsidR="00F43DED" w:rsidRPr="005A0332" w:rsidRDefault="008A34A3">
      <w:pPr>
        <w:spacing w:line="276" w:lineRule="auto"/>
        <w:jc w:val="both"/>
        <w:rPr>
          <w:rFonts w:ascii="Sylfaen" w:eastAsia="Calibri" w:hAnsi="Sylfaen" w:cs="Calibri"/>
          <w:sz w:val="22"/>
          <w:szCs w:val="22"/>
          <w:shd w:val="clear" w:color="auto" w:fill="93C47D"/>
        </w:rPr>
      </w:pPr>
      <w:r w:rsidRPr="005A0332">
        <w:rPr>
          <w:rFonts w:ascii="Sylfaen" w:eastAsia="Calibri" w:hAnsi="Sylfaen" w:cs="Calibri"/>
          <w:sz w:val="22"/>
          <w:szCs w:val="22"/>
          <w:shd w:val="clear" w:color="auto" w:fill="6AA84F"/>
        </w:rPr>
        <w:t>სტატუსი: გათვალისწინებულია</w:t>
      </w:r>
      <w:r w:rsidRPr="005A0332">
        <w:rPr>
          <w:rFonts w:ascii="Sylfaen" w:eastAsia="Calibri" w:hAnsi="Sylfaen" w:cs="Calibri"/>
          <w:sz w:val="22"/>
          <w:szCs w:val="22"/>
          <w:shd w:val="clear" w:color="auto" w:fill="93C47D"/>
        </w:rPr>
        <w:t xml:space="preserve"> </w:t>
      </w:r>
    </w:p>
    <w:p w14:paraId="000000F7" w14:textId="77777777" w:rsidR="00F43DED" w:rsidRPr="005A0332" w:rsidRDefault="00F43DED">
      <w:pPr>
        <w:spacing w:line="276" w:lineRule="auto"/>
        <w:jc w:val="both"/>
        <w:rPr>
          <w:rFonts w:ascii="Sylfaen" w:eastAsia="Calibri" w:hAnsi="Sylfaen" w:cs="Calibri"/>
          <w:sz w:val="22"/>
          <w:szCs w:val="22"/>
          <w:shd w:val="clear" w:color="auto" w:fill="93C47D"/>
        </w:rPr>
      </w:pPr>
    </w:p>
    <w:p w14:paraId="000000F8"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კომენტარი გათვ</w:t>
      </w:r>
      <w:r w:rsidRPr="005A0332">
        <w:rPr>
          <w:rFonts w:ascii="Sylfaen" w:eastAsia="Calibri" w:hAnsi="Sylfaen" w:cs="Calibri"/>
          <w:i/>
          <w:sz w:val="22"/>
          <w:szCs w:val="22"/>
        </w:rPr>
        <w:t xml:space="preserve">ალისწინებულ იქნა აქტივობა 4.3.10 - ის ფარგლებში ,,საზღვარგარეთ მცხოვრებ ახალგაზრდა თანამემამულეებთან ურთიერთობის განვითარება და </w:t>
      </w:r>
      <w:r w:rsidRPr="005A0332">
        <w:rPr>
          <w:rFonts w:ascii="Sylfaen" w:eastAsia="Calibri" w:hAnsi="Sylfaen" w:cs="Calibri"/>
          <w:i/>
          <w:sz w:val="22"/>
          <w:szCs w:val="22"/>
        </w:rPr>
        <w:lastRenderedPageBreak/>
        <w:t>ახალგაზრდული ინიციატივების  მხარდამჭერის მიზნით საგრანტო კონკურს(ებ)ის ორგანიზება” ასევე, აქტივობა 4.1.6 -ის ფარგლებში ,,საზღვარგარეთ მცხოვრებ ახალგაზრდა თანამემამულეებისთვის ეროვნული იდენტობისა და კულტურული თვითმყოფადობის ხელშეწყობის და შენარჩუნების მხარდამჭერის მიზნით საგრანტო კონკურს(ებ)ის ორგანიზება.”</w:t>
      </w:r>
    </w:p>
    <w:p w14:paraId="000000F9"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0FA"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ოკუპირებულ ტერიტორიებზე მცხოვრები ახალგაზრდების ხელშეწყობა; </w:t>
      </w:r>
    </w:p>
    <w:p w14:paraId="000000FB" w14:textId="77777777" w:rsidR="00F43DED" w:rsidRPr="005A0332" w:rsidRDefault="00F43DED">
      <w:pPr>
        <w:spacing w:line="276" w:lineRule="auto"/>
        <w:jc w:val="both"/>
        <w:rPr>
          <w:rFonts w:ascii="Sylfaen" w:eastAsia="Calibri" w:hAnsi="Sylfaen" w:cs="Calibri"/>
          <w:sz w:val="22"/>
          <w:szCs w:val="22"/>
          <w:shd w:val="clear" w:color="auto" w:fill="93C47D"/>
        </w:rPr>
      </w:pPr>
    </w:p>
    <w:p w14:paraId="000000FC"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0FD" w14:textId="77777777" w:rsidR="00F43DED" w:rsidRPr="005A0332" w:rsidRDefault="00F43DED">
      <w:pPr>
        <w:spacing w:line="276" w:lineRule="auto"/>
        <w:jc w:val="both"/>
        <w:rPr>
          <w:rFonts w:ascii="Sylfaen" w:eastAsia="Calibri" w:hAnsi="Sylfaen" w:cs="Calibri"/>
          <w:i/>
          <w:sz w:val="22"/>
          <w:szCs w:val="22"/>
        </w:rPr>
      </w:pPr>
    </w:p>
    <w:p w14:paraId="000000FE" w14:textId="77777777" w:rsidR="00F43DED" w:rsidRPr="005A0332" w:rsidRDefault="008A34A3">
      <w:pP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კომენტარი გათვალისწინებულ</w:t>
      </w:r>
      <w:r w:rsidRPr="005A0332">
        <w:rPr>
          <w:rFonts w:ascii="Sylfaen" w:eastAsia="Calibri" w:hAnsi="Sylfaen" w:cs="Calibri"/>
          <w:i/>
          <w:sz w:val="22"/>
          <w:szCs w:val="22"/>
        </w:rPr>
        <w:t xml:space="preserve"> იქნა ამოცანა 4.6-ის   საქართველოს ოკუპირებულ ტერიტორიებზე მცხოვრები ახალგაზრდების საჭიროებებზე მიმართული პროგრამებისა და სერვისების განვითარების ხელშეწყობა და მისი შესაბამისი აქტივობების ფარგლებში </w:t>
      </w:r>
    </w:p>
    <w:p w14:paraId="000000FF" w14:textId="77777777" w:rsidR="00F43DED" w:rsidRPr="005A0332" w:rsidRDefault="00F43DED">
      <w:pPr>
        <w:spacing w:line="276" w:lineRule="auto"/>
        <w:jc w:val="both"/>
        <w:rPr>
          <w:rFonts w:ascii="Sylfaen" w:eastAsia="Calibri" w:hAnsi="Sylfaen" w:cs="Calibri"/>
          <w:i/>
          <w:sz w:val="22"/>
          <w:szCs w:val="22"/>
        </w:rPr>
      </w:pPr>
    </w:p>
    <w:p w14:paraId="00000100"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იძულებით გადაადგილებული ახალგაზრდების ხელშეწყობა; </w:t>
      </w:r>
    </w:p>
    <w:p w14:paraId="00000101" w14:textId="77777777" w:rsidR="00F43DED" w:rsidRPr="005A0332" w:rsidRDefault="00F43DED">
      <w:pPr>
        <w:spacing w:line="276" w:lineRule="auto"/>
        <w:ind w:left="720"/>
        <w:jc w:val="both"/>
        <w:rPr>
          <w:rFonts w:ascii="Sylfaen" w:eastAsia="Calibri" w:hAnsi="Sylfaen" w:cs="Calibri"/>
          <w:sz w:val="22"/>
          <w:szCs w:val="22"/>
          <w:shd w:val="clear" w:color="auto" w:fill="93C47D"/>
        </w:rPr>
      </w:pPr>
    </w:p>
    <w:p w14:paraId="00000102"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103" w14:textId="77777777" w:rsidR="00F43DED" w:rsidRPr="005A0332" w:rsidRDefault="00F43DED">
      <w:pPr>
        <w:spacing w:line="276" w:lineRule="auto"/>
        <w:jc w:val="both"/>
        <w:rPr>
          <w:rFonts w:ascii="Sylfaen" w:eastAsia="Calibri" w:hAnsi="Sylfaen" w:cs="Calibri"/>
          <w:sz w:val="22"/>
          <w:szCs w:val="22"/>
          <w:shd w:val="clear" w:color="auto" w:fill="6AA84F"/>
        </w:rPr>
      </w:pPr>
    </w:p>
    <w:p w14:paraId="00000104"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 xml:space="preserve">კომენტარი გათვალისწინებულ იქნა </w:t>
      </w:r>
      <w:r w:rsidRPr="005A0332">
        <w:rPr>
          <w:rFonts w:ascii="Sylfaen" w:eastAsia="Calibri" w:hAnsi="Sylfaen" w:cs="Calibri"/>
          <w:i/>
          <w:sz w:val="22"/>
          <w:szCs w:val="22"/>
        </w:rPr>
        <w:t xml:space="preserve">ამოცანა 4.5-ის- ნაკლები შესაძლებლობის მქონე ახალგაზრდების, შშმ, ასევე ეთნიკური და რელიგიური უმცირესობების წარმომადგენელი ახალგაზრდების საჭიროებებზე მიმართული პროგრამებისა და სერვისების განვითარება და მისი შესაბამისი აქტივობების ფარგლებში; </w:t>
      </w:r>
    </w:p>
    <w:p w14:paraId="00000105"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106"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ეთნიკური უმცირესობების ხელშეწყობა;</w:t>
      </w:r>
      <w:r w:rsidRPr="005A0332">
        <w:rPr>
          <w:rFonts w:ascii="Sylfaen" w:eastAsia="Calibri" w:hAnsi="Sylfaen" w:cs="Calibri"/>
          <w:i/>
          <w:color w:val="000000"/>
          <w:sz w:val="22"/>
          <w:szCs w:val="22"/>
        </w:rPr>
        <w:t xml:space="preserve"> </w:t>
      </w:r>
    </w:p>
    <w:p w14:paraId="00000107" w14:textId="77777777" w:rsidR="00F43DED" w:rsidRPr="005A0332" w:rsidRDefault="00F43DED">
      <w:pPr>
        <w:spacing w:line="276" w:lineRule="auto"/>
        <w:jc w:val="both"/>
        <w:rPr>
          <w:rFonts w:ascii="Sylfaen" w:eastAsia="Calibri" w:hAnsi="Sylfaen" w:cs="Calibri"/>
          <w:sz w:val="22"/>
          <w:szCs w:val="22"/>
          <w:shd w:val="clear" w:color="auto" w:fill="93C47D"/>
        </w:rPr>
      </w:pPr>
    </w:p>
    <w:p w14:paraId="00000108"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109"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10A"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 xml:space="preserve">კომენტარი </w:t>
      </w:r>
      <w:r w:rsidRPr="005A0332">
        <w:rPr>
          <w:rFonts w:ascii="Sylfaen" w:eastAsia="Calibri" w:hAnsi="Sylfaen" w:cs="Calibri"/>
          <w:i/>
          <w:sz w:val="22"/>
          <w:szCs w:val="22"/>
        </w:rPr>
        <w:t>გათვალისწინებულ იქნა აქტივობა 4.5.3 - ის ფარგლებში ,,ეთნიკური უმცირესობების წარმომადგენელი ახალგაზრდებისთვის სახელმწიფო პროგრამების შესახებ ცნობიერების ამაღლება; 4.5.4 -ის ,,ახალგაზრდული პოლიტიკის წარმოების პროცესში, ახალგაზრდულ ორგანიზაციებში, ახალგაზრდულ პროექტებსა და ახალგაზრდულ სერვისებში  ნაკლები შესაძლებლობის მქონე ახალგაზრდების, ასევე ეთნიკური და რელიგიური უმცირესობების წარმომადგენელი ახალგაზრდების (14-29 წლის ასაკობრივი ჯგუფი)  ჩართულობისა და აქტიური მონაწილეობის ხელშემწყობი რეკომენდაციების მომზადება’’  ფარგლებში და 4.5.5-ის- ,,1+4 სტაჟირების პროგრამის განხორციელება’’</w:t>
      </w:r>
    </w:p>
    <w:p w14:paraId="0000010B"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10C" w14:textId="77777777" w:rsidR="00F43DED" w:rsidRPr="005A0332" w:rsidRDefault="008A34A3">
      <w:pPr>
        <w:numPr>
          <w:ilvl w:val="0"/>
          <w:numId w:val="1"/>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ნაკლები შესაძლებლობის მქონე ახალგაზრდების მონაწილეობის ხელშეწყობა; </w:t>
      </w:r>
    </w:p>
    <w:p w14:paraId="0000010D" w14:textId="77777777" w:rsidR="00F43DED" w:rsidRPr="005A0332" w:rsidRDefault="00F43DED">
      <w:pPr>
        <w:spacing w:line="276" w:lineRule="auto"/>
        <w:jc w:val="both"/>
        <w:rPr>
          <w:rFonts w:ascii="Sylfaen" w:eastAsia="Calibri" w:hAnsi="Sylfaen" w:cs="Calibri"/>
          <w:sz w:val="22"/>
          <w:szCs w:val="22"/>
          <w:shd w:val="clear" w:color="auto" w:fill="93C47D"/>
        </w:rPr>
      </w:pPr>
    </w:p>
    <w:p w14:paraId="0000010E"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93C47D"/>
        </w:rPr>
        <w:t>ს</w:t>
      </w:r>
      <w:r w:rsidRPr="005A0332">
        <w:rPr>
          <w:rFonts w:ascii="Sylfaen" w:eastAsia="Calibri" w:hAnsi="Sylfaen" w:cs="Calibri"/>
          <w:sz w:val="22"/>
          <w:szCs w:val="22"/>
          <w:shd w:val="clear" w:color="auto" w:fill="6AA84F"/>
        </w:rPr>
        <w:t xml:space="preserve">ტატუსი: გათვალისწინებულია </w:t>
      </w:r>
    </w:p>
    <w:p w14:paraId="0000010F"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110"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b/>
          <w:sz w:val="22"/>
          <w:szCs w:val="22"/>
        </w:rPr>
      </w:pPr>
      <w:r w:rsidRPr="005A0332">
        <w:rPr>
          <w:rFonts w:ascii="Sylfaen" w:eastAsia="Calibri" w:hAnsi="Sylfaen" w:cs="Calibri"/>
          <w:i/>
          <w:color w:val="000000"/>
          <w:sz w:val="22"/>
          <w:szCs w:val="22"/>
        </w:rPr>
        <w:t>კომენტარი გათ</w:t>
      </w:r>
      <w:r w:rsidRPr="005A0332">
        <w:rPr>
          <w:rFonts w:ascii="Sylfaen" w:eastAsia="Calibri" w:hAnsi="Sylfaen" w:cs="Calibri"/>
          <w:i/>
          <w:sz w:val="22"/>
          <w:szCs w:val="22"/>
        </w:rPr>
        <w:t xml:space="preserve">ვალისწინებულ იქნა აქტივობა 4.5.4 - ის ფარგლებში ,,ახალგაზრდული პოლიტიკის წარმოების პროცესში, ახალგაზრდულ ორგანიზაციებში, ახალგაზრდულ პროექტებსა და ახალგაზრდულ სერვისებში  ნაკლები შესაძლებლობის მქონე </w:t>
      </w:r>
      <w:r w:rsidRPr="005A0332">
        <w:rPr>
          <w:rFonts w:ascii="Sylfaen" w:eastAsia="Calibri" w:hAnsi="Sylfaen" w:cs="Calibri"/>
          <w:i/>
          <w:sz w:val="22"/>
          <w:szCs w:val="22"/>
        </w:rPr>
        <w:lastRenderedPageBreak/>
        <w:t>ახალგაზრდების, ასევე ეთნიკური და რელიგიური უმცირესობების წარმომადგენელი ახალგაზრდების (14-29 წლის ასაკობრივი ჯგუფი)  ჩართულობისა და აქტიური მონაწილეობის ხელშემწყობი რეკომენდაციების მომზადება”</w:t>
      </w:r>
    </w:p>
    <w:p w14:paraId="00000111" w14:textId="77777777" w:rsidR="00F43DED" w:rsidRPr="005A0332" w:rsidRDefault="00F43DED">
      <w:pPr>
        <w:spacing w:before="240" w:after="240" w:line="276" w:lineRule="auto"/>
        <w:jc w:val="both"/>
        <w:rPr>
          <w:rFonts w:ascii="Sylfaen" w:eastAsia="Calibri" w:hAnsi="Sylfaen" w:cs="Calibri"/>
          <w:b/>
          <w:sz w:val="22"/>
          <w:szCs w:val="22"/>
        </w:rPr>
      </w:pPr>
    </w:p>
    <w:p w14:paraId="00000112" w14:textId="77777777" w:rsidR="00F43DED" w:rsidRPr="005A0332" w:rsidRDefault="008A34A3">
      <w:pPr>
        <w:spacing w:before="240" w:after="240" w:line="276" w:lineRule="auto"/>
        <w:jc w:val="both"/>
        <w:rPr>
          <w:rFonts w:ascii="Sylfaen" w:eastAsia="Calibri" w:hAnsi="Sylfaen" w:cs="Calibri"/>
          <w:sz w:val="22"/>
          <w:szCs w:val="22"/>
        </w:rPr>
      </w:pPr>
      <w:r w:rsidRPr="005A0332">
        <w:rPr>
          <w:rFonts w:ascii="Sylfaen" w:eastAsia="Calibri" w:hAnsi="Sylfaen" w:cs="Calibri"/>
          <w:b/>
          <w:color w:val="000000"/>
          <w:sz w:val="22"/>
          <w:szCs w:val="22"/>
        </w:rPr>
        <w:t xml:space="preserve">სტრატეგიის მეხუთე მიზანთან - „ახალგაზრდული პოლიტიკის მართვის სისტემის გაუმჯობესება“  </w:t>
      </w:r>
      <w:r w:rsidRPr="005A0332">
        <w:rPr>
          <w:rFonts w:ascii="Sylfaen" w:eastAsia="Calibri" w:hAnsi="Sylfaen" w:cs="Calibri"/>
          <w:color w:val="000000"/>
          <w:sz w:val="22"/>
          <w:szCs w:val="22"/>
        </w:rPr>
        <w:t>- დაკავშირებით, ჯამში მიღებულია 120 კომენტარი.</w:t>
      </w:r>
      <w:r w:rsidRPr="005A0332">
        <w:rPr>
          <w:rFonts w:ascii="Sylfaen" w:eastAsia="Calibri" w:hAnsi="Sylfaen" w:cs="Calibri"/>
          <w:sz w:val="22"/>
          <w:szCs w:val="22"/>
        </w:rPr>
        <w:t xml:space="preserve"> მიღებული უკუკავშირის ძირითადი ნაწილი მოიცავდა შემდეგ საკითხებს: </w:t>
      </w:r>
    </w:p>
    <w:p w14:paraId="00000113" w14:textId="77777777" w:rsidR="00F43DED" w:rsidRPr="005A0332" w:rsidRDefault="008A34A3">
      <w:pPr>
        <w:numPr>
          <w:ilvl w:val="0"/>
          <w:numId w:val="3"/>
        </w:numPr>
        <w:pBdr>
          <w:top w:val="nil"/>
          <w:left w:val="nil"/>
          <w:bottom w:val="nil"/>
          <w:right w:val="nil"/>
          <w:between w:val="nil"/>
        </w:pBdr>
        <w:spacing w:before="240"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ადგილობრივი თვითმმართველობის მიერ მონაწილეობრივი და მტკიცებულებაზე დაფუძნებული პოლიტიკის განხორციელების მხარდაჭერა;</w:t>
      </w:r>
      <w:r w:rsidRPr="005A0332">
        <w:rPr>
          <w:rFonts w:ascii="Sylfaen" w:eastAsia="Calibri" w:hAnsi="Sylfaen" w:cs="Calibri"/>
          <w:i/>
          <w:sz w:val="22"/>
          <w:szCs w:val="22"/>
        </w:rPr>
        <w:t xml:space="preserve"> </w:t>
      </w:r>
    </w:p>
    <w:p w14:paraId="00000114" w14:textId="77777777" w:rsidR="00F43DED" w:rsidRPr="005A0332" w:rsidRDefault="00F43DED">
      <w:pPr>
        <w:spacing w:line="276" w:lineRule="auto"/>
        <w:jc w:val="both"/>
        <w:rPr>
          <w:rFonts w:ascii="Sylfaen" w:eastAsia="Calibri" w:hAnsi="Sylfaen" w:cs="Calibri"/>
          <w:sz w:val="22"/>
          <w:szCs w:val="22"/>
          <w:highlight w:val="yellow"/>
        </w:rPr>
      </w:pPr>
    </w:p>
    <w:p w14:paraId="00000115"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სტატუსი: გათვალისწინებულია</w:t>
      </w:r>
    </w:p>
    <w:p w14:paraId="00000116" w14:textId="77777777" w:rsidR="00F43DED" w:rsidRPr="005A0332" w:rsidRDefault="00F43DED">
      <w:pPr>
        <w:spacing w:line="276" w:lineRule="auto"/>
        <w:jc w:val="both"/>
        <w:rPr>
          <w:rFonts w:ascii="Sylfaen" w:eastAsia="Calibri" w:hAnsi="Sylfaen" w:cs="Calibri"/>
          <w:i/>
          <w:sz w:val="22"/>
          <w:szCs w:val="22"/>
        </w:rPr>
      </w:pPr>
    </w:p>
    <w:p w14:paraId="00000117" w14:textId="77777777" w:rsidR="00F43DED" w:rsidRPr="005A0332" w:rsidRDefault="008A34A3">
      <w:pPr>
        <w:spacing w:line="276" w:lineRule="auto"/>
        <w:jc w:val="both"/>
        <w:rPr>
          <w:rFonts w:ascii="Sylfaen" w:eastAsia="Calibri" w:hAnsi="Sylfaen" w:cs="Calibri"/>
          <w:i/>
          <w:sz w:val="22"/>
          <w:szCs w:val="22"/>
        </w:rPr>
      </w:pPr>
      <w:r w:rsidRPr="005A0332">
        <w:rPr>
          <w:rFonts w:ascii="Sylfaen" w:eastAsia="Calibri" w:hAnsi="Sylfaen" w:cs="Calibri"/>
          <w:i/>
          <w:sz w:val="22"/>
          <w:szCs w:val="22"/>
        </w:rPr>
        <w:t>კომენტარი გათვალისწინებულ იქნა სტრატეგიული მიზანი 5-ის: ,,ახალგაზრდული პოლიტიკის მართვის სისტემის გაუმჯობესება’’ და მისი შესაბამისი აქტივობების ფარგლებში;</w:t>
      </w:r>
    </w:p>
    <w:p w14:paraId="00000118" w14:textId="77777777" w:rsidR="00F43DED" w:rsidRPr="005A0332" w:rsidRDefault="00F43DED">
      <w:pPr>
        <w:spacing w:line="276" w:lineRule="auto"/>
        <w:ind w:left="720"/>
        <w:jc w:val="both"/>
        <w:rPr>
          <w:rFonts w:ascii="Sylfaen" w:eastAsia="Calibri" w:hAnsi="Sylfaen" w:cs="Calibri"/>
          <w:i/>
          <w:sz w:val="22"/>
          <w:szCs w:val="22"/>
        </w:rPr>
      </w:pPr>
    </w:p>
    <w:p w14:paraId="00000119" w14:textId="77777777" w:rsidR="00F43DED" w:rsidRPr="005A0332" w:rsidRDefault="008A34A3">
      <w:pPr>
        <w:numPr>
          <w:ilvl w:val="0"/>
          <w:numId w:val="3"/>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ახალგაზრდული პოლიტიკის წარმოების და მასთან დაკავშირებული დოკუმენტების, მოდელებისა და მექანიზმების შემუშავების პროცესში ახალგაზრდების, ახალგაზრდული ორგანიზაციების და სხვა დაინტერესებული მხარეების ჩართვის უზრუნველყოფა; </w:t>
      </w:r>
    </w:p>
    <w:p w14:paraId="0000011A" w14:textId="77777777" w:rsidR="00F43DED" w:rsidRPr="005A0332" w:rsidRDefault="00F43DED">
      <w:pPr>
        <w:spacing w:line="276" w:lineRule="auto"/>
        <w:jc w:val="both"/>
        <w:rPr>
          <w:rFonts w:ascii="Sylfaen" w:eastAsia="Calibri" w:hAnsi="Sylfaen" w:cs="Calibri"/>
          <w:sz w:val="22"/>
          <w:szCs w:val="22"/>
          <w:shd w:val="clear" w:color="auto" w:fill="93C47D"/>
        </w:rPr>
      </w:pPr>
    </w:p>
    <w:p w14:paraId="0000011B"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11C"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i/>
          <w:sz w:val="22"/>
          <w:szCs w:val="22"/>
        </w:rPr>
      </w:pPr>
    </w:p>
    <w:p w14:paraId="0000011D"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 xml:space="preserve">კომენტარი გათვალისწინებულ იქნა სტრატეგიული მიზანი 5-ის- ახალგაზრდული პოლიტიკის მართვის სისტემის გაუმჯობესება და მისი შესაბამისი აქტივობების ფარგლებში. ასევე,  ამოცანა 4.3-ის ფარგლებში:  გადაწყვეტილების მიღების პროცესში ახალგაზრდების ჩართულობის ხელშეწყობა </w:t>
      </w:r>
    </w:p>
    <w:p w14:paraId="0000011E"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11F" w14:textId="77777777" w:rsidR="00F43DED" w:rsidRPr="005A0332" w:rsidRDefault="008A34A3">
      <w:pPr>
        <w:numPr>
          <w:ilvl w:val="0"/>
          <w:numId w:val="3"/>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ახალგაზრდულ პოლიტიკის შესახებ საგანმანათლებლო რესურსების, მათ შორის ელექტრონული ბიბლიოთეკის განვითარება; </w:t>
      </w:r>
    </w:p>
    <w:p w14:paraId="00000120" w14:textId="77777777" w:rsidR="00F43DED" w:rsidRPr="005A0332" w:rsidRDefault="00F43DED">
      <w:pPr>
        <w:spacing w:line="276" w:lineRule="auto"/>
        <w:ind w:left="720"/>
        <w:jc w:val="both"/>
        <w:rPr>
          <w:rFonts w:ascii="Sylfaen" w:eastAsia="Calibri" w:hAnsi="Sylfaen" w:cs="Calibri"/>
          <w:sz w:val="22"/>
          <w:szCs w:val="22"/>
          <w:shd w:val="clear" w:color="auto" w:fill="93C47D"/>
        </w:rPr>
      </w:pPr>
    </w:p>
    <w:p w14:paraId="00000121"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122"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i/>
          <w:sz w:val="22"/>
          <w:szCs w:val="22"/>
        </w:rPr>
      </w:pPr>
    </w:p>
    <w:p w14:paraId="00000123"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კომენტარი გათვალისწინებულ იქნა ამოცანა 5.1-ის ფარგლებში: ახალგაზრდული პოლიტიკის შემუშავების მხარდაჭერა. შემდეგი ფორმულირებით: აქტივობა 5.1.7- ,,ახალგაზრდული პოლიტიკის შესახებ ელექტრონული ბიბლიოთეკის განახლება/განვითარება და პოპულარიზაცია”.</w:t>
      </w:r>
    </w:p>
    <w:p w14:paraId="00000124"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125" w14:textId="77777777" w:rsidR="00F43DED" w:rsidRPr="005A0332" w:rsidRDefault="008A34A3">
      <w:pPr>
        <w:numPr>
          <w:ilvl w:val="0"/>
          <w:numId w:val="3"/>
        </w:numPr>
        <w:pBdr>
          <w:top w:val="nil"/>
          <w:left w:val="nil"/>
          <w:bottom w:val="nil"/>
          <w:right w:val="nil"/>
          <w:between w:val="nil"/>
        </w:pBdr>
        <w:spacing w:line="276" w:lineRule="auto"/>
        <w:jc w:val="both"/>
        <w:rPr>
          <w:rFonts w:ascii="Sylfaen" w:eastAsia="Calibri" w:hAnsi="Sylfaen" w:cs="Calibri"/>
          <w:color w:val="000000"/>
          <w:sz w:val="22"/>
          <w:szCs w:val="22"/>
        </w:rPr>
      </w:pPr>
      <w:r w:rsidRPr="005A0332">
        <w:rPr>
          <w:rFonts w:ascii="Sylfaen" w:eastAsia="Calibri" w:hAnsi="Sylfaen" w:cs="Calibri"/>
          <w:color w:val="000000"/>
          <w:sz w:val="22"/>
          <w:szCs w:val="22"/>
        </w:rPr>
        <w:t xml:space="preserve">მუნიციპალური ახალგაზრდული პოლიტიკის კოორდინატორის პოზიციის განვითარების ხელშეწყობა; </w:t>
      </w:r>
    </w:p>
    <w:p w14:paraId="00000126" w14:textId="77777777" w:rsidR="00F43DED" w:rsidRPr="005A0332" w:rsidRDefault="00F43DED">
      <w:pPr>
        <w:pBdr>
          <w:top w:val="nil"/>
          <w:left w:val="nil"/>
          <w:bottom w:val="nil"/>
          <w:right w:val="nil"/>
          <w:between w:val="nil"/>
        </w:pBdr>
        <w:spacing w:line="276" w:lineRule="auto"/>
        <w:ind w:left="720"/>
        <w:jc w:val="both"/>
        <w:rPr>
          <w:rFonts w:ascii="Sylfaen" w:eastAsia="Calibri" w:hAnsi="Sylfaen" w:cs="Calibri"/>
          <w:sz w:val="22"/>
          <w:szCs w:val="22"/>
        </w:rPr>
      </w:pPr>
    </w:p>
    <w:p w14:paraId="00000127" w14:textId="77777777" w:rsidR="00F43DED" w:rsidRPr="005A0332" w:rsidRDefault="008A34A3">
      <w:pPr>
        <w:spacing w:line="276" w:lineRule="auto"/>
        <w:jc w:val="both"/>
        <w:rPr>
          <w:rFonts w:ascii="Sylfaen" w:eastAsia="Calibri" w:hAnsi="Sylfaen" w:cs="Calibri"/>
          <w:sz w:val="22"/>
          <w:szCs w:val="22"/>
          <w:shd w:val="clear" w:color="auto" w:fill="FF9900"/>
        </w:rPr>
      </w:pPr>
      <w:r w:rsidRPr="005A0332">
        <w:rPr>
          <w:rFonts w:ascii="Sylfaen" w:eastAsia="Calibri" w:hAnsi="Sylfaen" w:cs="Calibri"/>
          <w:sz w:val="22"/>
          <w:szCs w:val="22"/>
          <w:shd w:val="clear" w:color="auto" w:fill="6AA84F"/>
        </w:rPr>
        <w:t>სტატუსი: გათვალისწინებულია</w:t>
      </w:r>
      <w:r w:rsidRPr="005A0332">
        <w:rPr>
          <w:rFonts w:ascii="Sylfaen" w:eastAsia="Calibri" w:hAnsi="Sylfaen" w:cs="Calibri"/>
          <w:sz w:val="22"/>
          <w:szCs w:val="22"/>
          <w:shd w:val="clear" w:color="auto" w:fill="FF9900"/>
        </w:rPr>
        <w:t xml:space="preserve"> </w:t>
      </w:r>
    </w:p>
    <w:p w14:paraId="00000128"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129"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color w:val="000000"/>
          <w:sz w:val="22"/>
          <w:szCs w:val="22"/>
        </w:rPr>
        <w:t>კომენტარი ნაწილობ</w:t>
      </w:r>
      <w:r w:rsidRPr="005A0332">
        <w:rPr>
          <w:rFonts w:ascii="Sylfaen" w:eastAsia="Calibri" w:hAnsi="Sylfaen" w:cs="Calibri"/>
          <w:i/>
          <w:sz w:val="22"/>
          <w:szCs w:val="22"/>
        </w:rPr>
        <w:t xml:space="preserve">რივ გათვალისწინებულ იქნა ამოცანა 5.1-ის: ახალგაზრდული პოლიტიკის შემუშავების მხარდაჭერა, შემდეგი ფორმულირებით: აქტივობა 5.1.5- ,,მუნიციპალური ახალგაზრდული პოლიტიკის კოორდინატორის პოზიციის განვითარების ხელშემწყობი რეკომენდაციების მომზადება.” </w:t>
      </w:r>
    </w:p>
    <w:p w14:paraId="0000012A"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highlight w:val="yellow"/>
        </w:rPr>
      </w:pPr>
    </w:p>
    <w:p w14:paraId="0000012B" w14:textId="77777777" w:rsidR="00F43DED" w:rsidRPr="005A0332" w:rsidRDefault="008A34A3">
      <w:pPr>
        <w:numPr>
          <w:ilvl w:val="0"/>
          <w:numId w:val="3"/>
        </w:numPr>
        <w:pBdr>
          <w:top w:val="nil"/>
          <w:left w:val="nil"/>
          <w:bottom w:val="nil"/>
          <w:right w:val="nil"/>
          <w:between w:val="nil"/>
        </w:pBdr>
        <w:spacing w:line="276" w:lineRule="auto"/>
        <w:jc w:val="both"/>
        <w:rPr>
          <w:rFonts w:ascii="Sylfaen" w:eastAsia="Calibri" w:hAnsi="Sylfaen" w:cs="Calibri"/>
          <w:sz w:val="22"/>
          <w:szCs w:val="22"/>
        </w:rPr>
      </w:pPr>
      <w:r w:rsidRPr="005A0332">
        <w:rPr>
          <w:rFonts w:ascii="Sylfaen" w:eastAsia="Calibri" w:hAnsi="Sylfaen" w:cs="Calibri"/>
          <w:sz w:val="22"/>
          <w:szCs w:val="22"/>
        </w:rPr>
        <w:t>სამთავრობო</w:t>
      </w:r>
      <w:r w:rsidRPr="005A0332">
        <w:rPr>
          <w:rFonts w:ascii="Sylfaen" w:eastAsia="Calibri" w:hAnsi="Sylfaen" w:cs="Calibri"/>
          <w:color w:val="000000"/>
          <w:sz w:val="22"/>
          <w:szCs w:val="22"/>
        </w:rPr>
        <w:t xml:space="preserve"> და არასამთავრობო სექტორის თანამშრომლობის კიდევ უფრო გაღრმავება; </w:t>
      </w:r>
    </w:p>
    <w:p w14:paraId="0000012C" w14:textId="77777777" w:rsidR="00F43DED" w:rsidRPr="005A0332" w:rsidRDefault="00F43DED">
      <w:pPr>
        <w:spacing w:line="276" w:lineRule="auto"/>
        <w:ind w:left="720"/>
        <w:jc w:val="both"/>
        <w:rPr>
          <w:rFonts w:ascii="Sylfaen" w:eastAsia="Calibri" w:hAnsi="Sylfaen" w:cs="Calibri"/>
          <w:sz w:val="22"/>
          <w:szCs w:val="22"/>
          <w:shd w:val="clear" w:color="auto" w:fill="93C47D"/>
        </w:rPr>
      </w:pPr>
    </w:p>
    <w:p w14:paraId="0000012D" w14:textId="77777777" w:rsidR="00F43DED" w:rsidRPr="005A0332" w:rsidRDefault="008A34A3">
      <w:pPr>
        <w:spacing w:line="276" w:lineRule="auto"/>
        <w:jc w:val="both"/>
        <w:rPr>
          <w:rFonts w:ascii="Sylfaen" w:eastAsia="Calibri" w:hAnsi="Sylfaen" w:cs="Calibri"/>
          <w:sz w:val="22"/>
          <w:szCs w:val="22"/>
          <w:shd w:val="clear" w:color="auto" w:fill="6AA84F"/>
        </w:rPr>
      </w:pPr>
      <w:r w:rsidRPr="005A0332">
        <w:rPr>
          <w:rFonts w:ascii="Sylfaen" w:eastAsia="Calibri" w:hAnsi="Sylfaen" w:cs="Calibri"/>
          <w:sz w:val="22"/>
          <w:szCs w:val="22"/>
          <w:shd w:val="clear" w:color="auto" w:fill="6AA84F"/>
        </w:rPr>
        <w:t xml:space="preserve">სტატუსი: გათვალისწინებულია </w:t>
      </w:r>
    </w:p>
    <w:p w14:paraId="0000012E" w14:textId="77777777" w:rsidR="00F43DED" w:rsidRPr="005A0332" w:rsidRDefault="00F43DED">
      <w:pPr>
        <w:pBdr>
          <w:top w:val="nil"/>
          <w:left w:val="nil"/>
          <w:bottom w:val="nil"/>
          <w:right w:val="nil"/>
          <w:between w:val="nil"/>
        </w:pBdr>
        <w:spacing w:line="276" w:lineRule="auto"/>
        <w:jc w:val="both"/>
        <w:rPr>
          <w:rFonts w:ascii="Sylfaen" w:eastAsia="Calibri" w:hAnsi="Sylfaen" w:cs="Calibri"/>
          <w:i/>
          <w:sz w:val="22"/>
          <w:szCs w:val="22"/>
        </w:rPr>
      </w:pPr>
    </w:p>
    <w:p w14:paraId="0000012F" w14:textId="77777777" w:rsidR="00F43DED" w:rsidRPr="005A0332" w:rsidRDefault="008A34A3">
      <w:pPr>
        <w:pBdr>
          <w:top w:val="nil"/>
          <w:left w:val="nil"/>
          <w:bottom w:val="nil"/>
          <w:right w:val="nil"/>
          <w:between w:val="nil"/>
        </w:pBdr>
        <w:spacing w:line="276" w:lineRule="auto"/>
        <w:jc w:val="both"/>
        <w:rPr>
          <w:rFonts w:ascii="Sylfaen" w:eastAsia="Calibri" w:hAnsi="Sylfaen" w:cs="Calibri"/>
          <w:i/>
          <w:sz w:val="22"/>
          <w:szCs w:val="22"/>
        </w:rPr>
      </w:pPr>
      <w:r w:rsidRPr="005A0332">
        <w:rPr>
          <w:rFonts w:ascii="Sylfaen" w:eastAsia="Calibri" w:hAnsi="Sylfaen" w:cs="Calibri"/>
          <w:i/>
          <w:sz w:val="22"/>
          <w:szCs w:val="22"/>
        </w:rPr>
        <w:t>კომენტარი გათვალისწინებულ იქნა ამოცანა 5.1-ის ფარგლებში: ახალგაზრდული პოლიტიკის შემუშავების მხარდაჭერა, შემდეგი ფორმულირებით: აქტივობა 5.1.11- ,,ახალგაზრდული პოლიტიკის წარმოების პროცესში ახალგაზრდებისა და ახალგაზრდული ორგანიზაციების მონაწილეობის ხელშემწყობი მექანიზმების შესახებ რეკომენდაციების მომზადება და პოპულარიზაცია;”</w:t>
      </w:r>
    </w:p>
    <w:p w14:paraId="00000130" w14:textId="77777777" w:rsidR="00F43DED" w:rsidRPr="005A0332" w:rsidRDefault="008A34A3">
      <w:pPr>
        <w:spacing w:before="240" w:after="240" w:line="276" w:lineRule="auto"/>
        <w:jc w:val="both"/>
        <w:rPr>
          <w:rFonts w:ascii="Sylfaen" w:eastAsia="Calibri" w:hAnsi="Sylfaen" w:cs="Calibri"/>
          <w:sz w:val="22"/>
          <w:szCs w:val="22"/>
        </w:rPr>
      </w:pPr>
      <w:r w:rsidRPr="005A0332">
        <w:rPr>
          <w:rFonts w:ascii="Sylfaen" w:eastAsia="Calibri" w:hAnsi="Sylfaen" w:cs="Calibri"/>
          <w:sz w:val="22"/>
          <w:szCs w:val="22"/>
        </w:rPr>
        <w:t xml:space="preserve">სახელმწიფოს ახალგაზრდული სტრატეგია 2023-2026 შემუშავდა მონაწილეობრივი პრინციპის დაცვით. რეგიონული ახალგაზრდული ფორუმებიდან, ონლაინ შეხვედრებიდან და წერილობით მიღებული ზემოთ აღნიშნული უკუკავშირი სტატუსის შესაბამისად ასახულია სტრატეგიის მიზნებში, ამოცანებში, ინდიკატორებსა და აქტივობები. მიუხედავად იმისა, რომ საჯარო კონსულტაციების ბოლო სერია გიამართა 2021 წლის იანვარში, სტრატეგიის დოკუმენტში არ განხორციელებულა შინაარსობრივი ცვლილებები, შესაბამისად, საერთაშორისო პარტნიორებისგან (UNFPA; ევროკავშირის ტექნიკური მხარდაჭერის პროგრამა Skills4jobs)  მიღებული უკუკავშირის გათვალისწინებით, საჯარო კონსულტაციების ხელახალი გამართვა არ წარმოადგენდა საჭიროებას. </w:t>
      </w:r>
    </w:p>
    <w:sectPr w:rsidR="00F43DED" w:rsidRPr="005A0332">
      <w:foot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697F8" w14:textId="77777777" w:rsidR="008A34A3" w:rsidRDefault="008A34A3">
      <w:r>
        <w:separator/>
      </w:r>
    </w:p>
  </w:endnote>
  <w:endnote w:type="continuationSeparator" w:id="0">
    <w:p w14:paraId="0B7B2959" w14:textId="77777777" w:rsidR="008A34A3" w:rsidRDefault="008A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1" w14:textId="6710EB33" w:rsidR="00F43DED" w:rsidRPr="005A0332" w:rsidRDefault="008A34A3">
    <w:pPr>
      <w:pBdr>
        <w:top w:val="nil"/>
        <w:left w:val="nil"/>
        <w:bottom w:val="nil"/>
        <w:right w:val="nil"/>
        <w:between w:val="nil"/>
      </w:pBdr>
      <w:tabs>
        <w:tab w:val="center" w:pos="4677"/>
        <w:tab w:val="right" w:pos="9355"/>
      </w:tabs>
      <w:jc w:val="right"/>
      <w:rPr>
        <w:rFonts w:ascii="Sylfaen" w:hAnsi="Sylfaen"/>
        <w:color w:val="000000"/>
        <w:sz w:val="20"/>
        <w:szCs w:val="20"/>
      </w:rPr>
    </w:pPr>
    <w:r w:rsidRPr="005A0332">
      <w:rPr>
        <w:rFonts w:ascii="Sylfaen" w:hAnsi="Sylfaen"/>
        <w:color w:val="000000"/>
        <w:sz w:val="20"/>
        <w:szCs w:val="20"/>
      </w:rPr>
      <w:fldChar w:fldCharType="begin"/>
    </w:r>
    <w:r w:rsidRPr="005A0332">
      <w:rPr>
        <w:rFonts w:ascii="Sylfaen" w:hAnsi="Sylfaen"/>
        <w:color w:val="000000"/>
        <w:sz w:val="20"/>
        <w:szCs w:val="20"/>
      </w:rPr>
      <w:instrText>PAGE</w:instrText>
    </w:r>
    <w:r w:rsidRPr="005A0332">
      <w:rPr>
        <w:rFonts w:ascii="Sylfaen" w:hAnsi="Sylfaen"/>
        <w:color w:val="000000"/>
        <w:sz w:val="20"/>
        <w:szCs w:val="20"/>
      </w:rPr>
      <w:fldChar w:fldCharType="separate"/>
    </w:r>
    <w:r w:rsidR="00C97BAE">
      <w:rPr>
        <w:rFonts w:ascii="Sylfaen" w:hAnsi="Sylfaen"/>
        <w:noProof/>
        <w:color w:val="000000"/>
        <w:sz w:val="20"/>
        <w:szCs w:val="20"/>
      </w:rPr>
      <w:t>20</w:t>
    </w:r>
    <w:r w:rsidRPr="005A0332">
      <w:rPr>
        <w:rFonts w:ascii="Sylfaen" w:hAnsi="Sylfaen"/>
        <w:color w:val="000000"/>
        <w:sz w:val="20"/>
        <w:szCs w:val="20"/>
      </w:rPr>
      <w:fldChar w:fldCharType="end"/>
    </w:r>
  </w:p>
  <w:p w14:paraId="00000132" w14:textId="77777777" w:rsidR="00F43DED" w:rsidRDefault="00F43DED">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843FA" w14:textId="77777777" w:rsidR="008A34A3" w:rsidRDefault="008A34A3">
      <w:r>
        <w:separator/>
      </w:r>
    </w:p>
  </w:footnote>
  <w:footnote w:type="continuationSeparator" w:id="0">
    <w:p w14:paraId="41B1A99E" w14:textId="77777777" w:rsidR="008A34A3" w:rsidRDefault="008A3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2D3"/>
    <w:multiLevelType w:val="multilevel"/>
    <w:tmpl w:val="4BF208AA"/>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E53C40"/>
    <w:multiLevelType w:val="multilevel"/>
    <w:tmpl w:val="68667D4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2A890FD5"/>
    <w:multiLevelType w:val="multilevel"/>
    <w:tmpl w:val="4176A170"/>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B40CDC"/>
    <w:multiLevelType w:val="multilevel"/>
    <w:tmpl w:val="173479AA"/>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152B8"/>
    <w:multiLevelType w:val="multilevel"/>
    <w:tmpl w:val="40D8EE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5A7867C4"/>
    <w:multiLevelType w:val="multilevel"/>
    <w:tmpl w:val="4208B32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5A7F7C08"/>
    <w:multiLevelType w:val="multilevel"/>
    <w:tmpl w:val="1F46153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5C3C3271"/>
    <w:multiLevelType w:val="multilevel"/>
    <w:tmpl w:val="989AB842"/>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ED"/>
    <w:rsid w:val="00044AE2"/>
    <w:rsid w:val="005A0332"/>
    <w:rsid w:val="008A34A3"/>
    <w:rsid w:val="00C97BAE"/>
    <w:rsid w:val="00F4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14595-5661-4581-8D1C-869A6318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014"/>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364B2"/>
    <w:pPr>
      <w:ind w:left="720"/>
      <w:contextualSpacing/>
    </w:pPr>
  </w:style>
  <w:style w:type="paragraph" w:styleId="BalloonText">
    <w:name w:val="Balloon Text"/>
    <w:basedOn w:val="Normal"/>
    <w:link w:val="BalloonTextChar"/>
    <w:uiPriority w:val="99"/>
    <w:semiHidden/>
    <w:unhideWhenUsed/>
    <w:rsid w:val="00FC4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D4D"/>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D921DC"/>
    <w:pPr>
      <w:tabs>
        <w:tab w:val="center" w:pos="4677"/>
        <w:tab w:val="right" w:pos="9355"/>
      </w:tabs>
    </w:pPr>
  </w:style>
  <w:style w:type="character" w:customStyle="1" w:styleId="HeaderChar">
    <w:name w:val="Header Char"/>
    <w:basedOn w:val="DefaultParagraphFont"/>
    <w:link w:val="Header"/>
    <w:uiPriority w:val="99"/>
    <w:rsid w:val="00D921D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921DC"/>
    <w:pPr>
      <w:tabs>
        <w:tab w:val="center" w:pos="4677"/>
        <w:tab w:val="right" w:pos="9355"/>
      </w:tabs>
    </w:pPr>
  </w:style>
  <w:style w:type="character" w:customStyle="1" w:styleId="FooterChar">
    <w:name w:val="Footer Char"/>
    <w:basedOn w:val="DefaultParagraphFont"/>
    <w:link w:val="Footer"/>
    <w:uiPriority w:val="99"/>
    <w:rsid w:val="00D921DC"/>
    <w:rPr>
      <w:rFonts w:ascii="Times New Roman" w:eastAsia="Times New Roman" w:hAnsi="Times New Roman" w:cs="Times New Roman"/>
      <w:sz w:val="24"/>
      <w:szCs w:val="24"/>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D3TGb/m0OzyZt67wXzkD+4kFTw==">AMUW2mUjZnD27YSPsrhcPklpBfh5kiNYbcAmYh0jnAEk54Gz0qhZZPeEc/JcEsBhwoCC87sW5VFFBMpJWg2Ee18qgCQdHg/5auLDfjlAALV6dvGzoahcRkwokq5igcGqappJyqBVs73NoO1BOAgj3KLkC9c4vRC9znXyYtOmj2UkB89+RYihaCi/bj6yeaBOAVgqnnh/de8a/X4Xue+lgm1vjdu3pu5IpfBNKdZDvc1C9b8GTdjmDOtLQJkkdiL6+oqMlt8lkxFC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6419</Words>
  <Characters>36590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Mikhanashvili</dc:creator>
  <cp:lastModifiedBy>Lia Orjonikidze</cp:lastModifiedBy>
  <cp:revision>2</cp:revision>
  <dcterms:created xsi:type="dcterms:W3CDTF">2022-12-29T07:26:00Z</dcterms:created>
  <dcterms:modified xsi:type="dcterms:W3CDTF">2022-12-29T07:26:00Z</dcterms:modified>
</cp:coreProperties>
</file>