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CF3C" w14:textId="77777777" w:rsidR="00842C3F" w:rsidRDefault="00AF1743" w:rsidP="00E36280">
      <w:pPr>
        <w:spacing w:after="0" w:line="360" w:lineRule="auto"/>
        <w:ind w:left="216" w:right="0" w:firstLine="0"/>
        <w:jc w:val="center"/>
      </w:pPr>
      <w:r>
        <w:rPr>
          <w:b/>
        </w:rPr>
        <w:t xml:space="preserve">მასწავლებლის პრაქტიკული საქმიანობის შეფასების ინსტრუმენტები </w:t>
      </w:r>
    </w:p>
    <w:p w14:paraId="535DE865" w14:textId="77777777" w:rsidR="00842C3F" w:rsidRPr="00503189" w:rsidRDefault="00AF1743" w:rsidP="00E36280">
      <w:pPr>
        <w:spacing w:after="0" w:line="360" w:lineRule="auto"/>
        <w:ind w:left="272" w:right="0" w:firstLine="0"/>
        <w:jc w:val="left"/>
        <w:rPr>
          <w:rFonts w:ascii="Sylfaen" w:hAnsi="Sylfaen"/>
        </w:rPr>
      </w:pPr>
      <w:r w:rsidRPr="00503189">
        <w:rPr>
          <w:rFonts w:ascii="Sylfaen" w:hAnsi="Sylfaen"/>
          <w:b/>
        </w:rPr>
        <w:t xml:space="preserve"> </w:t>
      </w:r>
    </w:p>
    <w:p w14:paraId="317312A5" w14:textId="77777777" w:rsidR="00D0366A" w:rsidRDefault="00AF1743" w:rsidP="00503189">
      <w:pPr>
        <w:spacing w:line="360" w:lineRule="auto"/>
        <w:ind w:left="90" w:right="44" w:firstLine="0"/>
        <w:rPr>
          <w:rFonts w:ascii="Sylfaen" w:hAnsi="Sylfaen"/>
          <w:b/>
        </w:rPr>
      </w:pPr>
      <w:r w:rsidRPr="00503189">
        <w:rPr>
          <w:rFonts w:ascii="Sylfaen" w:hAnsi="Sylfaen"/>
          <w:b/>
        </w:rPr>
        <w:t xml:space="preserve">მუხლი 1. მიზანი </w:t>
      </w:r>
    </w:p>
    <w:p w14:paraId="54A93BFD" w14:textId="0EB0D89F" w:rsidR="00842C3F" w:rsidRPr="00503189" w:rsidRDefault="00AF1743" w:rsidP="00503189">
      <w:pPr>
        <w:spacing w:line="360" w:lineRule="auto"/>
        <w:ind w:left="90" w:right="44" w:firstLine="0"/>
        <w:rPr>
          <w:rFonts w:ascii="Sylfaen" w:hAnsi="Sylfaen"/>
        </w:rPr>
      </w:pPr>
      <w:bookmarkStart w:id="0" w:name="_GoBack"/>
      <w:bookmarkEnd w:id="0"/>
      <w:r w:rsidRPr="00503189">
        <w:rPr>
          <w:rFonts w:ascii="Sylfaen" w:hAnsi="Sylfaen"/>
        </w:rPr>
        <w:t xml:space="preserve">მასწავლებლის პრაქტიკული საქმიანობის შეფასების მიზანია მასწავლებლის პრაქტიკული საქმიანობის (პორტფოლიოს) შეფასების საფუძველზე უზრუნველყოს მასწავლებელის შესაბამისი სტატუსის მინიჭება.  </w:t>
      </w:r>
    </w:p>
    <w:p w14:paraId="7B6F35D1" w14:textId="77777777" w:rsidR="00842C3F" w:rsidRPr="00503189" w:rsidRDefault="00AF1743" w:rsidP="00503189">
      <w:pPr>
        <w:spacing w:after="0" w:line="360" w:lineRule="auto"/>
        <w:ind w:left="90" w:right="0" w:firstLine="0"/>
        <w:jc w:val="left"/>
        <w:rPr>
          <w:rFonts w:ascii="Sylfaen" w:hAnsi="Sylfaen"/>
        </w:rPr>
      </w:pPr>
      <w:r w:rsidRPr="00503189">
        <w:rPr>
          <w:rFonts w:ascii="Sylfaen" w:eastAsia="Sylfaen" w:hAnsi="Sylfaen" w:cs="Sylfaen"/>
        </w:rPr>
        <w:t xml:space="preserve"> </w:t>
      </w:r>
    </w:p>
    <w:p w14:paraId="74709C1E" w14:textId="77777777" w:rsidR="00842C3F" w:rsidRPr="00503189" w:rsidRDefault="00AF1743" w:rsidP="00503189">
      <w:pPr>
        <w:spacing w:after="0" w:line="360" w:lineRule="auto"/>
        <w:ind w:left="90" w:right="0" w:firstLine="0"/>
        <w:jc w:val="left"/>
        <w:rPr>
          <w:rFonts w:ascii="Sylfaen" w:hAnsi="Sylfaen"/>
        </w:rPr>
      </w:pPr>
      <w:r w:rsidRPr="00503189">
        <w:rPr>
          <w:rFonts w:ascii="Sylfaen" w:hAnsi="Sylfaen"/>
          <w:b/>
          <w:bCs/>
          <w:noProof/>
          <w:sz w:val="22"/>
        </w:rPr>
        <mc:AlternateContent>
          <mc:Choice Requires="wpg">
            <w:drawing>
              <wp:anchor distT="0" distB="0" distL="114300" distR="114300" simplePos="0" relativeHeight="251660288" behindDoc="1" locked="0" layoutInCell="1" allowOverlap="1" wp14:anchorId="4E9E579A" wp14:editId="2B9395D3">
                <wp:simplePos x="0" y="0"/>
                <wp:positionH relativeFrom="column">
                  <wp:posOffset>815594</wp:posOffset>
                </wp:positionH>
                <wp:positionV relativeFrom="paragraph">
                  <wp:posOffset>-41558</wp:posOffset>
                </wp:positionV>
                <wp:extent cx="36576" cy="198120"/>
                <wp:effectExtent l="0" t="0" r="0" b="0"/>
                <wp:wrapNone/>
                <wp:docPr id="34648" name="Group 34648"/>
                <wp:cNvGraphicFramePr/>
                <a:graphic xmlns:a="http://schemas.openxmlformats.org/drawingml/2006/main">
                  <a:graphicData uri="http://schemas.microsoft.com/office/word/2010/wordprocessingGroup">
                    <wpg:wgp>
                      <wpg:cNvGrpSpPr/>
                      <wpg:grpSpPr>
                        <a:xfrm>
                          <a:off x="0" y="0"/>
                          <a:ext cx="36576" cy="198120"/>
                          <a:chOff x="0" y="0"/>
                          <a:chExt cx="36576" cy="198120"/>
                        </a:xfrm>
                      </wpg:grpSpPr>
                      <wps:wsp>
                        <wps:cNvPr id="42569" name="Shape 42569"/>
                        <wps:cNvSpPr/>
                        <wps:spPr>
                          <a:xfrm>
                            <a:off x="0" y="0"/>
                            <a:ext cx="36576" cy="198120"/>
                          </a:xfrm>
                          <a:custGeom>
                            <a:avLst/>
                            <a:gdLst/>
                            <a:ahLst/>
                            <a:cxnLst/>
                            <a:rect l="0" t="0" r="0" b="0"/>
                            <a:pathLst>
                              <a:path w="36576" h="198120">
                                <a:moveTo>
                                  <a:pt x="0" y="0"/>
                                </a:moveTo>
                                <a:lnTo>
                                  <a:pt x="36576" y="0"/>
                                </a:lnTo>
                                <a:lnTo>
                                  <a:pt x="36576" y="198120"/>
                                </a:lnTo>
                                <a:lnTo>
                                  <a:pt x="0" y="198120"/>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1EFB8F" id="Group 34648" o:spid="_x0000_s1026" style="position:absolute;margin-left:64.2pt;margin-top:-3.25pt;width:2.9pt;height:15.6pt;z-index:-251656192" coordsize="3657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">
                <v:shape id="Shape 42569" o:spid="_x0000_s1027" style="position:absolute;width:36576;height:198120;visibility:visible;mso-wrap-style:square;v-text-anchor:top" coordsize="3657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" path="m,l36576,r,198120l,198120,,e" fillcolor="#eaeaea" stroked="f" strokeweight="0">
                  <v:stroke miterlimit="83231f" joinstyle="miter"/>
                  <v:path arrowok="t" textboxrect="0,0,36576,198120"/>
                </v:shape>
              </v:group>
            </w:pict>
          </mc:Fallback>
        </mc:AlternateContent>
      </w:r>
      <w:r w:rsidRPr="00503189">
        <w:rPr>
          <w:rFonts w:ascii="Sylfaen" w:eastAsia="Sylfaen" w:hAnsi="Sylfaen" w:cs="Sylfaen"/>
          <w:b/>
          <w:bCs/>
        </w:rPr>
        <w:t>მუხლი 2.</w:t>
      </w:r>
      <w:r w:rsidRPr="00503189">
        <w:rPr>
          <w:rFonts w:ascii="Sylfaen" w:eastAsia="Sylfaen" w:hAnsi="Sylfaen" w:cs="Sylfaen"/>
        </w:rPr>
        <w:t xml:space="preserve"> </w:t>
      </w:r>
      <w:r w:rsidRPr="00503189">
        <w:rPr>
          <w:rFonts w:ascii="Sylfaen" w:eastAsia="Sylfaen" w:hAnsi="Sylfaen" w:cs="Sylfaen"/>
          <w:b/>
          <w:bCs/>
        </w:rPr>
        <w:t>მასწავლებლის პრაქტიკული საქმიანობის შეფასება</w:t>
      </w:r>
      <w:r w:rsidRPr="00503189">
        <w:rPr>
          <w:rFonts w:ascii="Sylfaen" w:eastAsia="Sylfaen" w:hAnsi="Sylfaen" w:cs="Sylfaen"/>
        </w:rPr>
        <w:t xml:space="preserve">  </w:t>
      </w:r>
    </w:p>
    <w:p w14:paraId="1F221B38" w14:textId="77777777" w:rsidR="00842C3F" w:rsidRDefault="00AF1743" w:rsidP="00503189">
      <w:pPr>
        <w:spacing w:after="0" w:line="360" w:lineRule="auto"/>
        <w:ind w:left="90" w:right="0" w:firstLine="182"/>
        <w:jc w:val="left"/>
      </w:pPr>
      <w:r>
        <w:rPr>
          <w:rFonts w:ascii="Sylfaen" w:eastAsia="Sylfaen" w:hAnsi="Sylfaen" w:cs="Sylfaen"/>
        </w:rPr>
        <w:t xml:space="preserve"> </w:t>
      </w:r>
    </w:p>
    <w:p w14:paraId="7A7AF19B" w14:textId="38AB7357" w:rsidR="00842C3F" w:rsidRDefault="00AF1743" w:rsidP="00E36280">
      <w:pPr>
        <w:numPr>
          <w:ilvl w:val="0"/>
          <w:numId w:val="1"/>
        </w:numPr>
        <w:spacing w:after="160" w:line="360" w:lineRule="auto"/>
        <w:ind w:right="44"/>
      </w:pPr>
      <w:r>
        <w:t>მასწავლებლის პრაქტიკული საქმიანობა ფასდება მასწავლებლის სტანდარტით განსაზღვრული, მისანიჭებელი სტატუსის შესაბამისი კომპეტენციების ფლობის დამადასტურებელი მტკიცებულებების</w:t>
      </w:r>
      <w:r w:rsidR="008928E7">
        <w:rPr>
          <w:lang w:val="ka-GE"/>
        </w:rPr>
        <w:t xml:space="preserve">შეფასებისა და კომისიასთან ზეპირი გასაუბრების </w:t>
      </w:r>
      <w:r>
        <w:t xml:space="preserve">საფუძველზე.  </w:t>
      </w:r>
    </w:p>
    <w:p w14:paraId="1506622A" w14:textId="7DC87E66" w:rsidR="00842C3F" w:rsidRDefault="00AF1743" w:rsidP="00E36280">
      <w:pPr>
        <w:numPr>
          <w:ilvl w:val="0"/>
          <w:numId w:val="1"/>
        </w:numPr>
        <w:spacing w:after="161" w:line="360" w:lineRule="auto"/>
        <w:ind w:right="44"/>
      </w:pPr>
      <w:r>
        <w:t xml:space="preserve">მასწავლებელი მტკიცებულებებსასახავს  პორტფოლიოში, რომელიც განთავსებულია სკოლების მართვის საინფორმაციო სისტემაში, eschool-ის ელექტრონულ სივრცეში.   </w:t>
      </w:r>
    </w:p>
    <w:p w14:paraId="30F0AAA5" w14:textId="5634E6B9" w:rsidR="00842C3F" w:rsidRDefault="00AF1743" w:rsidP="00E36280">
      <w:pPr>
        <w:numPr>
          <w:ilvl w:val="0"/>
          <w:numId w:val="1"/>
        </w:numPr>
        <w:spacing w:after="160" w:line="360" w:lineRule="auto"/>
        <w:ind w:right="44"/>
      </w:pPr>
      <w:r>
        <w:t xml:space="preserve">წამყვანი და მენტორი მასწავლებლის სტატუსის მსურველი ვალდებულია, პორტფოლიოში წარმოადგინოს განხორციელებული აქტივობების მტკიცებულებები, რომლებიც ადასტურებს შესაბამისი კომპეტენციების ფლობას შემდეგი სამი მიმართულებით (იხ.დანართი 1).: </w:t>
      </w:r>
    </w:p>
    <w:p w14:paraId="1BCF3710" w14:textId="77777777" w:rsidR="00842C3F" w:rsidRDefault="00AF1743" w:rsidP="00E36280">
      <w:pPr>
        <w:spacing w:after="123" w:line="360" w:lineRule="auto"/>
        <w:ind w:left="642" w:right="44"/>
      </w:pPr>
      <w:r>
        <w:t xml:space="preserve">       ა)  სასწავლო პროცესის დაგეგმვა და წარმართვა; </w:t>
      </w:r>
    </w:p>
    <w:p w14:paraId="77802059" w14:textId="77777777" w:rsidR="00842C3F" w:rsidRDefault="00AF1743" w:rsidP="00E36280">
      <w:pPr>
        <w:spacing w:after="123" w:line="360" w:lineRule="auto"/>
        <w:ind w:left="150" w:right="17"/>
        <w:jc w:val="center"/>
      </w:pPr>
      <w:r>
        <w:t xml:space="preserve">ბ) სკოლის განვითარებაზე ორიენტირებული აქტივობების განხორციელება; </w:t>
      </w:r>
    </w:p>
    <w:p w14:paraId="0965F7BD" w14:textId="77777777" w:rsidR="00842C3F" w:rsidRDefault="00AF1743" w:rsidP="00E36280">
      <w:pPr>
        <w:spacing w:line="360" w:lineRule="auto"/>
        <w:ind w:left="1002" w:right="44"/>
      </w:pPr>
      <w:r>
        <w:t xml:space="preserve">გ) პროფესიული პასუხისმგებლობა (პროფესიული პასუხისმგებლობა გულისხმობს საკუთარი და კოლეგების პროფესიულ განვითარებაზე ზრუნვას, მოსწავლეებთან და/ან მათ მშობლებთან/კანონიერ წარმომადგენლებთან ურთიერთობას). </w:t>
      </w:r>
    </w:p>
    <w:p w14:paraId="22532656" w14:textId="77777777" w:rsidR="00E36280" w:rsidRPr="00546EED" w:rsidRDefault="00AF1743" w:rsidP="00E36280">
      <w:pPr>
        <w:numPr>
          <w:ilvl w:val="0"/>
          <w:numId w:val="1"/>
        </w:numPr>
        <w:spacing w:after="158" w:line="360" w:lineRule="auto"/>
        <w:ind w:right="44"/>
      </w:pPr>
      <w:r w:rsidRPr="00546EED">
        <w:t>პორტფოლიოში წარმოდგენილი მტკიცებულებები უნდა ადასტურებდეს სტატუსის შესაბამისად კომპეტენციის ფლობას</w:t>
      </w:r>
      <w:r w:rsidR="00E36280" w:rsidRPr="00546EED">
        <w:rPr>
          <w:lang w:val="ka-GE"/>
        </w:rPr>
        <w:t xml:space="preserve">: </w:t>
      </w:r>
    </w:p>
    <w:p w14:paraId="12261B78" w14:textId="187B4A45" w:rsidR="00C57EF0" w:rsidRPr="00546EED" w:rsidRDefault="00E36280" w:rsidP="00C57EF0">
      <w:pPr>
        <w:pStyle w:val="ListParagraph"/>
        <w:numPr>
          <w:ilvl w:val="0"/>
          <w:numId w:val="20"/>
        </w:numPr>
        <w:spacing w:after="158" w:line="360" w:lineRule="auto"/>
        <w:ind w:right="44"/>
      </w:pPr>
      <w:r w:rsidRPr="00546EED">
        <w:lastRenderedPageBreak/>
        <w:t>წამყვანი მასწავლებლის სტატუსის მსურველი</w:t>
      </w:r>
      <w:r w:rsidRPr="00546EED">
        <w:rPr>
          <w:lang w:val="ka-GE"/>
        </w:rPr>
        <w:t xml:space="preserve"> </w:t>
      </w:r>
      <w:r w:rsidRPr="00546EED">
        <w:t xml:space="preserve"> </w:t>
      </w:r>
      <w:bookmarkStart w:id="1" w:name="_Hlk133241772"/>
      <w:r w:rsidR="009F68DC">
        <w:rPr>
          <w:lang w:val="ka-GE"/>
        </w:rPr>
        <w:t xml:space="preserve">წამყვანი მასწავლებლისტვის განკუთვნილი კომპოტენციებიდან </w:t>
      </w:r>
      <w:r w:rsidR="009F68DC" w:rsidRPr="00546EED">
        <w:rPr>
          <w:lang w:val="ka-GE"/>
        </w:rPr>
        <w:t>თითოეული</w:t>
      </w:r>
      <w:r w:rsidR="009F68DC" w:rsidRPr="00546EED">
        <w:t xml:space="preserve"> მიმართულების ფარგლებში</w:t>
      </w:r>
      <w:r w:rsidR="009F68DC">
        <w:rPr>
          <w:lang w:val="ka-GE"/>
        </w:rPr>
        <w:t xml:space="preserve"> </w:t>
      </w:r>
      <w:bookmarkEnd w:id="1"/>
      <w:r w:rsidRPr="00546EED">
        <w:t>ატვირთავს შესაბამის მტკიცებულებას/მტკიცებულებებს</w:t>
      </w:r>
      <w:r w:rsidR="00546EED" w:rsidRPr="00546EED">
        <w:rPr>
          <w:lang w:val="ka-GE"/>
        </w:rPr>
        <w:t>,</w:t>
      </w:r>
      <w:r w:rsidR="00546EED" w:rsidRPr="00546EED">
        <w:t xml:space="preserve"> რომელიც უკავშირდება ესგ</w:t>
      </w:r>
      <w:r w:rsidR="002A3E06">
        <w:t>-</w:t>
      </w:r>
      <w:r w:rsidR="00546EED" w:rsidRPr="00546EED">
        <w:t>ს დანერგვასა და სწავლა-სწავლების ხარისხის ამაღლებას.</w:t>
      </w:r>
    </w:p>
    <w:p w14:paraId="16DA7572" w14:textId="34D05F78" w:rsidR="00E36280" w:rsidRPr="00546EED" w:rsidRDefault="00E36280" w:rsidP="00C57EF0">
      <w:pPr>
        <w:pStyle w:val="ListParagraph"/>
        <w:numPr>
          <w:ilvl w:val="0"/>
          <w:numId w:val="20"/>
        </w:numPr>
        <w:spacing w:after="158" w:line="360" w:lineRule="auto"/>
        <w:ind w:right="44"/>
      </w:pPr>
      <w:r w:rsidRPr="00546EED">
        <w:t xml:space="preserve">მენტორი მასწავლებლობის მსურველი </w:t>
      </w:r>
      <w:r w:rsidR="00C57EF0" w:rsidRPr="00546EED">
        <w:rPr>
          <w:lang w:val="ka-GE"/>
        </w:rPr>
        <w:t>მენტორი</w:t>
      </w:r>
      <w:r w:rsidR="00C57EF0" w:rsidRPr="00546EED">
        <w:t xml:space="preserve"> მასწავლებლისთვის განკუთვნილი კომპეტენციებიდან </w:t>
      </w:r>
      <w:r w:rsidR="008928E7">
        <w:rPr>
          <w:lang w:val="ka-GE"/>
        </w:rPr>
        <w:t>თითოეული</w:t>
      </w:r>
      <w:r w:rsidR="008928E7" w:rsidRPr="00546EED">
        <w:t xml:space="preserve"> </w:t>
      </w:r>
      <w:r w:rsidR="00C57EF0" w:rsidRPr="00546EED">
        <w:t xml:space="preserve">მიმართულების ფარგლებში </w:t>
      </w:r>
      <w:r w:rsidRPr="00546EED">
        <w:t>ატვირთავს შესაბამის მტკიცებულებას/მტკიცებულებებს</w:t>
      </w:r>
      <w:r w:rsidR="00546EED" w:rsidRPr="00546EED">
        <w:rPr>
          <w:lang w:val="ka-GE"/>
        </w:rPr>
        <w:t xml:space="preserve">, </w:t>
      </w:r>
      <w:r w:rsidR="00546EED" w:rsidRPr="00546EED">
        <w:t>რომელიც უკავშირდება ესგ</w:t>
      </w:r>
      <w:r w:rsidR="002A3E06">
        <w:t>-</w:t>
      </w:r>
      <w:r w:rsidR="00546EED" w:rsidRPr="00546EED">
        <w:t>ს დანერგვასა და სწავლა-სწავლების ხარისხის ამაღლებას.</w:t>
      </w:r>
    </w:p>
    <w:p w14:paraId="0BBD31B5" w14:textId="77777777" w:rsidR="00503189" w:rsidRDefault="00AF1743" w:rsidP="00503189">
      <w:pPr>
        <w:numPr>
          <w:ilvl w:val="0"/>
          <w:numId w:val="1"/>
        </w:numPr>
        <w:spacing w:after="165" w:line="360" w:lineRule="auto"/>
        <w:ind w:right="44"/>
      </w:pPr>
      <w:r>
        <w:t>მასწავლებლის პორტფოლიოში წარმოდგენილი უნდა იყოს სამივე მიმართულებით საქმიანობის დამადასტურებელი, მინიმუმ, ერთი მტკიცებულება მაინც. შესაძლებელია ერთი და იგივე მტკიცებულება რამდენიმე კომპეტენციის ფლობას ადასტურებდეს.</w:t>
      </w:r>
      <w:r>
        <w:rPr>
          <w:b/>
        </w:rPr>
        <w:t xml:space="preserve"> </w:t>
      </w:r>
    </w:p>
    <w:p w14:paraId="6FBC8169" w14:textId="1F11DFA3" w:rsidR="00842C3F" w:rsidRDefault="00AF1743" w:rsidP="00503189">
      <w:pPr>
        <w:numPr>
          <w:ilvl w:val="0"/>
          <w:numId w:val="1"/>
        </w:numPr>
        <w:spacing w:after="165" w:line="360" w:lineRule="auto"/>
        <w:ind w:right="44"/>
      </w:pPr>
      <w:r w:rsidRPr="00503189">
        <w:rPr>
          <w:b/>
        </w:rPr>
        <w:t xml:space="preserve"> </w:t>
      </w:r>
      <w:r>
        <w:t xml:space="preserve">პორტფოლიოში უნდა განთავსდეს მოქმედი სტატუსის მოპოვების შემდეგ განხორციელებული აქტივობების დამადასტურებელი მტკიცებულებები. </w:t>
      </w:r>
    </w:p>
    <w:p w14:paraId="2DBD79BB" w14:textId="77777777" w:rsidR="00842C3F" w:rsidRDefault="00AF1743" w:rsidP="00E36280">
      <w:pPr>
        <w:spacing w:after="196" w:line="360" w:lineRule="auto"/>
        <w:ind w:left="267" w:right="0"/>
        <w:jc w:val="left"/>
      </w:pPr>
      <w:r>
        <w:rPr>
          <w:b/>
        </w:rPr>
        <w:t xml:space="preserve">მუხლი 3. მასწავლებლის მიმართვა სკოლის დირექტორისთვის პრაქტიკული საქმიანობის შესაფასებლად წინადადების წარდგენის შესახებ </w:t>
      </w:r>
    </w:p>
    <w:p w14:paraId="58F3B3A7" w14:textId="77777777" w:rsidR="00842C3F" w:rsidRDefault="00AF1743" w:rsidP="00E36280">
      <w:pPr>
        <w:numPr>
          <w:ilvl w:val="0"/>
          <w:numId w:val="2"/>
        </w:numPr>
        <w:spacing w:line="360" w:lineRule="auto"/>
        <w:ind w:left="436" w:right="44" w:hanging="360"/>
      </w:pPr>
      <w:r>
        <w:t xml:space="preserve">მასწავლებელი უფლებამოსილია მიმართოს სკოლის დირექტორს პრაქტიკული საქმიანობის  შეფასების  შესახებ მასწავლებელთა პროფესიული განვითარების ეროვნულ ცენტრთან შუამდგომლობის თაობაზე.  </w:t>
      </w:r>
    </w:p>
    <w:p w14:paraId="183FFAC4" w14:textId="77777777" w:rsidR="00842C3F" w:rsidRDefault="00AF1743" w:rsidP="00E36280">
      <w:pPr>
        <w:numPr>
          <w:ilvl w:val="0"/>
          <w:numId w:val="2"/>
        </w:numPr>
        <w:spacing w:after="123" w:line="360" w:lineRule="auto"/>
        <w:ind w:left="436" w:right="44" w:hanging="360"/>
      </w:pPr>
      <w:r>
        <w:t xml:space="preserve">სტატუსის ცვლილების უფლება აქვს: </w:t>
      </w:r>
    </w:p>
    <w:p w14:paraId="6983F6A9" w14:textId="77777777" w:rsidR="00842C3F" w:rsidRDefault="00AF1743" w:rsidP="00E36280">
      <w:pPr>
        <w:spacing w:after="0" w:line="360" w:lineRule="auto"/>
        <w:ind w:left="462" w:right="44"/>
      </w:pPr>
      <w:r w:rsidRPr="007D00F0">
        <w:rPr>
          <w:b/>
          <w:bCs/>
        </w:rPr>
        <w:t>ა)</w:t>
      </w:r>
      <w:r>
        <w:t xml:space="preserve"> უფროს/წამყვან მასწავლებელს, რომელსაც ჩაბარებული აქვს წამყვანი/მენტორი მასწავლებლის პროფესიული უნარების გამოცდა. </w:t>
      </w:r>
    </w:p>
    <w:p w14:paraId="069A99D9" w14:textId="77777777" w:rsidR="00842C3F" w:rsidRDefault="00AF1743" w:rsidP="00E36280">
      <w:pPr>
        <w:spacing w:line="360" w:lineRule="auto"/>
        <w:ind w:left="462" w:right="44"/>
      </w:pPr>
      <w:r>
        <w:rPr>
          <w:b/>
        </w:rPr>
        <w:t xml:space="preserve">ბ) </w:t>
      </w:r>
      <w:r>
        <w:t xml:space="preserve">უფროს მასწავლებელს, რომელმაც უნარების გამოცდაში გადალახა მენტორი მასწავლებლის ზღვარი, შესაფასებლად შეუძლია წარმოადგინოს წამყვანი, ან მენტორი მასწავლებლის პორტფოლიო.  </w:t>
      </w:r>
    </w:p>
    <w:p w14:paraId="740CD53F" w14:textId="77777777" w:rsidR="00842C3F" w:rsidRDefault="00AF1743" w:rsidP="00E36280">
      <w:pPr>
        <w:spacing w:line="360" w:lineRule="auto"/>
        <w:ind w:left="462" w:right="44"/>
      </w:pPr>
      <w:r w:rsidRPr="007D00F0">
        <w:rPr>
          <w:b/>
          <w:bCs/>
        </w:rPr>
        <w:t>გ)</w:t>
      </w:r>
      <w:r>
        <w:t xml:space="preserve"> დოქტორის აკადემიური ხარისხის მქონე პირებს, რომელთაც უფროსის სტატუსი მოპოვებული აქვთ მინიმუმ 50%-ზე დადასტურებული საგნობრივი კომპეტენციით ან </w:t>
      </w:r>
      <w:r>
        <w:lastRenderedPageBreak/>
        <w:t xml:space="preserve">ჩაბარებული აქვს საგნის გამოცდა ან არის ეროვნული სასწავლო გეგმით გათვალისწინებული საგნის/საგნობრივი ჯგუფის დოქტორი. </w:t>
      </w:r>
    </w:p>
    <w:p w14:paraId="2B5DD3AA" w14:textId="77777777" w:rsidR="00842C3F" w:rsidRDefault="00AF1743" w:rsidP="00E36280">
      <w:pPr>
        <w:numPr>
          <w:ilvl w:val="0"/>
          <w:numId w:val="2"/>
        </w:numPr>
        <w:spacing w:after="158" w:line="360" w:lineRule="auto"/>
        <w:ind w:left="436" w:right="44" w:hanging="360"/>
      </w:pPr>
      <w:r>
        <w:t xml:space="preserve">ამ მუხლის მე-2 პუნქტის ,,გ“ ქვეპუნქტით გათვალისწინებულ პირებს დოქტორის ხარისხის მქონე პირს, შესაფასებლად შეუძლია წარმოადგინოს წამყვანი, ან მენტორი მასწავლებლის პორტფოლიო. </w:t>
      </w:r>
    </w:p>
    <w:p w14:paraId="498DEB50" w14:textId="77777777" w:rsidR="00842C3F" w:rsidRDefault="00AF1743" w:rsidP="00E36280">
      <w:pPr>
        <w:spacing w:after="197" w:line="360" w:lineRule="auto"/>
        <w:ind w:left="101" w:right="0"/>
        <w:jc w:val="left"/>
      </w:pPr>
      <w:r>
        <w:rPr>
          <w:b/>
        </w:rPr>
        <w:t xml:space="preserve">მუხლი 4. სკოლის დირექტორის უფლებამოსილება მასწავლებელის პრაქტიკული საქმიანობის შეფასების შესახებ წინადადების წარდგენასთან დაკავშირებით </w:t>
      </w:r>
    </w:p>
    <w:p w14:paraId="64892BA2" w14:textId="77777777" w:rsidR="00842C3F" w:rsidRDefault="00AF1743" w:rsidP="00E36280">
      <w:pPr>
        <w:numPr>
          <w:ilvl w:val="0"/>
          <w:numId w:val="3"/>
        </w:numPr>
        <w:spacing w:line="360" w:lineRule="auto"/>
        <w:ind w:left="446" w:right="44" w:hanging="370"/>
      </w:pPr>
      <w:r>
        <w:t>სკოლის დირექტორი წერილობით წარადგენს წინადადებას სკოლების მართვის საინფორმაციო სისტემაში (</w:t>
      </w:r>
      <w:r>
        <w:rPr>
          <w:b/>
        </w:rPr>
        <w:t>eschool)</w:t>
      </w:r>
      <w:r>
        <w:t xml:space="preserve">. </w:t>
      </w:r>
      <w:r>
        <w:rPr>
          <w:b/>
        </w:rPr>
        <w:t xml:space="preserve"> </w:t>
      </w:r>
    </w:p>
    <w:p w14:paraId="7D5BE24E" w14:textId="77777777" w:rsidR="00842C3F" w:rsidRDefault="00AF1743" w:rsidP="00E36280">
      <w:pPr>
        <w:numPr>
          <w:ilvl w:val="0"/>
          <w:numId w:val="3"/>
        </w:numPr>
        <w:spacing w:line="360" w:lineRule="auto"/>
        <w:ind w:left="446" w:right="44" w:hanging="370"/>
      </w:pPr>
      <w:r>
        <w:t xml:space="preserve">სკოლის დირექტორი ცენტრს წარუდგენს წინადადებას სტატუსის ცვლილების მსურველი მასწავლებლის შეფასების შესახებ.  </w:t>
      </w:r>
      <w:r>
        <w:rPr>
          <w:b/>
        </w:rPr>
        <w:t xml:space="preserve"> </w:t>
      </w:r>
    </w:p>
    <w:p w14:paraId="4905BF39" w14:textId="77777777" w:rsidR="00842C3F" w:rsidRDefault="00AF1743" w:rsidP="00E36280">
      <w:pPr>
        <w:numPr>
          <w:ilvl w:val="0"/>
          <w:numId w:val="3"/>
        </w:numPr>
        <w:spacing w:after="123" w:line="360" w:lineRule="auto"/>
        <w:ind w:left="446" w:right="44" w:hanging="370"/>
      </w:pPr>
      <w:r>
        <w:t xml:space="preserve">წარდგინებით სკოლის ხელმძღვანელმა უნდა დაადასტუროს: </w:t>
      </w:r>
      <w:r>
        <w:rPr>
          <w:b/>
        </w:rPr>
        <w:t xml:space="preserve"> </w:t>
      </w:r>
    </w:p>
    <w:p w14:paraId="7C85D554" w14:textId="77777777" w:rsidR="00842C3F" w:rsidRDefault="00AF1743" w:rsidP="00503189">
      <w:pPr>
        <w:spacing w:after="123" w:line="360" w:lineRule="auto"/>
        <w:ind w:left="720" w:right="0"/>
      </w:pPr>
      <w:r>
        <w:t xml:space="preserve">ა) მასწავლებლის წვლილი სკოლის/ თემის  განვითარების პროცესში; </w:t>
      </w:r>
    </w:p>
    <w:p w14:paraId="3555FFBC" w14:textId="38EB45C7" w:rsidR="00842C3F" w:rsidRDefault="00AF1743" w:rsidP="00503189">
      <w:pPr>
        <w:spacing w:line="360" w:lineRule="auto"/>
        <w:ind w:left="720" w:right="44"/>
      </w:pPr>
      <w:r>
        <w:t xml:space="preserve">ბ)მასწავლებლის პროფესიული ეთიკა  სასკოლო საზოგადოების წევრებთან (მოსწავლეები, მასწავლებლები, მშობლები) ურთიერთობის პროცესში.  </w:t>
      </w:r>
    </w:p>
    <w:p w14:paraId="3F40B1D4" w14:textId="77777777" w:rsidR="00842C3F" w:rsidRDefault="00AF1743" w:rsidP="00E36280">
      <w:pPr>
        <w:numPr>
          <w:ilvl w:val="0"/>
          <w:numId w:val="3"/>
        </w:numPr>
        <w:spacing w:line="360" w:lineRule="auto"/>
        <w:ind w:left="446" w:right="44" w:hanging="370"/>
      </w:pPr>
      <w:r>
        <w:t xml:space="preserve">წინადადების წარდგენაში გათვალისწინებული უნდა იყოს სასკოლო საზოგადოების  აზრი. </w:t>
      </w:r>
    </w:p>
    <w:p w14:paraId="2FF2E663" w14:textId="6EC9AA1C" w:rsidR="00842C3F" w:rsidRDefault="00AF1743" w:rsidP="00E36280">
      <w:pPr>
        <w:numPr>
          <w:ilvl w:val="0"/>
          <w:numId w:val="3"/>
        </w:numPr>
        <w:spacing w:line="360" w:lineRule="auto"/>
        <w:ind w:left="446" w:right="44" w:hanging="370"/>
      </w:pPr>
      <w:r>
        <w:t>მასწავლებელი, რომელიც ასწავლის ორ ან მეტ ზოგადსაგანმანათლებლო დაწესებულებაში, მასწავლებლის პრაქტიკული საქმიანობის (პორტფოლიოს) შეფასების მიზნით, აწარმოებს მასწავლებლის პორტფოლიოს, რომელშიც შესაძლებლობა აქვს, წარმოადგინოს იმ ზოგადასაგანმანათლებლო დაწესებულებებში განხორციელებული აქტივობები, რომელშიც ასწავლის</w:t>
      </w:r>
      <w:r w:rsidR="002A3E06">
        <w:t xml:space="preserve"> </w:t>
      </w:r>
      <w:r w:rsidR="002A3E06">
        <w:rPr>
          <w:lang w:val="ka-GE"/>
        </w:rPr>
        <w:t>ან არსებული სტატუსის მოპოვების შემდეგ ასწავლიდა</w:t>
      </w:r>
      <w:r>
        <w:t xml:space="preserve">. </w:t>
      </w:r>
    </w:p>
    <w:p w14:paraId="147D2BAD" w14:textId="34E0AC33" w:rsidR="00842C3F" w:rsidRDefault="00AF1743" w:rsidP="00E36280">
      <w:pPr>
        <w:numPr>
          <w:ilvl w:val="0"/>
          <w:numId w:val="3"/>
        </w:numPr>
        <w:spacing w:after="39" w:line="360" w:lineRule="auto"/>
        <w:ind w:left="446" w:right="44" w:hanging="370"/>
      </w:pPr>
      <w:r>
        <w:t xml:space="preserve">იმ </w:t>
      </w:r>
      <w:r>
        <w:tab/>
        <w:t xml:space="preserve">შემთხვევაში, </w:t>
      </w:r>
      <w:r>
        <w:tab/>
        <w:t xml:space="preserve">თუ </w:t>
      </w:r>
      <w:r>
        <w:tab/>
        <w:t xml:space="preserve">მასწავლებელი </w:t>
      </w:r>
      <w:r>
        <w:tab/>
        <w:t xml:space="preserve">დასაქმებულია </w:t>
      </w:r>
      <w:r>
        <w:tab/>
        <w:t xml:space="preserve">ერთზემეტ ზოგადსაგანმანათლებლო დაწესებულებაში, წინადადებას წარადგენს თითოეული სკოლის დირექტორი.   </w:t>
      </w:r>
    </w:p>
    <w:p w14:paraId="210138CF" w14:textId="77777777" w:rsidR="00842C3F" w:rsidRDefault="00AF1743" w:rsidP="00E36280">
      <w:pPr>
        <w:numPr>
          <w:ilvl w:val="0"/>
          <w:numId w:val="3"/>
        </w:numPr>
        <w:spacing w:line="360" w:lineRule="auto"/>
        <w:ind w:left="446" w:right="44" w:hanging="370"/>
      </w:pPr>
      <w:r>
        <w:t xml:space="preserve">თუ სტატუსის ცვლილების მსურველი მასწავლებელი რომელიმე ზოგადსაგანმანათლებლო დაწესებულებაში დასაქმებულია მოწვეულ/შემცვლელ </w:t>
      </w:r>
      <w:r>
        <w:lastRenderedPageBreak/>
        <w:t xml:space="preserve">მასწავლებლად, ის ზოგადსაგანმანათლებლო დაწესებულება არ წარადგენს განაცხადს სტატუსის ცვლილებაზე. </w:t>
      </w:r>
    </w:p>
    <w:p w14:paraId="46ED1013" w14:textId="1325C635" w:rsidR="00842C3F" w:rsidRDefault="00AF1743" w:rsidP="00E36280">
      <w:pPr>
        <w:numPr>
          <w:ilvl w:val="0"/>
          <w:numId w:val="3"/>
        </w:numPr>
        <w:spacing w:line="360" w:lineRule="auto"/>
        <w:ind w:left="446" w:right="44" w:hanging="370"/>
      </w:pPr>
      <w:r>
        <w:t>აუცილებელია ყველა ზოგადსაგანმანათლებლო დაწესებულების დირექტორმა მასწავლებელი წარადგინოს ერთსა</w:t>
      </w:r>
      <w:r w:rsidR="002A3E06">
        <w:rPr>
          <w:lang w:val="ka-GE"/>
        </w:rPr>
        <w:t xml:space="preserve"> </w:t>
      </w:r>
      <w:r>
        <w:t>და</w:t>
      </w:r>
      <w:r w:rsidR="002A3E06">
        <w:rPr>
          <w:lang w:val="ka-GE"/>
        </w:rPr>
        <w:t xml:space="preserve"> </w:t>
      </w:r>
      <w:r>
        <w:t>იმავე</w:t>
      </w:r>
      <w:r>
        <w:rPr>
          <w:b/>
        </w:rPr>
        <w:t xml:space="preserve"> </w:t>
      </w:r>
      <w:r>
        <w:t xml:space="preserve">სტატუსზე, წინააღმდეგ შემთხვევაში წარდგინებაზე დადგინდება ხარვეზი. </w:t>
      </w:r>
    </w:p>
    <w:p w14:paraId="0F8E8F8F" w14:textId="03FAAF71" w:rsidR="00842C3F" w:rsidRDefault="00AF1743" w:rsidP="00E36280">
      <w:pPr>
        <w:numPr>
          <w:ilvl w:val="0"/>
          <w:numId w:val="3"/>
        </w:numPr>
        <w:spacing w:after="0" w:line="360" w:lineRule="auto"/>
        <w:ind w:left="446" w:right="44" w:hanging="370"/>
      </w:pPr>
      <w:r>
        <w:t xml:space="preserve">იმ შემთხვევაში, თუ მასწავლებელს პრაქტიკული საქმიანობის  შეფასების მიზნით არ წარადგენს ის ზოგადსაგანმანათლებლო დაწესებულება, რომელშიც ასწავლის, მასწავლებელს უფლება აქვს, ამ ზოგადსაგანმანათლებლო დაწესებულების დირექტორის ქმედების თაობაზე საპრეტენზიო განაცხადით მიმართოს მასწავლებელთა პროფესიული განვითარების ეროვნულ ცენტრს, აღნიშნული ფაქტის დადგომიდან ერთი თვის ვადაში. </w:t>
      </w:r>
    </w:p>
    <w:p w14:paraId="6B260E94" w14:textId="77777777" w:rsidR="00842C3F" w:rsidRDefault="00AF1743" w:rsidP="00E36280">
      <w:pPr>
        <w:spacing w:after="264" w:line="360" w:lineRule="auto"/>
        <w:ind w:left="452" w:right="0" w:firstLine="0"/>
        <w:jc w:val="left"/>
      </w:pPr>
      <w:r>
        <w:t xml:space="preserve"> </w:t>
      </w:r>
    </w:p>
    <w:p w14:paraId="2E0A355C" w14:textId="77777777" w:rsidR="00842C3F" w:rsidRPr="00503189" w:rsidRDefault="00AF1743" w:rsidP="00E36280">
      <w:pPr>
        <w:spacing w:after="217" w:line="360" w:lineRule="auto"/>
        <w:ind w:left="86" w:right="0"/>
        <w:jc w:val="left"/>
        <w:rPr>
          <w:iCs/>
          <w:szCs w:val="24"/>
        </w:rPr>
      </w:pPr>
      <w:r w:rsidRPr="00503189">
        <w:rPr>
          <w:b/>
          <w:iCs/>
          <w:szCs w:val="24"/>
        </w:rPr>
        <w:t xml:space="preserve">მუხლი 5. მასწავლებლის სტატუსის ცვლილების მიზნით მსურველ მასწავლებელთა მიერ წინადადების წარდგენის ვადა </w:t>
      </w:r>
    </w:p>
    <w:p w14:paraId="58ADCBFC" w14:textId="77777777" w:rsidR="00842C3F" w:rsidRDefault="00AF1743" w:rsidP="00E36280">
      <w:pPr>
        <w:numPr>
          <w:ilvl w:val="0"/>
          <w:numId w:val="4"/>
        </w:numPr>
        <w:spacing w:line="360" w:lineRule="auto"/>
        <w:ind w:left="436" w:right="44" w:hanging="360"/>
      </w:pPr>
      <w:r>
        <w:t xml:space="preserve">მასწავლებელთა პროფესიული განვითარების ეროვნული ცენტრის დირექტორის ბრძანებით, განისაზღვრება სტატუსის ცვლილების მსურველ მასწავლებელთა წინადადების წარდგენის ვადა. </w:t>
      </w:r>
    </w:p>
    <w:p w14:paraId="1E7759EA" w14:textId="2124F4A1" w:rsidR="00842C3F" w:rsidRDefault="00AF1743" w:rsidP="00E36280">
      <w:pPr>
        <w:numPr>
          <w:ilvl w:val="0"/>
          <w:numId w:val="4"/>
        </w:numPr>
        <w:spacing w:after="197" w:line="360" w:lineRule="auto"/>
        <w:ind w:left="436" w:right="44" w:hanging="360"/>
      </w:pPr>
      <w:r>
        <w:t xml:space="preserve">წარდგენის პერიოდის დასრულებიდან არაუგვიანეს </w:t>
      </w:r>
      <w:r>
        <w:rPr>
          <w:b/>
        </w:rPr>
        <w:t>ერთი თვის ვადაში,</w:t>
      </w:r>
      <w:r>
        <w:t xml:space="preserve"> სტატუსის ცვლილების მსურველი თითოეული მასწავლებლისთვის ცენტრი ადგენს შეფასების პერიოდს არაუმეტეს </w:t>
      </w:r>
      <w:r w:rsidR="002A3E06">
        <w:rPr>
          <w:lang w:val="ka-GE"/>
        </w:rPr>
        <w:t>15</w:t>
      </w:r>
      <w:r>
        <w:t xml:space="preserve"> სამუშაო დღისა და მოცემულ </w:t>
      </w:r>
      <w:r>
        <w:rPr>
          <w:b/>
        </w:rPr>
        <w:t xml:space="preserve">პერიოდს </w:t>
      </w:r>
      <w:r>
        <w:t>ასახავს განათლების მართვის ელექტრონულ სისტემაში (</w:t>
      </w:r>
      <w:r>
        <w:rPr>
          <w:b/>
        </w:rPr>
        <w:t>eschool)</w:t>
      </w:r>
      <w:r>
        <w:t xml:space="preserve">.  </w:t>
      </w:r>
    </w:p>
    <w:p w14:paraId="63C137E7" w14:textId="7EFF1324" w:rsidR="00842C3F" w:rsidRDefault="002A3E06" w:rsidP="00E36280">
      <w:pPr>
        <w:numPr>
          <w:ilvl w:val="0"/>
          <w:numId w:val="4"/>
        </w:numPr>
        <w:spacing w:after="0" w:line="360" w:lineRule="auto"/>
        <w:ind w:left="436" w:right="44" w:hanging="360"/>
      </w:pPr>
      <w:r>
        <w:t>მასწავლებლის პრაქტიკული საქმიანობ</w:t>
      </w:r>
      <w:r>
        <w:rPr>
          <w:lang w:val="ka-GE"/>
        </w:rPr>
        <w:t>ის</w:t>
      </w:r>
      <w:r>
        <w:t xml:space="preserve"> </w:t>
      </w:r>
      <w:r>
        <w:rPr>
          <w:lang w:val="ka-GE"/>
        </w:rPr>
        <w:t>(</w:t>
      </w:r>
      <w:r w:rsidR="00AF1743">
        <w:t>პორტფოლიოს</w:t>
      </w:r>
      <w:r>
        <w:rPr>
          <w:lang w:val="ka-GE"/>
        </w:rPr>
        <w:t>)</w:t>
      </w:r>
      <w:r w:rsidR="00AF1743">
        <w:t xml:space="preserve"> შეფასებაში მონაწილეობს მასწავლებელთა პროფესიული განვითარების ეროვნული ცენტრის დირექტორის ბრძანებით დამტკიცებული ექსპერტთა ჯგუფი </w:t>
      </w:r>
    </w:p>
    <w:p w14:paraId="068A8737" w14:textId="77777777" w:rsidR="00842C3F" w:rsidRDefault="00AF1743" w:rsidP="00E36280">
      <w:pPr>
        <w:spacing w:after="160" w:line="360" w:lineRule="auto"/>
        <w:ind w:left="462" w:right="44"/>
      </w:pPr>
      <w:r>
        <w:t xml:space="preserve">(მინიმუმ 2 ექსპერტი).  </w:t>
      </w:r>
    </w:p>
    <w:p w14:paraId="0B720AD9" w14:textId="77777777" w:rsidR="00842C3F" w:rsidRDefault="00AF1743" w:rsidP="00E36280">
      <w:pPr>
        <w:numPr>
          <w:ilvl w:val="0"/>
          <w:numId w:val="4"/>
        </w:numPr>
        <w:spacing w:line="360" w:lineRule="auto"/>
        <w:ind w:left="436" w:right="44" w:hanging="360"/>
      </w:pPr>
      <w:r>
        <w:t xml:space="preserve">მასწავლებლის პრაქტიკული საქმიანობა (პორტფოლიო) ფასდება წინასწარ შემუშავებულ კრიტერიუმებზე დაყრდნობით (იხ.დანართი 2).  </w:t>
      </w:r>
    </w:p>
    <w:p w14:paraId="3116CD59" w14:textId="77777777" w:rsidR="00842C3F" w:rsidRDefault="00AF1743" w:rsidP="00E36280">
      <w:pPr>
        <w:numPr>
          <w:ilvl w:val="0"/>
          <w:numId w:val="4"/>
        </w:numPr>
        <w:spacing w:line="360" w:lineRule="auto"/>
        <w:ind w:left="436" w:right="44" w:hanging="360"/>
      </w:pPr>
      <w:r>
        <w:lastRenderedPageBreak/>
        <w:t xml:space="preserve">ექსპერტთა ჯგუფის წევრები წინასწარ შეისწავლიან მასწავლებლის პორტფოლიოს, რის შემდეგაც თავად მასწავლებელი აკეთებს მათ წინაშე პორტფოლიოს პრეზენტაციას.  </w:t>
      </w:r>
    </w:p>
    <w:p w14:paraId="52D090BE" w14:textId="77777777" w:rsidR="00842C3F" w:rsidRDefault="00AF1743" w:rsidP="00E36280">
      <w:pPr>
        <w:numPr>
          <w:ilvl w:val="0"/>
          <w:numId w:val="4"/>
        </w:numPr>
        <w:spacing w:line="360" w:lineRule="auto"/>
        <w:ind w:left="436" w:right="44" w:hanging="360"/>
      </w:pPr>
      <w:r>
        <w:t xml:space="preserve">პორტფოლიოს პრეზენტაცია მოხდება ონლაინ ან პირისპირ ფორმატით. პრეზენტაციამდე მინიმუმ 1 სამუშაო დღით ადრე ცენტრი ატყობინებს მასწავლებელს პრეზენტაციის თარიღის შესახებ. </w:t>
      </w:r>
    </w:p>
    <w:p w14:paraId="0EB80411" w14:textId="6B89B3AE" w:rsidR="00842C3F" w:rsidRDefault="00842C3F" w:rsidP="00503189">
      <w:pPr>
        <w:spacing w:after="123" w:line="360" w:lineRule="auto"/>
        <w:ind w:left="452" w:right="0" w:hanging="182"/>
        <w:jc w:val="left"/>
      </w:pPr>
    </w:p>
    <w:p w14:paraId="4480C75C" w14:textId="1CBF1D30" w:rsidR="00842C3F" w:rsidRDefault="00AF1743" w:rsidP="00503189">
      <w:pPr>
        <w:tabs>
          <w:tab w:val="left" w:pos="90"/>
          <w:tab w:val="left" w:pos="180"/>
        </w:tabs>
        <w:spacing w:after="37" w:line="360" w:lineRule="auto"/>
        <w:ind w:left="180" w:right="0" w:firstLine="0"/>
      </w:pPr>
      <w:r>
        <w:rPr>
          <w:b/>
        </w:rPr>
        <w:t>მუხლი 6. წამყვანი და მენტორი მასწავლებლობის მსურველთათვის საქმიანობის</w:t>
      </w:r>
      <w:r w:rsidR="00503189">
        <w:rPr>
          <w:b/>
        </w:rPr>
        <w:t xml:space="preserve">  </w:t>
      </w:r>
      <w:r>
        <w:rPr>
          <w:b/>
        </w:rPr>
        <w:t xml:space="preserve">შეფასების მიმართულებები და დონეები </w:t>
      </w:r>
    </w:p>
    <w:p w14:paraId="1B6CDD54" w14:textId="77777777" w:rsidR="00842C3F" w:rsidRDefault="00AF1743" w:rsidP="00E36280">
      <w:pPr>
        <w:numPr>
          <w:ilvl w:val="0"/>
          <w:numId w:val="5"/>
        </w:numPr>
        <w:spacing w:line="360" w:lineRule="auto"/>
        <w:ind w:left="436" w:right="44" w:hanging="360"/>
      </w:pPr>
      <w:r>
        <w:t xml:space="preserve">მასწავლებლის საქმიანობის შეფასება ატარებს როგორც განმსაზღვრელ, ასევე, განმავითარებელ ხასიათს. მასწავლებელი თითოეული მიმართულებით ფასდება. შეფასების დონეებია - </w:t>
      </w:r>
      <w:r>
        <w:rPr>
          <w:b/>
        </w:rPr>
        <w:t>შესაბამისი და გასავითარებელი.</w:t>
      </w:r>
      <w:r>
        <w:rPr>
          <w:i/>
        </w:rPr>
        <w:t xml:space="preserve"> </w:t>
      </w:r>
    </w:p>
    <w:p w14:paraId="3A73AF3D" w14:textId="77777777" w:rsidR="00842C3F" w:rsidRDefault="00AF1743" w:rsidP="00E36280">
      <w:pPr>
        <w:numPr>
          <w:ilvl w:val="0"/>
          <w:numId w:val="5"/>
        </w:numPr>
        <w:spacing w:line="360" w:lineRule="auto"/>
        <w:ind w:left="436" w:right="44" w:hanging="360"/>
      </w:pPr>
      <w:r>
        <w:t xml:space="preserve">სტატუსის </w:t>
      </w:r>
      <w:r>
        <w:rPr>
          <w:b/>
        </w:rPr>
        <w:t>ამაღლების საფუძველს</w:t>
      </w:r>
      <w:r>
        <w:t xml:space="preserve"> წარმოადგენს „შესაბამისი“ დონით შეფასებული სამივე მიმართულება (სასწავლო პროცესის დაგეგმვა და წარმართვა; სკოლის განვითარებაზე ორიენტირებული აქტივობების განხორციელება; პროფესიული პასუხისმგებლობა).    </w:t>
      </w:r>
    </w:p>
    <w:p w14:paraId="03169B32" w14:textId="08108196" w:rsidR="00842C3F" w:rsidRDefault="00AF1743" w:rsidP="00E36280">
      <w:pPr>
        <w:numPr>
          <w:ilvl w:val="0"/>
          <w:numId w:val="5"/>
        </w:numPr>
        <w:spacing w:after="0" w:line="360" w:lineRule="auto"/>
        <w:ind w:left="436" w:right="44" w:hanging="360"/>
      </w:pPr>
      <w:r>
        <w:t>პროფესიული პასუხისმგებლობის მიმართულებებით, წამყვანი და მენტორი მასწავლებლობის მსურველთათვის  კომპეტენციის დადასტურება ხდება პორტფოლიოს შეფასებისა და ექსპერტის</w:t>
      </w:r>
      <w:r w:rsidR="00F91E51">
        <w:rPr>
          <w:lang w:val="ka-GE"/>
        </w:rPr>
        <w:t>/ექსპერტების</w:t>
      </w:r>
      <w:r>
        <w:t xml:space="preserve"> მიერ ჩატარებული სასკოლო საზოგადოების გამოკითხვის საფუძველზე. სასკოლო საზოგადოების გამოკითხვა მოიცავს: </w:t>
      </w:r>
    </w:p>
    <w:p w14:paraId="154C6D16" w14:textId="6ACF8164" w:rsidR="00842C3F" w:rsidRDefault="00AF1743" w:rsidP="00E36280">
      <w:pPr>
        <w:spacing w:after="0" w:line="360" w:lineRule="auto"/>
        <w:ind w:left="462" w:right="44"/>
      </w:pPr>
      <w:r>
        <w:t>ა) პირველიდან მე-6 კლასის ჩათვლით მოსწავლეების მშობლების/კანონიერი წარმომადგენლის გამოკითხვას (5-10 მშობელი)</w:t>
      </w:r>
      <w:r w:rsidR="00F91E51">
        <w:rPr>
          <w:lang w:val="ka-GE"/>
        </w:rPr>
        <w:t>;</w:t>
      </w:r>
      <w:r>
        <w:t xml:space="preserve">  </w:t>
      </w:r>
    </w:p>
    <w:p w14:paraId="3001A702" w14:textId="35A3DA0E" w:rsidR="00842C3F" w:rsidRDefault="00AF1743" w:rsidP="00E36280">
      <w:pPr>
        <w:spacing w:after="123" w:line="360" w:lineRule="auto"/>
        <w:ind w:left="462" w:right="44"/>
      </w:pPr>
      <w:r>
        <w:t>ბ) მე-7-მე-12 კლასის ჩათვლით მოსწავლეების გამოკითხვას (5-10 მოსწავლე)</w:t>
      </w:r>
      <w:r w:rsidR="00F91E51">
        <w:rPr>
          <w:lang w:val="ka-GE"/>
        </w:rPr>
        <w:t xml:space="preserve"> (მშობლის/კანონიერი წარმომადგენლის ნებართვის შემთხვევაში);</w:t>
      </w:r>
    </w:p>
    <w:p w14:paraId="4A70C32E" w14:textId="77777777" w:rsidR="00842C3F" w:rsidRDefault="00AF1743" w:rsidP="00E36280">
      <w:pPr>
        <w:spacing w:line="360" w:lineRule="auto"/>
        <w:ind w:left="462" w:right="44"/>
      </w:pPr>
      <w:r>
        <w:t xml:space="preserve">გ) ზოგადასაგანამანათლებლო დაწესებულებაში დასაქმებული მინიმუმ 3 მასწავლებლის გამოკითხვა. </w:t>
      </w:r>
    </w:p>
    <w:p w14:paraId="62FC922D" w14:textId="77777777" w:rsidR="00842C3F" w:rsidRDefault="00AF1743" w:rsidP="00E36280">
      <w:pPr>
        <w:numPr>
          <w:ilvl w:val="0"/>
          <w:numId w:val="5"/>
        </w:numPr>
        <w:spacing w:line="360" w:lineRule="auto"/>
        <w:ind w:left="436" w:right="44" w:hanging="360"/>
      </w:pPr>
      <w:r>
        <w:t xml:space="preserve">ამ მუხლის მე-3 პუნქტით გათვალისწინებული პირები შეირჩევა შემთხვევითობის პრინციპით. იმ შემთხვევაში, თუ ამ მუხლის მე-3 პუნქტის ,,ა“ და ,,ბ“  ქვეპუნქტებით გათვალისწინებული პირების რაოდენობა არ აღემატება 5-ს შერჩევა იქნება სრული. </w:t>
      </w:r>
    </w:p>
    <w:p w14:paraId="0E80B9B8" w14:textId="637E65A1" w:rsidR="00842C3F" w:rsidRDefault="00AF1743" w:rsidP="00E36280">
      <w:pPr>
        <w:numPr>
          <w:ilvl w:val="0"/>
          <w:numId w:val="5"/>
        </w:numPr>
        <w:spacing w:line="360" w:lineRule="auto"/>
        <w:ind w:left="436" w:right="44" w:hanging="360"/>
      </w:pPr>
      <w:r>
        <w:lastRenderedPageBreak/>
        <w:t xml:space="preserve">იმ შემთხვევაში, თუ მასწავლებლის პორტფოლიოში წარმოდგენილი </w:t>
      </w:r>
      <w:r w:rsidR="00F91E51">
        <w:rPr>
          <w:lang w:val="ka-GE"/>
        </w:rPr>
        <w:t>მტკიცებულებებითა და გასაუბრებით</w:t>
      </w:r>
      <w:r w:rsidR="00F91E51">
        <w:t xml:space="preserve">, </w:t>
      </w:r>
      <w:r>
        <w:t xml:space="preserve">რომელიმე მიმართულება (სასწავლო პროცესის დაგეგმვა და წარმართვა; სკოლის განვითარებაზე ორიენტირებული აქტივობების განხორციელება; პროფესიული პასუხისმგებლობა.) შეფასდა, როგორც „გასავითარებელი“, მასწავლებელი ფასდება უარყოფითად და  ექსპერტთა ჯგუფი გასცემს წერილობით განმავითარებელ უკუკავშირს. </w:t>
      </w:r>
    </w:p>
    <w:p w14:paraId="557B71C7" w14:textId="77777777" w:rsidR="00AB4B22" w:rsidRPr="00D0366A" w:rsidRDefault="00AB4B22" w:rsidP="00E36280">
      <w:pPr>
        <w:numPr>
          <w:ilvl w:val="0"/>
          <w:numId w:val="5"/>
        </w:numPr>
        <w:spacing w:line="360" w:lineRule="auto"/>
        <w:ind w:left="436" w:right="44" w:hanging="360"/>
      </w:pPr>
      <w:r>
        <w:rPr>
          <w:lang w:val="ka-GE"/>
        </w:rPr>
        <w:t xml:space="preserve">ექსპერტთა ჯგუფი მასწავლებლის პრაქტიკული საქმიანობის შეფასების შედეგებს დასკვნის სახით წარადგენს მასწავლებელთა პროფესიული განვითარების ეროვნულ ცენტრში </w:t>
      </w:r>
      <w:bookmarkStart w:id="2" w:name="_Hlk133357932"/>
      <w:r>
        <w:rPr>
          <w:lang w:val="ka-GE"/>
        </w:rPr>
        <w:t xml:space="preserve">წერილობითი ან მატერიალური სახით </w:t>
      </w:r>
      <w:r>
        <w:t>ექსპერტთა ჯგუფის წინაშე მასწავლებლის მიერ საკუთარი საქმიანობის წარდგინებიდან</w:t>
      </w:r>
      <w:r>
        <w:rPr>
          <w:lang w:val="ka-GE"/>
        </w:rPr>
        <w:t xml:space="preserve"> არაუგვიანეს ორი კვირისა. </w:t>
      </w:r>
      <w:bookmarkEnd w:id="2"/>
    </w:p>
    <w:p w14:paraId="7B61747F" w14:textId="0103F1D3" w:rsidR="00842C3F" w:rsidRDefault="00AF1743" w:rsidP="00E36280">
      <w:pPr>
        <w:numPr>
          <w:ilvl w:val="0"/>
          <w:numId w:val="5"/>
        </w:numPr>
        <w:spacing w:line="360" w:lineRule="auto"/>
        <w:ind w:left="436" w:right="44" w:hanging="360"/>
      </w:pPr>
      <w:r>
        <w:t>მასწავლებლის შეფასება განათლების მართვის ელექტრონულ სისტემაში (</w:t>
      </w:r>
      <w:r>
        <w:rPr>
          <w:b/>
        </w:rPr>
        <w:t xml:space="preserve">eschool)  </w:t>
      </w:r>
      <w:r>
        <w:t>აისახება</w:t>
      </w:r>
      <w:r>
        <w:rPr>
          <w:b/>
        </w:rPr>
        <w:t xml:space="preserve"> </w:t>
      </w:r>
      <w:r>
        <w:t xml:space="preserve">ექსპერტთა ჯგუფის წინაშე მასწავლებლის მიერ საკუთარი საქმიანობის წარდგინებიდან  </w:t>
      </w:r>
      <w:r w:rsidR="00AB4B22">
        <w:rPr>
          <w:lang w:val="ka-GE"/>
        </w:rPr>
        <w:t>სამი</w:t>
      </w:r>
      <w:r w:rsidR="00AB4B22">
        <w:t xml:space="preserve">  </w:t>
      </w:r>
      <w:r>
        <w:t xml:space="preserve">კვირის განმავლობაში. პედაგოგები სტატუსს შეიცვლიან სასწავლო წლის ბოლოს. </w:t>
      </w:r>
    </w:p>
    <w:p w14:paraId="64BF363A" w14:textId="6D0C346C" w:rsidR="00842C3F" w:rsidRDefault="00AF1743" w:rsidP="00E36280">
      <w:pPr>
        <w:numPr>
          <w:ilvl w:val="0"/>
          <w:numId w:val="5"/>
        </w:numPr>
        <w:spacing w:after="158" w:line="360" w:lineRule="auto"/>
        <w:ind w:left="436" w:right="44" w:hanging="360"/>
      </w:pPr>
      <w:r>
        <w:t>მასწავლებელს პრაქტიკული საქმიანობის განმეორებით შეფასების მოთხოვნის  საშუალება მიეცემა მომდევნო სასწავლო წლიდან, „</w:t>
      </w:r>
      <w:r>
        <w:rPr>
          <w:b/>
        </w:rPr>
        <w:t xml:space="preserve">გასავითარებელი“ </w:t>
      </w:r>
      <w:r>
        <w:t xml:space="preserve">სტატუსით შეფასებული მიმართულებით. </w:t>
      </w:r>
    </w:p>
    <w:p w14:paraId="16904649" w14:textId="77777777" w:rsidR="00842C3F" w:rsidRDefault="00AF1743" w:rsidP="00E36280">
      <w:pPr>
        <w:spacing w:after="163" w:line="360" w:lineRule="auto"/>
        <w:ind w:left="267" w:right="0"/>
        <w:jc w:val="left"/>
      </w:pPr>
      <w:r>
        <w:rPr>
          <w:b/>
        </w:rPr>
        <w:t xml:space="preserve">მუხლი 7.  მასწავლებლის პრაქტიკული ნაწილის შეფასების შესახებ დასკვნის გასაჩივრება </w:t>
      </w:r>
    </w:p>
    <w:p w14:paraId="37E5119F" w14:textId="77777777" w:rsidR="00842C3F" w:rsidRDefault="00AF1743" w:rsidP="00E36280">
      <w:pPr>
        <w:numPr>
          <w:ilvl w:val="0"/>
          <w:numId w:val="6"/>
        </w:numPr>
        <w:spacing w:after="159" w:line="360" w:lineRule="auto"/>
        <w:ind w:right="44"/>
      </w:pPr>
      <w:r>
        <w:t xml:space="preserve">მასწავლებელს უფლება აქვს მასწავლებლის პრაქტიკული ნაწილის შეფასების შესახებ დასკვნის თაობაზე საპრეტენზიო განაცხადით მიმართოს მასწავლებელთა პროფესიული განვითარების ეროვნულ ცენტრს, მიღებული შედეგის შესახებ ინფორმაციის მასწავლებლის ელექტრონულ პორტფოლიოში ასახვიდან ერთი თვის ვადაში. </w:t>
      </w:r>
    </w:p>
    <w:p w14:paraId="69E1D5F4" w14:textId="77777777" w:rsidR="00842C3F" w:rsidRDefault="00AF1743" w:rsidP="00E36280">
      <w:pPr>
        <w:numPr>
          <w:ilvl w:val="0"/>
          <w:numId w:val="6"/>
        </w:numPr>
        <w:spacing w:after="158" w:line="360" w:lineRule="auto"/>
        <w:ind w:right="44"/>
      </w:pPr>
      <w:r>
        <w:t xml:space="preserve">საპრეტენზიო განაცხადის ფორმა და წარდგენის ვადები განისაზღვრება მასწავლებელთა პროფესიული განვითარების ეროვნული ცენტრის დირექტორის ინდივიდუალური ადმინისტრაციულ-სამართლებრივი აქტით. </w:t>
      </w:r>
    </w:p>
    <w:p w14:paraId="17D9DFA3" w14:textId="77777777" w:rsidR="00842C3F" w:rsidRDefault="00AF1743" w:rsidP="00E36280">
      <w:pPr>
        <w:spacing w:after="163" w:line="360" w:lineRule="auto"/>
        <w:ind w:left="267" w:right="0"/>
        <w:jc w:val="left"/>
      </w:pPr>
      <w:r>
        <w:rPr>
          <w:b/>
        </w:rPr>
        <w:t xml:space="preserve">მუხლი 8. საპრეტენზიო განაცხადის განხილვაზე უფლებამოსილი ორგანო </w:t>
      </w:r>
    </w:p>
    <w:p w14:paraId="1C653C92" w14:textId="77777777" w:rsidR="00842C3F" w:rsidRDefault="00AF1743" w:rsidP="00E36280">
      <w:pPr>
        <w:numPr>
          <w:ilvl w:val="0"/>
          <w:numId w:val="7"/>
        </w:numPr>
        <w:spacing w:after="159" w:line="360" w:lineRule="auto"/>
        <w:ind w:right="44"/>
      </w:pPr>
      <w:r>
        <w:lastRenderedPageBreak/>
        <w:t xml:space="preserve">საპრეტენზიო განაცხადების განხილვის მიზნით, მასწავლებელთა პროფესიული განვითარების ეროვნული ცენტრის დირექტორი ინდივიდუალური ადმინისტრაციულსამართლებრივი აქტით ქმნის საპრეტენზიო კომისიას და ამტკიცებს საპრეტენზიო კომისიის დებულებას. </w:t>
      </w:r>
    </w:p>
    <w:p w14:paraId="72D16409" w14:textId="77777777" w:rsidR="00842C3F" w:rsidRDefault="00AF1743" w:rsidP="00E36280">
      <w:pPr>
        <w:numPr>
          <w:ilvl w:val="0"/>
          <w:numId w:val="7"/>
        </w:numPr>
        <w:spacing w:after="159" w:line="360" w:lineRule="auto"/>
        <w:ind w:right="44"/>
      </w:pPr>
      <w:r>
        <w:t xml:space="preserve">საპრეტენზიო კომისიის შემადგენლობაში არ შეიძლება იყოს პირი, რომელიც მონაწილეობდა მასწავლებლის შეფასებასა და მასწავლებლისათვის ამ სქემით განსაზღვრული სტატუსის მინიჭებასთან დაკავშირებით წინადადების შემუშავებაში. </w:t>
      </w:r>
    </w:p>
    <w:p w14:paraId="65F7938B" w14:textId="77777777" w:rsidR="00842C3F" w:rsidRDefault="00AF1743" w:rsidP="00E36280">
      <w:pPr>
        <w:spacing w:after="163" w:line="360" w:lineRule="auto"/>
        <w:ind w:left="267" w:right="0"/>
        <w:jc w:val="left"/>
      </w:pPr>
      <w:r>
        <w:rPr>
          <w:b/>
        </w:rPr>
        <w:t xml:space="preserve">მუხლი 9. საპრეტენზიო კომისიის გადაწყვეტილება </w:t>
      </w:r>
    </w:p>
    <w:p w14:paraId="65E43973" w14:textId="77777777" w:rsidR="00842C3F" w:rsidRDefault="00AF1743" w:rsidP="00E36280">
      <w:pPr>
        <w:numPr>
          <w:ilvl w:val="0"/>
          <w:numId w:val="8"/>
        </w:numPr>
        <w:spacing w:after="159" w:line="360" w:lineRule="auto"/>
        <w:ind w:left="510" w:right="44" w:hanging="238"/>
      </w:pPr>
      <w:r>
        <w:t xml:space="preserve">საპრეტენზიო კომისია იღებს ერთ-ერთი შემდეგი გადაწყვეტილებას: </w:t>
      </w:r>
    </w:p>
    <w:p w14:paraId="7F7CD793" w14:textId="77777777" w:rsidR="00842C3F" w:rsidRDefault="00AF1743" w:rsidP="00E36280">
      <w:pPr>
        <w:spacing w:after="159" w:line="360" w:lineRule="auto"/>
        <w:ind w:right="44"/>
      </w:pPr>
      <w:r>
        <w:t xml:space="preserve">ა) საპრეტენზიო განაცხადის დაკმაყოფილებაზე უარის თქმის შესახებ; </w:t>
      </w:r>
    </w:p>
    <w:p w14:paraId="73672AB2" w14:textId="77777777" w:rsidR="00842C3F" w:rsidRDefault="00AF1743" w:rsidP="00E36280">
      <w:pPr>
        <w:spacing w:line="360" w:lineRule="auto"/>
        <w:ind w:right="44"/>
      </w:pPr>
      <w:r>
        <w:t xml:space="preserve">ბ) საპრეტენზიო განაცხადის  დაკმაყოფილების შესახებ; </w:t>
      </w:r>
    </w:p>
    <w:p w14:paraId="57DDD816" w14:textId="324973DF" w:rsidR="00842C3F" w:rsidRDefault="00AF1743" w:rsidP="00E36280">
      <w:pPr>
        <w:spacing w:after="159" w:line="360" w:lineRule="auto"/>
        <w:ind w:right="44"/>
      </w:pPr>
      <w:r>
        <w:t>გ) საპრეტენზიო განაცხადის ნაწილობრივ დაკმაყოფილების შესახებ</w:t>
      </w:r>
      <w:r w:rsidR="002A18D4">
        <w:rPr>
          <w:lang w:val="ka-GE"/>
        </w:rPr>
        <w:t>.</w:t>
      </w:r>
      <w:r>
        <w:t xml:space="preserve"> </w:t>
      </w:r>
    </w:p>
    <w:p w14:paraId="74B7B3B5" w14:textId="77777777" w:rsidR="00842C3F" w:rsidRDefault="00AF1743" w:rsidP="00E36280">
      <w:pPr>
        <w:numPr>
          <w:ilvl w:val="0"/>
          <w:numId w:val="8"/>
        </w:numPr>
        <w:spacing w:after="161" w:line="360" w:lineRule="auto"/>
        <w:ind w:left="510" w:right="44" w:hanging="238"/>
      </w:pPr>
      <w:r>
        <w:t xml:space="preserve">საპრეტენზიო კომისია ამ წესის მე-6 მუხლით გათვალისწინებულ საპრეტენზიო განაცხადთან დაკავშირებით იღებს ამ მუხლის პირველი პუნქტის ,,ა“ - ,,გ“ ქვეპუნქტებით გათვალისწინებულ გადაწყვეტილებას, ხოლო ამ წესის მე-7 მუხლით გათვალისწინებულ საპრეტენზიო განაცხადთან დაკავშირებით იღებს ამ მუხლის პირველი პუნქტის ,,ა“ და ,,ბ“ ქვეპუნქტებით გათვალისწინებულ გადაწყვეტილებას. </w:t>
      </w:r>
    </w:p>
    <w:p w14:paraId="4676204A" w14:textId="77777777" w:rsidR="00842C3F" w:rsidRDefault="00AF1743" w:rsidP="00E36280">
      <w:pPr>
        <w:numPr>
          <w:ilvl w:val="0"/>
          <w:numId w:val="8"/>
        </w:numPr>
        <w:spacing w:after="162" w:line="360" w:lineRule="auto"/>
        <w:ind w:left="510" w:right="44" w:hanging="238"/>
      </w:pPr>
      <w:r>
        <w:t>საპრეტენზიო კომისიის გადაწყვეტილება, მისი მიღებიდან ერთი კვირის ვადაში წარედგინება მასწავლებელთა პროფესიული განვითარების ეროვნული ცენტრის დირექტორს საბოლოო გადაწყვეტილების მისაღებად.</w:t>
      </w:r>
      <w:r>
        <w:rPr>
          <w:b/>
          <w:color w:val="333333"/>
        </w:rPr>
        <w:t xml:space="preserve"> </w:t>
      </w:r>
    </w:p>
    <w:p w14:paraId="3CC18256" w14:textId="77777777" w:rsidR="00842C3F" w:rsidRDefault="00AF1743" w:rsidP="00E36280">
      <w:pPr>
        <w:spacing w:after="159" w:line="360" w:lineRule="auto"/>
        <w:ind w:left="269" w:right="0" w:firstLine="0"/>
        <w:jc w:val="center"/>
      </w:pPr>
      <w:r>
        <w:rPr>
          <w:b/>
        </w:rPr>
        <w:t xml:space="preserve"> </w:t>
      </w:r>
    </w:p>
    <w:p w14:paraId="71A736D2" w14:textId="77777777" w:rsidR="00503189" w:rsidRDefault="00503189" w:rsidP="00E36280">
      <w:pPr>
        <w:spacing w:after="0" w:line="360" w:lineRule="auto"/>
        <w:ind w:left="0" w:right="0" w:firstLine="0"/>
        <w:jc w:val="right"/>
      </w:pPr>
    </w:p>
    <w:p w14:paraId="08597557" w14:textId="0A78F5DD" w:rsidR="00842C3F" w:rsidRDefault="00AF1743" w:rsidP="00E36280">
      <w:pPr>
        <w:spacing w:after="162" w:line="360" w:lineRule="auto"/>
        <w:ind w:left="10" w:right="40"/>
        <w:jc w:val="right"/>
      </w:pPr>
      <w:r>
        <w:rPr>
          <w:b/>
        </w:rPr>
        <w:t xml:space="preserve">დანართი </w:t>
      </w:r>
      <w:r w:rsidR="00503189">
        <w:rPr>
          <w:b/>
        </w:rPr>
        <w:t>N</w:t>
      </w:r>
      <w:r>
        <w:rPr>
          <w:b/>
        </w:rPr>
        <w:t xml:space="preserve">1 </w:t>
      </w:r>
    </w:p>
    <w:p w14:paraId="6AF72FC5" w14:textId="77777777" w:rsidR="00842C3F" w:rsidRDefault="00AF1743" w:rsidP="00E36280">
      <w:pPr>
        <w:spacing w:after="123" w:line="360" w:lineRule="auto"/>
        <w:ind w:left="0" w:right="991" w:firstLine="0"/>
        <w:jc w:val="right"/>
      </w:pPr>
      <w:r>
        <w:rPr>
          <w:b/>
        </w:rPr>
        <w:t xml:space="preserve"> </w:t>
      </w:r>
    </w:p>
    <w:p w14:paraId="27F07601" w14:textId="77777777" w:rsidR="00842C3F" w:rsidRDefault="00AF1743" w:rsidP="00E36280">
      <w:pPr>
        <w:spacing w:after="281" w:line="360" w:lineRule="auto"/>
        <w:ind w:left="363" w:right="0" w:firstLine="0"/>
        <w:jc w:val="left"/>
      </w:pPr>
      <w:r>
        <w:rPr>
          <w:b/>
        </w:rPr>
        <w:t xml:space="preserve"> </w:t>
      </w:r>
    </w:p>
    <w:p w14:paraId="4EEBCB52" w14:textId="77777777" w:rsidR="00842C3F" w:rsidRDefault="00AF1743" w:rsidP="00E36280">
      <w:pPr>
        <w:numPr>
          <w:ilvl w:val="0"/>
          <w:numId w:val="9"/>
        </w:numPr>
        <w:spacing w:after="38" w:line="360" w:lineRule="auto"/>
        <w:ind w:right="0" w:hanging="185"/>
        <w:jc w:val="left"/>
      </w:pPr>
      <w:r>
        <w:rPr>
          <w:b/>
        </w:rPr>
        <w:lastRenderedPageBreak/>
        <w:t xml:space="preserve">დონე- წამყვანი მასწავლებლის სტატუსის მსურველთათვის </w:t>
      </w:r>
    </w:p>
    <w:tbl>
      <w:tblPr>
        <w:tblStyle w:val="TableGrid"/>
        <w:tblW w:w="10614" w:type="dxa"/>
        <w:tblInd w:w="-89" w:type="dxa"/>
        <w:tblCellMar>
          <w:top w:w="154" w:type="dxa"/>
          <w:left w:w="82" w:type="dxa"/>
          <w:bottom w:w="201" w:type="dxa"/>
          <w:right w:w="115" w:type="dxa"/>
        </w:tblCellMar>
        <w:tblLook w:val="04A0" w:firstRow="1" w:lastRow="0" w:firstColumn="1" w:lastColumn="0" w:noHBand="0" w:noVBand="1"/>
      </w:tblPr>
      <w:tblGrid>
        <w:gridCol w:w="2506"/>
        <w:gridCol w:w="8"/>
        <w:gridCol w:w="5940"/>
        <w:gridCol w:w="2160"/>
      </w:tblGrid>
      <w:tr w:rsidR="00C57EF0" w14:paraId="54BB9FDC" w14:textId="77777777" w:rsidTr="00503189">
        <w:trPr>
          <w:trHeight w:val="1118"/>
        </w:trPr>
        <w:tc>
          <w:tcPr>
            <w:tcW w:w="2506" w:type="dxa"/>
            <w:tcBorders>
              <w:top w:val="single" w:sz="4" w:space="0" w:color="000000"/>
              <w:left w:val="single" w:sz="4" w:space="0" w:color="000000"/>
              <w:bottom w:val="single" w:sz="4" w:space="0" w:color="000000"/>
              <w:right w:val="single" w:sz="4" w:space="0" w:color="auto"/>
            </w:tcBorders>
            <w:shd w:val="clear" w:color="auto" w:fill="B4C6E7" w:themeFill="accent1" w:themeFillTint="66"/>
            <w:vAlign w:val="bottom"/>
          </w:tcPr>
          <w:p w14:paraId="12B2E684" w14:textId="1AB5BCFF" w:rsidR="00C57EF0" w:rsidRPr="002A3743" w:rsidRDefault="00C57EF0" w:rsidP="00C57EF0">
            <w:pPr>
              <w:spacing w:after="0" w:line="360" w:lineRule="auto"/>
              <w:ind w:left="0" w:right="0" w:firstLine="0"/>
              <w:jc w:val="left"/>
              <w:rPr>
                <w:b/>
                <w:bCs/>
              </w:rPr>
            </w:pPr>
            <w:r>
              <w:rPr>
                <w:b/>
              </w:rPr>
              <w:t>მიმართულება</w:t>
            </w:r>
            <w:r>
              <w:t xml:space="preserve"> </w:t>
            </w:r>
          </w:p>
        </w:tc>
        <w:tc>
          <w:tcPr>
            <w:tcW w:w="8108"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bottom"/>
          </w:tcPr>
          <w:p w14:paraId="23AA3B8F" w14:textId="182B13C1" w:rsidR="00C57EF0" w:rsidRPr="007D00F0" w:rsidRDefault="00C57EF0" w:rsidP="00C57EF0">
            <w:pPr>
              <w:spacing w:after="0" w:line="360" w:lineRule="auto"/>
              <w:ind w:left="97" w:right="30" w:firstLine="0"/>
              <w:rPr>
                <w:b/>
                <w:bCs/>
                <w:lang w:val="ka-GE"/>
              </w:rPr>
            </w:pPr>
            <w:r>
              <w:rPr>
                <w:b/>
              </w:rPr>
              <w:t xml:space="preserve">კომპეტენციები </w:t>
            </w:r>
          </w:p>
        </w:tc>
      </w:tr>
      <w:tr w:rsidR="00C57EF0" w14:paraId="27CB7E47" w14:textId="77777777" w:rsidTr="00503189">
        <w:trPr>
          <w:trHeight w:val="1118"/>
        </w:trPr>
        <w:tc>
          <w:tcPr>
            <w:tcW w:w="2506" w:type="dxa"/>
            <w:vMerge w:val="restart"/>
            <w:tcBorders>
              <w:top w:val="single" w:sz="4" w:space="0" w:color="000000"/>
              <w:left w:val="single" w:sz="8" w:space="0" w:color="000000"/>
              <w:right w:val="single" w:sz="4" w:space="0" w:color="000000"/>
            </w:tcBorders>
          </w:tcPr>
          <w:p w14:paraId="1B94FECD" w14:textId="00A45A99" w:rsidR="00C57EF0" w:rsidRPr="002A3743" w:rsidRDefault="00C57EF0" w:rsidP="00C57EF0">
            <w:pPr>
              <w:spacing w:after="0" w:line="360" w:lineRule="auto"/>
              <w:ind w:left="0" w:right="0" w:firstLine="0"/>
              <w:jc w:val="left"/>
              <w:rPr>
                <w:b/>
                <w:bCs/>
              </w:rPr>
            </w:pPr>
            <w:bookmarkStart w:id="3" w:name="_Hlk133243040"/>
            <w:r w:rsidRPr="002A3743">
              <w:rPr>
                <w:b/>
                <w:bCs/>
              </w:rPr>
              <w:t xml:space="preserve">სასწავლო პროცესის დაგეგმვა და წარმართვა </w:t>
            </w:r>
          </w:p>
        </w:tc>
        <w:tc>
          <w:tcPr>
            <w:tcW w:w="5948" w:type="dxa"/>
            <w:gridSpan w:val="2"/>
            <w:tcBorders>
              <w:top w:val="single" w:sz="4" w:space="0" w:color="auto"/>
              <w:left w:val="single" w:sz="4" w:space="0" w:color="000000"/>
              <w:bottom w:val="single" w:sz="4" w:space="0" w:color="000000"/>
              <w:right w:val="single" w:sz="4" w:space="0" w:color="000000"/>
            </w:tcBorders>
          </w:tcPr>
          <w:p w14:paraId="3DFFB446" w14:textId="5A2F8E79" w:rsidR="00C57EF0" w:rsidRPr="00A20598" w:rsidRDefault="00C57EF0" w:rsidP="00C57EF0">
            <w:pPr>
              <w:spacing w:after="0" w:line="360" w:lineRule="auto"/>
              <w:ind w:left="0" w:right="-24" w:firstLine="0"/>
              <w:rPr>
                <w:lang w:val="ka-GE"/>
              </w:rPr>
            </w:pPr>
            <w:r>
              <w:t xml:space="preserve">შეუძლია </w:t>
            </w:r>
            <w:r>
              <w:tab/>
              <w:t>მოსწავლეთა მიღწევების დიაგნოსტირება, შედეგების ანალიზი და მათი საგნობრივ კურიკულუმში ასახვა</w:t>
            </w:r>
            <w:r>
              <w:rPr>
                <w:lang w:val="ka-GE"/>
              </w:rPr>
              <w:t>;</w:t>
            </w:r>
          </w:p>
        </w:tc>
        <w:tc>
          <w:tcPr>
            <w:tcW w:w="2160" w:type="dxa"/>
            <w:tcBorders>
              <w:top w:val="single" w:sz="4" w:space="0" w:color="000000"/>
              <w:left w:val="single" w:sz="4" w:space="0" w:color="000000"/>
              <w:bottom w:val="single" w:sz="4" w:space="0" w:color="000000"/>
              <w:right w:val="single" w:sz="4" w:space="0" w:color="000000"/>
            </w:tcBorders>
          </w:tcPr>
          <w:p w14:paraId="15B3A4F1" w14:textId="77777777" w:rsidR="00C57EF0" w:rsidRPr="007D00F0" w:rsidRDefault="00C57EF0" w:rsidP="00C57EF0">
            <w:pPr>
              <w:spacing w:after="0" w:line="360" w:lineRule="auto"/>
              <w:ind w:left="97" w:right="30" w:firstLine="0"/>
              <w:rPr>
                <w:b/>
                <w:bCs/>
                <w:lang w:val="ka-GE"/>
              </w:rPr>
            </w:pPr>
            <w:r w:rsidRPr="007D00F0">
              <w:rPr>
                <w:b/>
                <w:bCs/>
                <w:lang w:val="ka-GE"/>
              </w:rPr>
              <w:t>არჩევითი</w:t>
            </w:r>
          </w:p>
        </w:tc>
      </w:tr>
      <w:tr w:rsidR="00C57EF0" w14:paraId="79231DD6" w14:textId="77777777" w:rsidTr="00503189">
        <w:trPr>
          <w:trHeight w:val="1766"/>
        </w:trPr>
        <w:tc>
          <w:tcPr>
            <w:tcW w:w="2506" w:type="dxa"/>
            <w:vMerge/>
            <w:tcBorders>
              <w:left w:val="single" w:sz="8" w:space="0" w:color="000000"/>
              <w:bottom w:val="single" w:sz="4" w:space="0" w:color="auto"/>
              <w:right w:val="single" w:sz="4" w:space="0" w:color="000000"/>
            </w:tcBorders>
          </w:tcPr>
          <w:p w14:paraId="44B843A2" w14:textId="77777777" w:rsidR="00C57EF0" w:rsidRDefault="00C57EF0" w:rsidP="00C57EF0">
            <w:pPr>
              <w:spacing w:after="0" w:line="360" w:lineRule="auto"/>
              <w:ind w:left="0" w:right="0" w:firstLine="0"/>
              <w:jc w:val="left"/>
            </w:pPr>
          </w:p>
        </w:tc>
        <w:tc>
          <w:tcPr>
            <w:tcW w:w="5948" w:type="dxa"/>
            <w:gridSpan w:val="2"/>
            <w:tcBorders>
              <w:top w:val="single" w:sz="4" w:space="0" w:color="000000"/>
              <w:left w:val="single" w:sz="4" w:space="0" w:color="000000"/>
              <w:bottom w:val="single" w:sz="4" w:space="0" w:color="000000"/>
              <w:right w:val="single" w:sz="4" w:space="0" w:color="000000"/>
            </w:tcBorders>
          </w:tcPr>
          <w:p w14:paraId="6C076F85" w14:textId="53F1A35D" w:rsidR="00C57EF0" w:rsidRDefault="00C57EF0" w:rsidP="00C57EF0">
            <w:pPr>
              <w:spacing w:after="0" w:line="360" w:lineRule="auto"/>
              <w:ind w:left="0" w:right="-24" w:firstLine="0"/>
            </w:pPr>
            <w:r>
              <w:t>შეუძლია მოსწავლეთა უნივერსალური და მიზნობრივი საჭიროებების გათვალისწინება დიფერენცირებული სწავლების პრინციპების რეალიზებაში</w:t>
            </w:r>
            <w:r>
              <w:rPr>
                <w:lang w:val="ka-GE"/>
              </w:rPr>
              <w:t>.</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44E4111" w14:textId="77777777" w:rsidR="00C57EF0" w:rsidRPr="007D00F0" w:rsidRDefault="00C57EF0" w:rsidP="00C57EF0">
            <w:pPr>
              <w:spacing w:after="0" w:line="360" w:lineRule="auto"/>
              <w:ind w:left="97" w:right="30" w:firstLine="0"/>
              <w:rPr>
                <w:b/>
                <w:bCs/>
                <w:lang w:val="ka-GE"/>
              </w:rPr>
            </w:pPr>
            <w:r w:rsidRPr="007D00F0">
              <w:rPr>
                <w:b/>
                <w:bCs/>
                <w:lang w:val="ka-GE"/>
              </w:rPr>
              <w:t>არჩევითი</w:t>
            </w:r>
          </w:p>
        </w:tc>
      </w:tr>
      <w:bookmarkEnd w:id="3"/>
      <w:tr w:rsidR="00C57EF0" w14:paraId="15204929" w14:textId="77777777" w:rsidTr="00503189">
        <w:trPr>
          <w:trHeight w:val="374"/>
        </w:trPr>
        <w:tc>
          <w:tcPr>
            <w:tcW w:w="2506" w:type="dxa"/>
            <w:vMerge w:val="restart"/>
            <w:tcBorders>
              <w:top w:val="single" w:sz="4" w:space="0" w:color="auto"/>
              <w:left w:val="single" w:sz="4" w:space="0" w:color="auto"/>
              <w:bottom w:val="single" w:sz="4" w:space="0" w:color="auto"/>
              <w:right w:val="single" w:sz="4" w:space="0" w:color="auto"/>
            </w:tcBorders>
          </w:tcPr>
          <w:p w14:paraId="533C93E7" w14:textId="77777777" w:rsidR="00C57EF0" w:rsidRPr="002A3743" w:rsidRDefault="00C57EF0" w:rsidP="00C57EF0">
            <w:pPr>
              <w:spacing w:after="0" w:line="360" w:lineRule="auto"/>
              <w:ind w:left="0" w:right="0" w:firstLine="0"/>
              <w:jc w:val="left"/>
              <w:rPr>
                <w:b/>
                <w:bCs/>
              </w:rPr>
            </w:pPr>
            <w:r w:rsidRPr="002A3743">
              <w:rPr>
                <w:b/>
                <w:bCs/>
              </w:rPr>
              <w:t xml:space="preserve">სკოლის/თემის განვითარებაზე ორიენტირებული აქტივობების </w:t>
            </w:r>
            <w:r w:rsidRPr="002A3743">
              <w:rPr>
                <w:b/>
                <w:bCs/>
                <w:sz w:val="22"/>
                <w:szCs w:val="20"/>
              </w:rPr>
              <w:t>გან</w:t>
            </w:r>
            <w:r w:rsidRPr="002A3743">
              <w:rPr>
                <w:b/>
                <w:bCs/>
              </w:rPr>
              <w:t xml:space="preserve">ხორციელება </w:t>
            </w:r>
          </w:p>
        </w:tc>
        <w:tc>
          <w:tcPr>
            <w:tcW w:w="5948" w:type="dxa"/>
            <w:gridSpan w:val="2"/>
            <w:tcBorders>
              <w:top w:val="single" w:sz="4" w:space="0" w:color="000000"/>
              <w:left w:val="single" w:sz="4" w:space="0" w:color="auto"/>
              <w:bottom w:val="single" w:sz="4" w:space="0" w:color="000000"/>
              <w:right w:val="single" w:sz="4" w:space="0" w:color="000000"/>
            </w:tcBorders>
            <w:vAlign w:val="bottom"/>
          </w:tcPr>
          <w:p w14:paraId="5602D3D1" w14:textId="096225C7" w:rsidR="00C57EF0" w:rsidRDefault="00C57EF0" w:rsidP="00C57EF0">
            <w:pPr>
              <w:spacing w:after="0" w:line="360" w:lineRule="auto"/>
              <w:ind w:left="0" w:right="-24" w:firstLine="0"/>
            </w:pPr>
            <w:r>
              <w:t xml:space="preserve">აქვს </w:t>
            </w:r>
            <w:r>
              <w:tab/>
              <w:t xml:space="preserve">მკაფიო </w:t>
            </w:r>
            <w:r>
              <w:tab/>
              <w:t>ხედვა სკოლის/თემის საგანმანათლებლო საჭიროებების დადგენისა და მათი გადაჭრის  გზების შესახებ</w:t>
            </w:r>
            <w:r>
              <w:rPr>
                <w:lang w:val="ka-GE"/>
              </w:rPr>
              <w:t>;</w:t>
            </w:r>
            <w: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4584DD08" w14:textId="5ADF3972" w:rsidR="00C57EF0" w:rsidRDefault="00C57EF0" w:rsidP="00C57EF0">
            <w:pPr>
              <w:spacing w:after="0" w:line="360" w:lineRule="auto"/>
              <w:ind w:left="0" w:right="0" w:firstLine="0"/>
              <w:jc w:val="left"/>
            </w:pPr>
            <w:r w:rsidRPr="007D00F0">
              <w:rPr>
                <w:b/>
                <w:bCs/>
                <w:lang w:val="ka-GE"/>
              </w:rPr>
              <w:t>არჩევითი</w:t>
            </w:r>
          </w:p>
        </w:tc>
      </w:tr>
      <w:tr w:rsidR="00C57EF0" w14:paraId="080CD2A5" w14:textId="77777777" w:rsidTr="00503189">
        <w:trPr>
          <w:trHeight w:val="374"/>
        </w:trPr>
        <w:tc>
          <w:tcPr>
            <w:tcW w:w="2506" w:type="dxa"/>
            <w:vMerge/>
            <w:tcBorders>
              <w:top w:val="single" w:sz="4" w:space="0" w:color="auto"/>
              <w:left w:val="single" w:sz="4" w:space="0" w:color="auto"/>
              <w:bottom w:val="single" w:sz="4" w:space="0" w:color="auto"/>
              <w:right w:val="single" w:sz="4" w:space="0" w:color="auto"/>
            </w:tcBorders>
          </w:tcPr>
          <w:p w14:paraId="12A367CA" w14:textId="77777777" w:rsidR="00C57EF0" w:rsidRDefault="00C57EF0" w:rsidP="00C57EF0">
            <w:pPr>
              <w:spacing w:after="0" w:line="360" w:lineRule="auto"/>
              <w:ind w:left="0" w:right="0" w:firstLine="0"/>
              <w:jc w:val="left"/>
            </w:pPr>
          </w:p>
        </w:tc>
        <w:tc>
          <w:tcPr>
            <w:tcW w:w="5948" w:type="dxa"/>
            <w:gridSpan w:val="2"/>
            <w:tcBorders>
              <w:top w:val="single" w:sz="4" w:space="0" w:color="000000"/>
              <w:left w:val="single" w:sz="4" w:space="0" w:color="auto"/>
              <w:bottom w:val="single" w:sz="4" w:space="0" w:color="000000"/>
              <w:right w:val="single" w:sz="4" w:space="0" w:color="000000"/>
            </w:tcBorders>
            <w:vAlign w:val="bottom"/>
          </w:tcPr>
          <w:p w14:paraId="21D16536" w14:textId="4D22588A" w:rsidR="00C57EF0" w:rsidRPr="00A20598" w:rsidRDefault="00C57EF0" w:rsidP="00C57EF0">
            <w:pPr>
              <w:spacing w:after="0" w:line="360" w:lineRule="auto"/>
              <w:ind w:left="0" w:right="-24" w:firstLine="0"/>
              <w:rPr>
                <w:lang w:val="ka-GE"/>
              </w:rPr>
            </w:pPr>
            <w:r>
              <w:t xml:space="preserve">შეუძლია, სკოლის/თემის საჭიროებებისა და გამოწვევების საპასუხოდ, </w:t>
            </w:r>
            <w:r>
              <w:tab/>
              <w:t>მიზნობრივი აქტივობების დაგეგმვა,  განხორციელება და შედეგების შეფასება</w:t>
            </w:r>
            <w:r>
              <w:rPr>
                <w:lang w:val="ka-GE"/>
              </w:rPr>
              <w:t>;</w:t>
            </w:r>
          </w:p>
        </w:tc>
        <w:tc>
          <w:tcPr>
            <w:tcW w:w="2160" w:type="dxa"/>
            <w:tcBorders>
              <w:top w:val="single" w:sz="4" w:space="0" w:color="000000"/>
              <w:left w:val="single" w:sz="4" w:space="0" w:color="000000"/>
              <w:bottom w:val="single" w:sz="4" w:space="0" w:color="000000"/>
              <w:right w:val="single" w:sz="4" w:space="0" w:color="000000"/>
            </w:tcBorders>
            <w:vAlign w:val="bottom"/>
          </w:tcPr>
          <w:p w14:paraId="79247E43" w14:textId="40ABBD34" w:rsidR="00C57EF0" w:rsidRDefault="00C57EF0" w:rsidP="00C57EF0">
            <w:pPr>
              <w:spacing w:after="0" w:line="360" w:lineRule="auto"/>
              <w:ind w:left="0" w:right="0" w:firstLine="0"/>
              <w:jc w:val="left"/>
            </w:pPr>
            <w:r w:rsidRPr="007D00F0">
              <w:rPr>
                <w:b/>
                <w:bCs/>
                <w:lang w:val="ka-GE"/>
              </w:rPr>
              <w:t>არჩევითი</w:t>
            </w:r>
          </w:p>
        </w:tc>
      </w:tr>
      <w:tr w:rsidR="00C57EF0" w14:paraId="521B2DD1" w14:textId="19EE8C94" w:rsidTr="00503189">
        <w:trPr>
          <w:trHeight w:val="2450"/>
        </w:trPr>
        <w:tc>
          <w:tcPr>
            <w:tcW w:w="2514" w:type="dxa"/>
            <w:gridSpan w:val="2"/>
            <w:vMerge w:val="restart"/>
            <w:tcBorders>
              <w:top w:val="single" w:sz="4" w:space="0" w:color="000000"/>
              <w:left w:val="single" w:sz="4" w:space="0" w:color="000000"/>
              <w:right w:val="single" w:sz="4" w:space="0" w:color="000000"/>
            </w:tcBorders>
          </w:tcPr>
          <w:p w14:paraId="2B001E0C" w14:textId="77777777" w:rsidR="00C57EF0" w:rsidRPr="00E36F8C" w:rsidRDefault="00C57EF0" w:rsidP="00C57EF0">
            <w:pPr>
              <w:spacing w:after="0" w:line="360" w:lineRule="auto"/>
              <w:ind w:left="110" w:right="0" w:firstLine="0"/>
              <w:jc w:val="left"/>
              <w:rPr>
                <w:b/>
                <w:bCs/>
              </w:rPr>
            </w:pPr>
            <w:r w:rsidRPr="00E36F8C">
              <w:rPr>
                <w:b/>
                <w:bCs/>
              </w:rPr>
              <w:t xml:space="preserve">პროფესიული პასუხისმგებლობა </w:t>
            </w:r>
          </w:p>
        </w:tc>
        <w:tc>
          <w:tcPr>
            <w:tcW w:w="5940" w:type="dxa"/>
            <w:tcBorders>
              <w:top w:val="single" w:sz="4" w:space="0" w:color="000000"/>
              <w:left w:val="single" w:sz="4" w:space="0" w:color="000000"/>
              <w:bottom w:val="single" w:sz="4" w:space="0" w:color="000000"/>
              <w:right w:val="single" w:sz="4" w:space="0" w:color="000000"/>
            </w:tcBorders>
            <w:vAlign w:val="bottom"/>
          </w:tcPr>
          <w:p w14:paraId="3E8D69A8" w14:textId="6867A102" w:rsidR="00C57EF0" w:rsidRDefault="00C57EF0" w:rsidP="00C57EF0">
            <w:pPr>
              <w:spacing w:after="19" w:line="360" w:lineRule="auto"/>
              <w:ind w:left="0" w:right="-24" w:firstLine="0"/>
            </w:pPr>
            <w:r>
              <w:t xml:space="preserve">საკუთარი </w:t>
            </w:r>
            <w:r>
              <w:tab/>
              <w:t xml:space="preserve">პროფესიული გამოცდილების საფუძველზე, შეუძლია კოლეგების </w:t>
            </w:r>
            <w:r w:rsidR="002A18D4">
              <w:rPr>
                <w:lang w:val="ka-GE"/>
              </w:rPr>
              <w:t>მ</w:t>
            </w:r>
            <w:r>
              <w:t xml:space="preserve">ხარდაჭერა მათი პროფესიული </w:t>
            </w:r>
            <w:r>
              <w:rPr>
                <w:lang w:val="ka-GE"/>
              </w:rPr>
              <w:t xml:space="preserve"> </w:t>
            </w:r>
            <w:r>
              <w:t>საჭიროებების</w:t>
            </w:r>
            <w:r>
              <w:rPr>
                <w:lang w:val="ka-GE"/>
              </w:rPr>
              <w:t xml:space="preserve"> </w:t>
            </w:r>
            <w:r>
              <w:t xml:space="preserve">იდენტიფიცირების, განვითარების </w:t>
            </w:r>
            <w:r>
              <w:rPr>
                <w:lang w:val="ka-GE"/>
              </w:rPr>
              <w:t>ღ</w:t>
            </w:r>
            <w:r>
              <w:t>ონისძიებების შერჩევისა და</w:t>
            </w:r>
            <w:r>
              <w:rPr>
                <w:lang w:val="ka-GE"/>
              </w:rPr>
              <w:t xml:space="preserve"> </w:t>
            </w:r>
            <w:r>
              <w:t xml:space="preserve">განხორციელების პროცესში; </w:t>
            </w:r>
          </w:p>
        </w:tc>
        <w:tc>
          <w:tcPr>
            <w:tcW w:w="2160" w:type="dxa"/>
            <w:tcBorders>
              <w:top w:val="single" w:sz="4" w:space="0" w:color="000000"/>
              <w:left w:val="single" w:sz="4" w:space="0" w:color="000000"/>
              <w:bottom w:val="single" w:sz="4" w:space="0" w:color="000000"/>
              <w:right w:val="single" w:sz="4" w:space="0" w:color="000000"/>
            </w:tcBorders>
            <w:vAlign w:val="bottom"/>
          </w:tcPr>
          <w:p w14:paraId="6F93D823" w14:textId="0F8B6761" w:rsidR="00C57EF0" w:rsidRDefault="00C57EF0" w:rsidP="00C57EF0">
            <w:pPr>
              <w:spacing w:after="160" w:line="360" w:lineRule="auto"/>
              <w:ind w:left="0" w:right="0" w:firstLine="0"/>
              <w:jc w:val="left"/>
            </w:pPr>
            <w:r w:rsidRPr="007D00F0">
              <w:rPr>
                <w:b/>
                <w:bCs/>
                <w:lang w:val="ka-GE"/>
              </w:rPr>
              <w:t>არჩევითი</w:t>
            </w:r>
          </w:p>
        </w:tc>
      </w:tr>
      <w:tr w:rsidR="00C57EF0" w14:paraId="36698A79" w14:textId="09F2073F" w:rsidTr="00503189">
        <w:trPr>
          <w:trHeight w:val="367"/>
        </w:trPr>
        <w:tc>
          <w:tcPr>
            <w:tcW w:w="2514" w:type="dxa"/>
            <w:gridSpan w:val="2"/>
            <w:vMerge/>
            <w:tcBorders>
              <w:left w:val="single" w:sz="4" w:space="0" w:color="000000"/>
              <w:right w:val="single" w:sz="4" w:space="0" w:color="000000"/>
            </w:tcBorders>
            <w:vAlign w:val="bottom"/>
          </w:tcPr>
          <w:p w14:paraId="47F83BE2" w14:textId="77777777" w:rsidR="00C57EF0" w:rsidRDefault="00C57EF0" w:rsidP="00C57EF0">
            <w:pPr>
              <w:spacing w:after="8" w:line="360" w:lineRule="auto"/>
              <w:ind w:left="0" w:right="-24" w:firstLine="0"/>
            </w:pPr>
          </w:p>
        </w:tc>
        <w:tc>
          <w:tcPr>
            <w:tcW w:w="5940" w:type="dxa"/>
            <w:tcBorders>
              <w:top w:val="single" w:sz="4" w:space="0" w:color="000000"/>
              <w:left w:val="single" w:sz="4" w:space="0" w:color="000000"/>
              <w:bottom w:val="single" w:sz="4" w:space="0" w:color="000000"/>
              <w:right w:val="single" w:sz="4" w:space="0" w:color="000000"/>
            </w:tcBorders>
            <w:vAlign w:val="bottom"/>
          </w:tcPr>
          <w:p w14:paraId="191E31CF" w14:textId="7536BC34" w:rsidR="00C57EF0" w:rsidRPr="00A1067F" w:rsidRDefault="00C57EF0" w:rsidP="00C57EF0">
            <w:pPr>
              <w:spacing w:after="8" w:line="360" w:lineRule="auto"/>
              <w:ind w:left="0" w:right="-24" w:firstLine="0"/>
            </w:pPr>
            <w:r>
              <w:t xml:space="preserve">იცნობს </w:t>
            </w:r>
            <w:r>
              <w:tab/>
              <w:t xml:space="preserve">თანამედროვე </w:t>
            </w:r>
            <w:r>
              <w:tab/>
              <w:t xml:space="preserve">პროფესიულ ლიტერატურასა </w:t>
            </w:r>
            <w:r>
              <w:tab/>
              <w:t xml:space="preserve">და/ან </w:t>
            </w:r>
            <w:r>
              <w:tab/>
              <w:t xml:space="preserve">საგანმანათლებლო კვლევებს და არსებულ ცოდნას იყენებს საკუთარი და კოლეგების </w:t>
            </w:r>
            <w:r>
              <w:tab/>
              <w:t xml:space="preserve">პედაგოგიური </w:t>
            </w:r>
            <w:r>
              <w:tab/>
              <w:t xml:space="preserve">პრაქტიკის გასაუმჯობესებლად; </w:t>
            </w:r>
          </w:p>
        </w:tc>
        <w:tc>
          <w:tcPr>
            <w:tcW w:w="2160" w:type="dxa"/>
            <w:tcBorders>
              <w:top w:val="single" w:sz="4" w:space="0" w:color="000000"/>
              <w:left w:val="single" w:sz="4" w:space="0" w:color="000000"/>
              <w:bottom w:val="single" w:sz="4" w:space="0" w:color="000000"/>
              <w:right w:val="single" w:sz="4" w:space="0" w:color="000000"/>
            </w:tcBorders>
            <w:vAlign w:val="bottom"/>
          </w:tcPr>
          <w:p w14:paraId="250CB3B6" w14:textId="6D98E38D" w:rsidR="00C57EF0" w:rsidRDefault="00C57EF0" w:rsidP="00C57EF0">
            <w:pPr>
              <w:spacing w:after="160" w:line="360" w:lineRule="auto"/>
              <w:ind w:left="0" w:right="0" w:firstLine="0"/>
              <w:jc w:val="left"/>
            </w:pPr>
            <w:r w:rsidRPr="007D00F0">
              <w:rPr>
                <w:b/>
                <w:bCs/>
                <w:lang w:val="ka-GE"/>
              </w:rPr>
              <w:t>არჩევითი</w:t>
            </w:r>
          </w:p>
        </w:tc>
      </w:tr>
      <w:tr w:rsidR="00C57EF0" w14:paraId="27DDEAEF" w14:textId="078AAD6B" w:rsidTr="00503189">
        <w:trPr>
          <w:trHeight w:val="367"/>
        </w:trPr>
        <w:tc>
          <w:tcPr>
            <w:tcW w:w="2514" w:type="dxa"/>
            <w:gridSpan w:val="2"/>
            <w:vMerge/>
            <w:tcBorders>
              <w:left w:val="single" w:sz="4" w:space="0" w:color="000000"/>
              <w:right w:val="single" w:sz="4" w:space="0" w:color="000000"/>
            </w:tcBorders>
            <w:vAlign w:val="bottom"/>
          </w:tcPr>
          <w:p w14:paraId="57D3764B" w14:textId="77777777" w:rsidR="00C57EF0" w:rsidRDefault="00C57EF0" w:rsidP="00C57EF0">
            <w:pPr>
              <w:spacing w:line="360" w:lineRule="auto"/>
              <w:ind w:left="0" w:right="-24"/>
            </w:pPr>
          </w:p>
        </w:tc>
        <w:tc>
          <w:tcPr>
            <w:tcW w:w="8100" w:type="dxa"/>
            <w:gridSpan w:val="2"/>
            <w:tcBorders>
              <w:top w:val="single" w:sz="4" w:space="0" w:color="000000"/>
              <w:left w:val="single" w:sz="4" w:space="0" w:color="000000"/>
              <w:bottom w:val="single" w:sz="4" w:space="0" w:color="000000"/>
              <w:right w:val="single" w:sz="4" w:space="0" w:color="000000"/>
            </w:tcBorders>
            <w:vAlign w:val="bottom"/>
          </w:tcPr>
          <w:p w14:paraId="6E2B8622" w14:textId="64C11E73" w:rsidR="00C57EF0" w:rsidRPr="00B55BF8" w:rsidRDefault="00C57EF0" w:rsidP="00C57EF0">
            <w:pPr>
              <w:spacing w:after="160" w:line="360" w:lineRule="auto"/>
              <w:ind w:left="0" w:right="0" w:firstLine="0"/>
              <w:jc w:val="left"/>
              <w:rPr>
                <w:lang w:val="ka-GE"/>
              </w:rPr>
            </w:pPr>
            <w:r>
              <w:t xml:space="preserve">შეუძლია </w:t>
            </w:r>
            <w:r>
              <w:tab/>
              <w:t xml:space="preserve"> მოსწავლეებთან </w:t>
            </w:r>
            <w:r>
              <w:tab/>
              <w:t xml:space="preserve"> თანასწორობაზე დაფუძნებული თანამშრომლობითი</w:t>
            </w:r>
            <w:r>
              <w:rPr>
                <w:lang w:val="ka-GE"/>
              </w:rPr>
              <w:t xml:space="preserve"> </w:t>
            </w:r>
            <w:r>
              <w:t>ურთიერთობების დამყარება მათი ინდივიდუალური თავისებურებების</w:t>
            </w:r>
            <w:r>
              <w:rPr>
                <w:lang w:val="ka-GE"/>
              </w:rPr>
              <w:t xml:space="preserve"> </w:t>
            </w:r>
            <w:r>
              <w:t xml:space="preserve">გათვალისწინებით;  </w:t>
            </w:r>
          </w:p>
        </w:tc>
      </w:tr>
      <w:tr w:rsidR="00C57EF0" w14:paraId="0712083A" w14:textId="59D25097" w:rsidTr="00503189">
        <w:trPr>
          <w:trHeight w:val="367"/>
        </w:trPr>
        <w:tc>
          <w:tcPr>
            <w:tcW w:w="2514" w:type="dxa"/>
            <w:gridSpan w:val="2"/>
            <w:vMerge/>
            <w:tcBorders>
              <w:left w:val="single" w:sz="4" w:space="0" w:color="000000"/>
              <w:bottom w:val="single" w:sz="4" w:space="0" w:color="000000"/>
              <w:right w:val="single" w:sz="4" w:space="0" w:color="000000"/>
            </w:tcBorders>
            <w:vAlign w:val="bottom"/>
          </w:tcPr>
          <w:p w14:paraId="1315D699" w14:textId="77777777" w:rsidR="00C57EF0" w:rsidRDefault="00C57EF0" w:rsidP="00C57EF0">
            <w:pPr>
              <w:spacing w:after="0" w:line="360" w:lineRule="auto"/>
              <w:ind w:left="0" w:right="-24" w:firstLine="0"/>
            </w:pPr>
          </w:p>
        </w:tc>
        <w:tc>
          <w:tcPr>
            <w:tcW w:w="8100" w:type="dxa"/>
            <w:gridSpan w:val="2"/>
            <w:tcBorders>
              <w:top w:val="single" w:sz="4" w:space="0" w:color="000000"/>
              <w:left w:val="single" w:sz="4" w:space="0" w:color="000000"/>
              <w:bottom w:val="single" w:sz="4" w:space="0" w:color="000000"/>
              <w:right w:val="single" w:sz="4" w:space="0" w:color="000000"/>
            </w:tcBorders>
            <w:vAlign w:val="bottom"/>
          </w:tcPr>
          <w:p w14:paraId="746AA18B" w14:textId="154F151A" w:rsidR="00C57EF0" w:rsidRDefault="00C57EF0" w:rsidP="00C57EF0">
            <w:pPr>
              <w:spacing w:after="160" w:line="360" w:lineRule="auto"/>
              <w:ind w:left="0" w:right="0" w:firstLine="0"/>
              <w:jc w:val="left"/>
            </w:pPr>
            <w:r>
              <w:t xml:space="preserve">შეუძლია, თითოეული მოსწავლის ინდივიდუალური თავისებურების გათვალისწინებით, </w:t>
            </w:r>
            <w:r>
              <w:tab/>
              <w:t>ეფექტიანი თანამშრომლობითი ურთიერთობების დამყარება მათ მშობლებთან/კანონიერ წარმომადგენლებთან.</w:t>
            </w:r>
          </w:p>
        </w:tc>
      </w:tr>
    </w:tbl>
    <w:p w14:paraId="0C335DA0" w14:textId="77777777" w:rsidR="00503189" w:rsidRDefault="00503189" w:rsidP="00503189">
      <w:pPr>
        <w:spacing w:after="285" w:line="360" w:lineRule="auto"/>
        <w:ind w:right="0"/>
        <w:jc w:val="left"/>
      </w:pPr>
    </w:p>
    <w:p w14:paraId="1BE74F66" w14:textId="77777777" w:rsidR="00503189" w:rsidRPr="00503189" w:rsidRDefault="00503189" w:rsidP="00503189">
      <w:pPr>
        <w:spacing w:after="285" w:line="360" w:lineRule="auto"/>
        <w:ind w:right="0"/>
        <w:jc w:val="left"/>
      </w:pPr>
    </w:p>
    <w:p w14:paraId="4662553E" w14:textId="36EF0F86" w:rsidR="00842C3F" w:rsidRDefault="00AF1743" w:rsidP="00E36280">
      <w:pPr>
        <w:numPr>
          <w:ilvl w:val="0"/>
          <w:numId w:val="9"/>
        </w:numPr>
        <w:spacing w:after="285" w:line="360" w:lineRule="auto"/>
        <w:ind w:right="0" w:hanging="185"/>
        <w:jc w:val="left"/>
      </w:pPr>
      <w:r>
        <w:rPr>
          <w:b/>
        </w:rPr>
        <w:t xml:space="preserve">დონე - მენტორი მასწავლებლის სტატუსის მსურვლეთათვის </w:t>
      </w:r>
    </w:p>
    <w:tbl>
      <w:tblPr>
        <w:tblStyle w:val="TableGrid"/>
        <w:tblW w:w="10794" w:type="dxa"/>
        <w:tblInd w:w="-89" w:type="dxa"/>
        <w:tblLayout w:type="fixed"/>
        <w:tblCellMar>
          <w:top w:w="154" w:type="dxa"/>
          <w:left w:w="82" w:type="dxa"/>
          <w:bottom w:w="201" w:type="dxa"/>
          <w:right w:w="115" w:type="dxa"/>
        </w:tblCellMar>
        <w:tblLook w:val="04A0" w:firstRow="1" w:lastRow="0" w:firstColumn="1" w:lastColumn="0" w:noHBand="0" w:noVBand="1"/>
      </w:tblPr>
      <w:tblGrid>
        <w:gridCol w:w="2604"/>
        <w:gridCol w:w="6300"/>
        <w:gridCol w:w="1890"/>
      </w:tblGrid>
      <w:tr w:rsidR="002A3743" w:rsidRPr="007D00F0" w14:paraId="5124573F" w14:textId="77777777" w:rsidTr="00C57EF0">
        <w:trPr>
          <w:trHeight w:val="1118"/>
        </w:trPr>
        <w:tc>
          <w:tcPr>
            <w:tcW w:w="2604" w:type="dxa"/>
            <w:tcBorders>
              <w:top w:val="single" w:sz="4" w:space="0" w:color="auto"/>
              <w:left w:val="single" w:sz="4" w:space="0" w:color="000000"/>
              <w:bottom w:val="single" w:sz="4" w:space="0" w:color="000000"/>
              <w:right w:val="single" w:sz="4" w:space="0" w:color="000000"/>
            </w:tcBorders>
            <w:shd w:val="clear" w:color="auto" w:fill="B4C6E7" w:themeFill="accent1" w:themeFillTint="66"/>
          </w:tcPr>
          <w:p w14:paraId="0A2FD886" w14:textId="27E78F13" w:rsidR="002A3743" w:rsidRPr="002A3743" w:rsidRDefault="002A3743" w:rsidP="00E36280">
            <w:pPr>
              <w:spacing w:after="0" w:line="360" w:lineRule="auto"/>
              <w:ind w:left="97" w:right="30" w:firstLine="0"/>
              <w:rPr>
                <w:b/>
                <w:lang w:val="ka-GE"/>
              </w:rPr>
            </w:pPr>
            <w:r>
              <w:rPr>
                <w:b/>
                <w:lang w:val="ka-GE"/>
              </w:rPr>
              <w:t>მიმართულებები</w:t>
            </w:r>
          </w:p>
        </w:tc>
        <w:tc>
          <w:tcPr>
            <w:tcW w:w="8190" w:type="dxa"/>
            <w:gridSpan w:val="2"/>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bottom"/>
          </w:tcPr>
          <w:p w14:paraId="6C6A9D60" w14:textId="0C96A475" w:rsidR="002A3743" w:rsidRPr="007D00F0" w:rsidRDefault="002A3743" w:rsidP="00E36280">
            <w:pPr>
              <w:spacing w:after="0" w:line="360" w:lineRule="auto"/>
              <w:ind w:left="0" w:right="30" w:firstLine="97"/>
              <w:rPr>
                <w:b/>
                <w:bCs/>
                <w:lang w:val="ka-GE"/>
              </w:rPr>
            </w:pPr>
            <w:r>
              <w:rPr>
                <w:b/>
              </w:rPr>
              <w:t xml:space="preserve">კომპეტენციები </w:t>
            </w:r>
          </w:p>
        </w:tc>
      </w:tr>
      <w:tr w:rsidR="002A3743" w:rsidRPr="007D00F0" w14:paraId="74938EE2" w14:textId="77777777" w:rsidTr="00C57EF0">
        <w:trPr>
          <w:trHeight w:val="1118"/>
        </w:trPr>
        <w:tc>
          <w:tcPr>
            <w:tcW w:w="2604" w:type="dxa"/>
            <w:vMerge w:val="restart"/>
            <w:tcBorders>
              <w:top w:val="single" w:sz="4" w:space="0" w:color="auto"/>
              <w:left w:val="single" w:sz="4" w:space="0" w:color="000000"/>
              <w:right w:val="single" w:sz="4" w:space="0" w:color="000000"/>
            </w:tcBorders>
          </w:tcPr>
          <w:p w14:paraId="268AFFAF" w14:textId="31A69152" w:rsidR="002A3743" w:rsidRPr="002A3743" w:rsidRDefault="002A3743" w:rsidP="00C57EF0">
            <w:pPr>
              <w:spacing w:after="0" w:line="360" w:lineRule="auto"/>
              <w:ind w:left="0" w:right="-24" w:firstLine="0"/>
              <w:jc w:val="left"/>
              <w:rPr>
                <w:b/>
                <w:bCs/>
              </w:rPr>
            </w:pPr>
            <w:r w:rsidRPr="002A3743">
              <w:rPr>
                <w:b/>
                <w:bCs/>
              </w:rPr>
              <w:t>სასწავლო პროცესის დაგეგმვა და წარმართვა</w:t>
            </w:r>
          </w:p>
        </w:tc>
        <w:tc>
          <w:tcPr>
            <w:tcW w:w="6300" w:type="dxa"/>
            <w:tcBorders>
              <w:top w:val="single" w:sz="4" w:space="0" w:color="auto"/>
              <w:left w:val="single" w:sz="4" w:space="0" w:color="000000"/>
              <w:bottom w:val="single" w:sz="4" w:space="0" w:color="000000"/>
              <w:right w:val="single" w:sz="4" w:space="0" w:color="000000"/>
            </w:tcBorders>
          </w:tcPr>
          <w:p w14:paraId="3E54D496" w14:textId="0B751A9F" w:rsidR="002A3743" w:rsidRPr="00A20598" w:rsidRDefault="002A3743" w:rsidP="00E36280">
            <w:pPr>
              <w:spacing w:after="0" w:line="360" w:lineRule="auto"/>
              <w:ind w:left="0" w:right="-24" w:firstLine="0"/>
              <w:rPr>
                <w:lang w:val="ka-GE"/>
              </w:rPr>
            </w:pPr>
            <w:r>
              <w:t xml:space="preserve">შეუძლია </w:t>
            </w:r>
            <w:r>
              <w:tab/>
              <w:t>მოსწავლეთა მიღწევების დიაგნოსტირება, შედეგების  ანალიზი და მათი საგნობრივ კურიკულუმში ასახვა</w:t>
            </w:r>
            <w:r>
              <w:rPr>
                <w:lang w:val="ka-GE"/>
              </w:rPr>
              <w:t>;</w:t>
            </w:r>
          </w:p>
        </w:tc>
        <w:tc>
          <w:tcPr>
            <w:tcW w:w="1890" w:type="dxa"/>
            <w:tcBorders>
              <w:top w:val="single" w:sz="4" w:space="0" w:color="000000"/>
              <w:left w:val="single" w:sz="4" w:space="0" w:color="000000"/>
              <w:bottom w:val="single" w:sz="4" w:space="0" w:color="000000"/>
              <w:right w:val="single" w:sz="4" w:space="0" w:color="000000"/>
            </w:tcBorders>
          </w:tcPr>
          <w:p w14:paraId="576C660B" w14:textId="77777777" w:rsidR="002A3743" w:rsidRPr="00C57EF0" w:rsidRDefault="002A3743" w:rsidP="00E36280">
            <w:pPr>
              <w:spacing w:after="0" w:line="360" w:lineRule="auto"/>
              <w:ind w:left="97" w:right="30" w:firstLine="0"/>
              <w:rPr>
                <w:b/>
                <w:bCs/>
                <w:lang w:val="ka-GE"/>
              </w:rPr>
            </w:pPr>
            <w:r w:rsidRPr="00C57EF0">
              <w:rPr>
                <w:b/>
                <w:bCs/>
                <w:lang w:val="ka-GE"/>
              </w:rPr>
              <w:t>არჩევითი</w:t>
            </w:r>
          </w:p>
        </w:tc>
      </w:tr>
      <w:tr w:rsidR="002A3743" w:rsidRPr="007D00F0" w14:paraId="3D67FB93" w14:textId="77777777" w:rsidTr="00C57EF0">
        <w:trPr>
          <w:trHeight w:val="1766"/>
        </w:trPr>
        <w:tc>
          <w:tcPr>
            <w:tcW w:w="2604" w:type="dxa"/>
            <w:vMerge/>
            <w:tcBorders>
              <w:left w:val="single" w:sz="4" w:space="0" w:color="000000"/>
              <w:right w:val="single" w:sz="4" w:space="0" w:color="000000"/>
            </w:tcBorders>
          </w:tcPr>
          <w:p w14:paraId="3A39AE3C" w14:textId="77777777" w:rsidR="002A3743" w:rsidRDefault="002A3743" w:rsidP="00E36280">
            <w:pPr>
              <w:spacing w:after="0" w:line="360" w:lineRule="auto"/>
              <w:ind w:left="0" w:right="-24" w:firstLine="0"/>
            </w:pPr>
          </w:p>
        </w:tc>
        <w:tc>
          <w:tcPr>
            <w:tcW w:w="6300" w:type="dxa"/>
            <w:tcBorders>
              <w:top w:val="single" w:sz="4" w:space="0" w:color="000000"/>
              <w:left w:val="single" w:sz="4" w:space="0" w:color="000000"/>
              <w:bottom w:val="single" w:sz="4" w:space="0" w:color="000000"/>
              <w:right w:val="single" w:sz="4" w:space="0" w:color="000000"/>
            </w:tcBorders>
          </w:tcPr>
          <w:p w14:paraId="55E9B25E" w14:textId="0E85B33C" w:rsidR="002A3743" w:rsidRDefault="002A3743" w:rsidP="00E36280">
            <w:pPr>
              <w:spacing w:after="0" w:line="360" w:lineRule="auto"/>
              <w:ind w:left="0" w:right="-24" w:firstLine="0"/>
            </w:pPr>
            <w:r>
              <w:t>შეუძლია მოსწავლეთა უნივერსალური და მიზნობრივი საჭიროებების გათვალისწინება დიფერენცირებული სწავლების პრინციპების რეალიზებაში</w:t>
            </w:r>
            <w:r>
              <w:rPr>
                <w:lang w:val="ka-GE"/>
              </w:rPr>
              <w:t>.</w:t>
            </w:r>
            <w: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016C939F" w14:textId="77777777" w:rsidR="002A3743" w:rsidRPr="00C57EF0" w:rsidRDefault="002A3743" w:rsidP="00E36280">
            <w:pPr>
              <w:spacing w:after="0" w:line="360" w:lineRule="auto"/>
              <w:ind w:left="97" w:right="30" w:firstLine="0"/>
              <w:rPr>
                <w:b/>
                <w:bCs/>
                <w:lang w:val="ka-GE"/>
              </w:rPr>
            </w:pPr>
            <w:r w:rsidRPr="00C57EF0">
              <w:rPr>
                <w:b/>
                <w:bCs/>
                <w:lang w:val="ka-GE"/>
              </w:rPr>
              <w:t>არჩევითი</w:t>
            </w:r>
          </w:p>
        </w:tc>
      </w:tr>
      <w:tr w:rsidR="002A3743" w:rsidRPr="007D00F0" w14:paraId="13D92318" w14:textId="77777777" w:rsidTr="00C57EF0">
        <w:trPr>
          <w:trHeight w:val="2131"/>
        </w:trPr>
        <w:tc>
          <w:tcPr>
            <w:tcW w:w="2604" w:type="dxa"/>
            <w:vMerge/>
            <w:tcBorders>
              <w:left w:val="single" w:sz="4" w:space="0" w:color="000000"/>
              <w:bottom w:val="single" w:sz="4" w:space="0" w:color="000000"/>
              <w:right w:val="single" w:sz="4" w:space="0" w:color="000000"/>
            </w:tcBorders>
          </w:tcPr>
          <w:p w14:paraId="26272E67" w14:textId="77777777" w:rsidR="002A3743" w:rsidRDefault="002A3743" w:rsidP="00E36280">
            <w:pPr>
              <w:spacing w:after="0" w:line="360" w:lineRule="auto"/>
              <w:ind w:left="16" w:right="44" w:firstLine="0"/>
            </w:pPr>
          </w:p>
        </w:tc>
        <w:tc>
          <w:tcPr>
            <w:tcW w:w="6300" w:type="dxa"/>
            <w:tcBorders>
              <w:top w:val="single" w:sz="4" w:space="0" w:color="000000"/>
              <w:left w:val="single" w:sz="4" w:space="0" w:color="000000"/>
              <w:bottom w:val="single" w:sz="4" w:space="0" w:color="000000"/>
              <w:right w:val="single" w:sz="4" w:space="0" w:color="000000"/>
            </w:tcBorders>
          </w:tcPr>
          <w:p w14:paraId="0C241841" w14:textId="010489CD" w:rsidR="002A3743" w:rsidRDefault="002A3743" w:rsidP="00E36280">
            <w:pPr>
              <w:spacing w:after="0" w:line="360" w:lineRule="auto"/>
              <w:ind w:left="16" w:right="44" w:firstLine="0"/>
            </w:pPr>
            <w:r>
              <w:t xml:space="preserve">შეუძლია გრძელვადიანი სასწავლო/მეთოდური მიზნების </w:t>
            </w:r>
            <w:r>
              <w:tab/>
              <w:t xml:space="preserve">შესაბამისი </w:t>
            </w:r>
            <w:r>
              <w:tab/>
              <w:t xml:space="preserve">სასწავლო/მეთოდური რესურსების შექმნა/განვითარება და გაზიარება.  </w:t>
            </w:r>
          </w:p>
          <w:p w14:paraId="739EB06E" w14:textId="77777777" w:rsidR="002A3743" w:rsidRDefault="002A3743" w:rsidP="00E36280">
            <w:pPr>
              <w:spacing w:after="0" w:line="360" w:lineRule="auto"/>
              <w:ind w:left="0" w:right="-24" w:firstLine="0"/>
            </w:pPr>
          </w:p>
        </w:tc>
        <w:tc>
          <w:tcPr>
            <w:tcW w:w="1890" w:type="dxa"/>
            <w:tcBorders>
              <w:top w:val="single" w:sz="4" w:space="0" w:color="000000"/>
              <w:left w:val="single" w:sz="4" w:space="0" w:color="000000"/>
              <w:bottom w:val="single" w:sz="4" w:space="0" w:color="000000"/>
              <w:right w:val="single" w:sz="4" w:space="0" w:color="000000"/>
            </w:tcBorders>
          </w:tcPr>
          <w:p w14:paraId="29E36652" w14:textId="6E60251C" w:rsidR="002A3743" w:rsidRPr="00C57EF0" w:rsidRDefault="002A3743" w:rsidP="00C57EF0">
            <w:pPr>
              <w:spacing w:after="0" w:line="360" w:lineRule="auto"/>
              <w:ind w:left="-83" w:right="30" w:firstLine="0"/>
              <w:rPr>
                <w:b/>
                <w:bCs/>
                <w:lang w:val="ka-GE"/>
              </w:rPr>
            </w:pPr>
            <w:r w:rsidRPr="00C57EF0">
              <w:rPr>
                <w:b/>
                <w:bCs/>
                <w:lang w:val="ka-GE"/>
              </w:rPr>
              <w:t>სავალდებულო</w:t>
            </w:r>
          </w:p>
        </w:tc>
      </w:tr>
      <w:tr w:rsidR="00E36280" w:rsidRPr="007D00F0" w14:paraId="621F714D" w14:textId="77777777" w:rsidTr="00C57EF0">
        <w:trPr>
          <w:trHeight w:val="1537"/>
        </w:trPr>
        <w:tc>
          <w:tcPr>
            <w:tcW w:w="2604" w:type="dxa"/>
            <w:vMerge w:val="restart"/>
            <w:tcBorders>
              <w:left w:val="single" w:sz="4" w:space="0" w:color="000000"/>
              <w:right w:val="single" w:sz="4" w:space="0" w:color="000000"/>
            </w:tcBorders>
          </w:tcPr>
          <w:p w14:paraId="4225F919" w14:textId="2A56F229" w:rsidR="00E36280" w:rsidRDefault="00E36280" w:rsidP="00E36280">
            <w:pPr>
              <w:spacing w:after="0" w:line="360" w:lineRule="auto"/>
              <w:ind w:left="16" w:right="44" w:firstLine="0"/>
            </w:pPr>
            <w:r w:rsidRPr="002A3743">
              <w:rPr>
                <w:b/>
                <w:bCs/>
              </w:rPr>
              <w:t xml:space="preserve">სკოლის/თემის განვითარებაზე ორიენტირებული აქტივობების </w:t>
            </w:r>
            <w:r w:rsidRPr="002A3743">
              <w:rPr>
                <w:b/>
                <w:bCs/>
                <w:sz w:val="22"/>
                <w:szCs w:val="20"/>
              </w:rPr>
              <w:t>გან</w:t>
            </w:r>
            <w:r w:rsidRPr="002A3743">
              <w:rPr>
                <w:b/>
                <w:bCs/>
              </w:rPr>
              <w:t>ხორციელება</w:t>
            </w:r>
          </w:p>
        </w:tc>
        <w:tc>
          <w:tcPr>
            <w:tcW w:w="6300" w:type="dxa"/>
            <w:tcBorders>
              <w:top w:val="single" w:sz="4" w:space="0" w:color="auto"/>
              <w:left w:val="single" w:sz="4" w:space="0" w:color="auto"/>
              <w:bottom w:val="single" w:sz="4" w:space="0" w:color="auto"/>
              <w:right w:val="single" w:sz="4" w:space="0" w:color="auto"/>
            </w:tcBorders>
            <w:vAlign w:val="bottom"/>
          </w:tcPr>
          <w:p w14:paraId="3648EF8E" w14:textId="77777777" w:rsidR="00E36280" w:rsidRDefault="00E36280" w:rsidP="00C57EF0">
            <w:pPr>
              <w:spacing w:after="0" w:line="360" w:lineRule="auto"/>
              <w:ind w:left="-84" w:right="0" w:firstLine="0"/>
            </w:pPr>
            <w:r>
              <w:t xml:space="preserve">შეუძლია </w:t>
            </w:r>
            <w:r>
              <w:tab/>
              <w:t xml:space="preserve">წარმატებული </w:t>
            </w:r>
            <w:r>
              <w:tab/>
              <w:t xml:space="preserve"> </w:t>
            </w:r>
            <w:r>
              <w:tab/>
              <w:t xml:space="preserve"> საერთაშორისო გამოცდილების გათვალისწინება სკოლის/თემის საჭიროებებისა და გამოწვევების </w:t>
            </w:r>
          </w:p>
          <w:p w14:paraId="271AE345" w14:textId="77777777" w:rsidR="00E36280" w:rsidRDefault="00E36280" w:rsidP="00C57EF0">
            <w:pPr>
              <w:spacing w:after="0" w:line="360" w:lineRule="auto"/>
              <w:ind w:left="-84" w:right="0" w:firstLine="0"/>
            </w:pPr>
            <w:r>
              <w:t xml:space="preserve">საპასუხო </w:t>
            </w:r>
            <w:r>
              <w:tab/>
              <w:t xml:space="preserve">აქტივობების </w:t>
            </w:r>
            <w:r>
              <w:tab/>
              <w:t>დაგეგმვა-</w:t>
            </w:r>
          </w:p>
          <w:p w14:paraId="45D21CE8" w14:textId="47AE9218" w:rsidR="00E36280" w:rsidRDefault="00E36280" w:rsidP="00C57EF0">
            <w:pPr>
              <w:spacing w:after="0" w:line="360" w:lineRule="auto"/>
              <w:ind w:left="-84" w:right="0" w:firstLine="0"/>
            </w:pPr>
            <w:r>
              <w:t xml:space="preserve">განხორციელების პროცესში;   </w:t>
            </w:r>
            <w:r>
              <w:tab/>
            </w:r>
          </w:p>
        </w:tc>
        <w:tc>
          <w:tcPr>
            <w:tcW w:w="1890" w:type="dxa"/>
            <w:tcBorders>
              <w:top w:val="single" w:sz="4" w:space="0" w:color="000000"/>
              <w:left w:val="single" w:sz="4" w:space="0" w:color="000000"/>
              <w:bottom w:val="single" w:sz="4" w:space="0" w:color="000000"/>
              <w:right w:val="single" w:sz="4" w:space="0" w:color="000000"/>
            </w:tcBorders>
          </w:tcPr>
          <w:p w14:paraId="28ABCE8B" w14:textId="68BEB370" w:rsidR="00E36280" w:rsidRPr="00C57EF0" w:rsidRDefault="00E36280" w:rsidP="00E36280">
            <w:pPr>
              <w:spacing w:after="0" w:line="360" w:lineRule="auto"/>
              <w:ind w:left="97" w:right="30" w:firstLine="0"/>
              <w:rPr>
                <w:b/>
                <w:bCs/>
                <w:lang w:val="ka-GE"/>
              </w:rPr>
            </w:pPr>
            <w:r w:rsidRPr="00C57EF0">
              <w:rPr>
                <w:b/>
                <w:bCs/>
                <w:lang w:val="ka-GE"/>
              </w:rPr>
              <w:t>არჩევითი</w:t>
            </w:r>
          </w:p>
        </w:tc>
      </w:tr>
      <w:tr w:rsidR="00E36280" w:rsidRPr="007D00F0" w14:paraId="1C7B230F" w14:textId="77777777" w:rsidTr="00503189">
        <w:trPr>
          <w:trHeight w:val="1942"/>
        </w:trPr>
        <w:tc>
          <w:tcPr>
            <w:tcW w:w="2604" w:type="dxa"/>
            <w:vMerge/>
            <w:tcBorders>
              <w:left w:val="single" w:sz="4" w:space="0" w:color="000000"/>
              <w:bottom w:val="single" w:sz="4" w:space="0" w:color="000000"/>
              <w:right w:val="single" w:sz="4" w:space="0" w:color="000000"/>
            </w:tcBorders>
          </w:tcPr>
          <w:p w14:paraId="6B4A89C3" w14:textId="77777777" w:rsidR="00E36280" w:rsidRDefault="00E36280" w:rsidP="00E36280">
            <w:pPr>
              <w:spacing w:after="0" w:line="360" w:lineRule="auto"/>
              <w:ind w:left="16" w:right="44" w:firstLine="0"/>
            </w:pPr>
          </w:p>
        </w:tc>
        <w:tc>
          <w:tcPr>
            <w:tcW w:w="6300" w:type="dxa"/>
            <w:tcBorders>
              <w:top w:val="single" w:sz="4" w:space="0" w:color="auto"/>
              <w:left w:val="single" w:sz="4" w:space="0" w:color="auto"/>
              <w:bottom w:val="single" w:sz="4" w:space="0" w:color="auto"/>
              <w:right w:val="single" w:sz="4" w:space="0" w:color="auto"/>
            </w:tcBorders>
            <w:vAlign w:val="bottom"/>
          </w:tcPr>
          <w:p w14:paraId="473C6B4C" w14:textId="77777777" w:rsidR="00E36280" w:rsidRDefault="00E36280" w:rsidP="00503189">
            <w:pPr>
              <w:spacing w:after="0" w:line="360" w:lineRule="auto"/>
              <w:ind w:left="0" w:right="0" w:firstLine="0"/>
            </w:pPr>
            <w:r w:rsidRPr="00394269">
              <w:t xml:space="preserve">შეუძლია </w:t>
            </w:r>
            <w:r w:rsidRPr="00394269">
              <w:tab/>
              <w:t xml:space="preserve">საქმიანი </w:t>
            </w:r>
            <w:r w:rsidRPr="00394269">
              <w:tab/>
              <w:t xml:space="preserve">და </w:t>
            </w:r>
            <w:r w:rsidRPr="00394269">
              <w:tab/>
              <w:t xml:space="preserve">თანამშრომლობითი კონტაქტების </w:t>
            </w:r>
            <w:r w:rsidRPr="00394269">
              <w:tab/>
              <w:t xml:space="preserve">დამყარება, </w:t>
            </w:r>
            <w:r w:rsidRPr="00394269">
              <w:tab/>
              <w:t>საკუთარი სკოლის/თემის ინტერესების წარმოსაჩენად</w:t>
            </w:r>
            <w:r>
              <w:rPr>
                <w:lang w:val="ka-GE"/>
              </w:rPr>
              <w:t>;</w:t>
            </w:r>
            <w:r w:rsidRPr="00394269">
              <w:t xml:space="preserve">  </w:t>
            </w:r>
          </w:p>
          <w:p w14:paraId="2593E22C" w14:textId="7C9FEDB6" w:rsidR="00E36280" w:rsidRDefault="00E36280" w:rsidP="00E36280">
            <w:pPr>
              <w:spacing w:after="0" w:line="360" w:lineRule="auto"/>
              <w:ind w:left="16" w:right="44" w:firstLine="0"/>
            </w:pPr>
          </w:p>
        </w:tc>
        <w:tc>
          <w:tcPr>
            <w:tcW w:w="1890" w:type="dxa"/>
            <w:tcBorders>
              <w:top w:val="single" w:sz="4" w:space="0" w:color="000000"/>
              <w:left w:val="single" w:sz="4" w:space="0" w:color="000000"/>
              <w:bottom w:val="single" w:sz="4" w:space="0" w:color="000000"/>
              <w:right w:val="single" w:sz="4" w:space="0" w:color="000000"/>
            </w:tcBorders>
          </w:tcPr>
          <w:p w14:paraId="35586DDA" w14:textId="01D65D1B" w:rsidR="00E36280" w:rsidRPr="00C57EF0" w:rsidRDefault="00E36280" w:rsidP="00E36280">
            <w:pPr>
              <w:spacing w:after="0" w:line="360" w:lineRule="auto"/>
              <w:ind w:left="97" w:right="30" w:firstLine="0"/>
              <w:rPr>
                <w:b/>
                <w:bCs/>
                <w:lang w:val="ka-GE"/>
              </w:rPr>
            </w:pPr>
            <w:r w:rsidRPr="00C57EF0">
              <w:rPr>
                <w:b/>
                <w:bCs/>
                <w:lang w:val="ka-GE"/>
              </w:rPr>
              <w:t>არჩევითი</w:t>
            </w:r>
          </w:p>
        </w:tc>
      </w:tr>
      <w:tr w:rsidR="00E36280" w14:paraId="2CBA731C" w14:textId="50132D25" w:rsidTr="00C57EF0">
        <w:tblPrEx>
          <w:tblCellMar>
            <w:top w:w="0" w:type="dxa"/>
            <w:bottom w:w="0" w:type="dxa"/>
            <w:right w:w="1045" w:type="dxa"/>
          </w:tblCellMar>
        </w:tblPrEx>
        <w:trPr>
          <w:trHeight w:val="1691"/>
        </w:trPr>
        <w:tc>
          <w:tcPr>
            <w:tcW w:w="2604" w:type="dxa"/>
            <w:vMerge w:val="restart"/>
            <w:tcBorders>
              <w:top w:val="single" w:sz="4" w:space="0" w:color="000000"/>
              <w:left w:val="single" w:sz="4" w:space="0" w:color="auto"/>
              <w:right w:val="single" w:sz="4" w:space="0" w:color="000000"/>
            </w:tcBorders>
          </w:tcPr>
          <w:p w14:paraId="5124F5CD" w14:textId="0A90B781" w:rsidR="00E36280" w:rsidRDefault="00E36280" w:rsidP="00C57EF0">
            <w:pPr>
              <w:pStyle w:val="NoSpacing"/>
              <w:spacing w:line="360" w:lineRule="auto"/>
              <w:ind w:left="0" w:right="-950" w:firstLine="0"/>
              <w:rPr>
                <w:lang w:val="ka-GE"/>
              </w:rPr>
            </w:pPr>
            <w:r w:rsidRPr="00E36F8C">
              <w:rPr>
                <w:b/>
                <w:bCs/>
              </w:rPr>
              <w:t>პროფესიული</w:t>
            </w:r>
            <w:r w:rsidR="00C57EF0">
              <w:rPr>
                <w:b/>
                <w:bCs/>
                <w:lang w:val="ka-GE"/>
              </w:rPr>
              <w:t xml:space="preserve"> </w:t>
            </w:r>
            <w:r w:rsidRPr="00E36F8C">
              <w:rPr>
                <w:b/>
                <w:bCs/>
              </w:rPr>
              <w:t>პასუხისმგებლობა</w:t>
            </w:r>
          </w:p>
        </w:tc>
        <w:tc>
          <w:tcPr>
            <w:tcW w:w="6300" w:type="dxa"/>
            <w:tcBorders>
              <w:top w:val="single" w:sz="4" w:space="0" w:color="000000"/>
              <w:left w:val="single" w:sz="4" w:space="0" w:color="auto"/>
              <w:bottom w:val="single" w:sz="4" w:space="0" w:color="auto"/>
              <w:right w:val="single" w:sz="4" w:space="0" w:color="000000"/>
            </w:tcBorders>
            <w:vAlign w:val="bottom"/>
          </w:tcPr>
          <w:p w14:paraId="182BEED5" w14:textId="25A1F446" w:rsidR="00E36280" w:rsidRDefault="00E36280" w:rsidP="00E36280">
            <w:pPr>
              <w:pStyle w:val="NoSpacing"/>
              <w:spacing w:line="360" w:lineRule="auto"/>
              <w:ind w:left="102" w:right="-950" w:hanging="90"/>
            </w:pPr>
            <w:r>
              <w:rPr>
                <w:lang w:val="ka-GE"/>
              </w:rPr>
              <w:t xml:space="preserve">  </w:t>
            </w:r>
            <w:r w:rsidRPr="00D41700">
              <w:t xml:space="preserve">სკოლის </w:t>
            </w:r>
            <w:r w:rsidRPr="00D41700">
              <w:tab/>
              <w:t xml:space="preserve">დონეზე გამოკვეთილი პროფესიული გამოწვევების </w:t>
            </w:r>
            <w:r w:rsidRPr="00D41700">
              <w:tab/>
              <w:t>საპასუხოდ შეუძლია მასწავლებელთა პროფესიული განვითარების ერთიანი სტრატეგიის შემუშავებისა და დანერგვის პროცესში მონაწილეობა;</w:t>
            </w:r>
          </w:p>
          <w:p w14:paraId="0A063F63" w14:textId="77E49B6F" w:rsidR="00E36280" w:rsidRDefault="00E36280" w:rsidP="00E36280">
            <w:pPr>
              <w:pStyle w:val="NoSpacing"/>
              <w:spacing w:line="360" w:lineRule="auto"/>
              <w:ind w:left="102" w:right="-950" w:hanging="90"/>
            </w:pPr>
          </w:p>
        </w:tc>
        <w:tc>
          <w:tcPr>
            <w:tcW w:w="1890" w:type="dxa"/>
            <w:tcBorders>
              <w:top w:val="single" w:sz="4" w:space="0" w:color="000000"/>
              <w:left w:val="single" w:sz="4" w:space="0" w:color="000000"/>
              <w:bottom w:val="single" w:sz="4" w:space="0" w:color="auto"/>
              <w:right w:val="single" w:sz="4" w:space="0" w:color="000000"/>
            </w:tcBorders>
          </w:tcPr>
          <w:p w14:paraId="0AB7C80F" w14:textId="44F9973D" w:rsidR="00E36280" w:rsidRPr="00C57EF0" w:rsidRDefault="00E36280" w:rsidP="00E36280">
            <w:pPr>
              <w:pStyle w:val="NoSpacing"/>
              <w:spacing w:line="360" w:lineRule="auto"/>
              <w:ind w:left="0" w:right="-871" w:firstLine="0"/>
              <w:rPr>
                <w:b/>
                <w:bCs/>
              </w:rPr>
            </w:pPr>
            <w:r w:rsidRPr="00C57EF0">
              <w:rPr>
                <w:b/>
                <w:bCs/>
                <w:lang w:val="ka-GE"/>
              </w:rPr>
              <w:t xml:space="preserve">  არჩევითი</w:t>
            </w:r>
          </w:p>
        </w:tc>
      </w:tr>
      <w:tr w:rsidR="00E36280" w14:paraId="680A1894" w14:textId="77777777" w:rsidTr="00C57EF0">
        <w:tblPrEx>
          <w:tblCellMar>
            <w:top w:w="0" w:type="dxa"/>
            <w:bottom w:w="0" w:type="dxa"/>
            <w:right w:w="1045" w:type="dxa"/>
          </w:tblCellMar>
        </w:tblPrEx>
        <w:trPr>
          <w:trHeight w:val="1691"/>
        </w:trPr>
        <w:tc>
          <w:tcPr>
            <w:tcW w:w="2604" w:type="dxa"/>
            <w:vMerge/>
            <w:tcBorders>
              <w:left w:val="single" w:sz="4" w:space="0" w:color="auto"/>
              <w:right w:val="single" w:sz="4" w:space="0" w:color="000000"/>
            </w:tcBorders>
          </w:tcPr>
          <w:p w14:paraId="5464F957" w14:textId="77777777" w:rsidR="00E36280" w:rsidRPr="00D41700" w:rsidRDefault="00E36280" w:rsidP="00E36280">
            <w:pPr>
              <w:pStyle w:val="NoSpacing"/>
              <w:spacing w:line="360" w:lineRule="auto"/>
              <w:ind w:left="102" w:right="-950" w:firstLine="0"/>
              <w:rPr>
                <w:lang w:val="ka-GE"/>
              </w:rPr>
            </w:pPr>
          </w:p>
        </w:tc>
        <w:tc>
          <w:tcPr>
            <w:tcW w:w="6300" w:type="dxa"/>
            <w:tcBorders>
              <w:top w:val="single" w:sz="4" w:space="0" w:color="000000"/>
              <w:left w:val="single" w:sz="4" w:space="0" w:color="auto"/>
              <w:bottom w:val="single" w:sz="4" w:space="0" w:color="auto"/>
              <w:right w:val="single" w:sz="4" w:space="0" w:color="000000"/>
            </w:tcBorders>
            <w:vAlign w:val="bottom"/>
          </w:tcPr>
          <w:p w14:paraId="1DC34AC0" w14:textId="73C12994" w:rsidR="00E36280" w:rsidRDefault="00E36280" w:rsidP="00E36280">
            <w:pPr>
              <w:pStyle w:val="NoSpacing"/>
              <w:spacing w:line="360" w:lineRule="auto"/>
              <w:ind w:left="102" w:right="-950" w:firstLine="0"/>
              <w:rPr>
                <w:lang w:val="ka-GE"/>
              </w:rPr>
            </w:pPr>
            <w:r w:rsidRPr="00D41700">
              <w:rPr>
                <w:lang w:val="ka-GE"/>
              </w:rPr>
              <w:t>იცნობს საერთაშორისო პროფესიულ ლიტერატურასა და/ან საერთაშორისო საგანმანათლებლო კვლევებს. არსებულ ცოდნას ნერგავს სკოლის დონეზე და მიღებულ გამოცდილებას აზიარებს რეგიონული/ეროვნული მასშტაბით;</w:t>
            </w:r>
          </w:p>
        </w:tc>
        <w:tc>
          <w:tcPr>
            <w:tcW w:w="1890" w:type="dxa"/>
            <w:tcBorders>
              <w:top w:val="single" w:sz="4" w:space="0" w:color="000000"/>
              <w:left w:val="single" w:sz="4" w:space="0" w:color="000000"/>
              <w:bottom w:val="single" w:sz="4" w:space="0" w:color="auto"/>
              <w:right w:val="single" w:sz="4" w:space="0" w:color="000000"/>
            </w:tcBorders>
          </w:tcPr>
          <w:p w14:paraId="68177C58" w14:textId="3FA1DA77" w:rsidR="00E36280" w:rsidRPr="00C57EF0" w:rsidRDefault="00E36280" w:rsidP="00E36280">
            <w:pPr>
              <w:pStyle w:val="NoSpacing"/>
              <w:spacing w:line="360" w:lineRule="auto"/>
              <w:ind w:left="0" w:right="-871" w:firstLine="0"/>
              <w:rPr>
                <w:b/>
                <w:bCs/>
                <w:lang w:val="ka-GE"/>
              </w:rPr>
            </w:pPr>
            <w:r w:rsidRPr="00C57EF0">
              <w:rPr>
                <w:b/>
                <w:bCs/>
                <w:lang w:val="ka-GE"/>
              </w:rPr>
              <w:t>არჩევითი</w:t>
            </w:r>
          </w:p>
        </w:tc>
      </w:tr>
      <w:tr w:rsidR="00E36280" w14:paraId="4189C874" w14:textId="77777777" w:rsidTr="00C57EF0">
        <w:tblPrEx>
          <w:tblCellMar>
            <w:top w:w="0" w:type="dxa"/>
            <w:bottom w:w="0" w:type="dxa"/>
            <w:right w:w="1045" w:type="dxa"/>
          </w:tblCellMar>
        </w:tblPrEx>
        <w:trPr>
          <w:trHeight w:val="1430"/>
        </w:trPr>
        <w:tc>
          <w:tcPr>
            <w:tcW w:w="2604" w:type="dxa"/>
            <w:vMerge/>
            <w:tcBorders>
              <w:left w:val="single" w:sz="4" w:space="0" w:color="auto"/>
              <w:right w:val="single" w:sz="4" w:space="0" w:color="000000"/>
            </w:tcBorders>
          </w:tcPr>
          <w:p w14:paraId="74E72B2B" w14:textId="77777777" w:rsidR="00E36280" w:rsidRPr="00D41700" w:rsidRDefault="00E36280" w:rsidP="00E36280">
            <w:pPr>
              <w:spacing w:line="360" w:lineRule="auto"/>
              <w:ind w:left="102" w:right="-958"/>
            </w:pPr>
          </w:p>
        </w:tc>
        <w:tc>
          <w:tcPr>
            <w:tcW w:w="8190" w:type="dxa"/>
            <w:gridSpan w:val="2"/>
            <w:tcBorders>
              <w:top w:val="single" w:sz="4" w:space="0" w:color="auto"/>
              <w:left w:val="single" w:sz="4" w:space="0" w:color="auto"/>
              <w:bottom w:val="single" w:sz="4" w:space="0" w:color="auto"/>
              <w:right w:val="single" w:sz="4" w:space="0" w:color="auto"/>
            </w:tcBorders>
            <w:vAlign w:val="bottom"/>
          </w:tcPr>
          <w:p w14:paraId="72E11FB1" w14:textId="3BB39EFD" w:rsidR="00E36280" w:rsidRDefault="00E36280" w:rsidP="00E36280">
            <w:pPr>
              <w:spacing w:line="360" w:lineRule="auto"/>
              <w:ind w:left="102" w:right="-958"/>
            </w:pPr>
            <w:r w:rsidRPr="00D41700">
              <w:t xml:space="preserve">შეუძლია </w:t>
            </w:r>
            <w:r w:rsidRPr="00D41700">
              <w:tab/>
              <w:t xml:space="preserve"> </w:t>
            </w:r>
            <w:r w:rsidRPr="00D41700">
              <w:tab/>
              <w:t xml:space="preserve">მოსწავლეებთან </w:t>
            </w:r>
            <w:r w:rsidRPr="00D41700">
              <w:tab/>
              <w:t>თანასწორობაზე</w:t>
            </w:r>
            <w:r>
              <w:rPr>
                <w:lang w:val="ka-GE"/>
              </w:rPr>
              <w:t xml:space="preserve"> </w:t>
            </w:r>
            <w:r w:rsidRPr="00D41700">
              <w:t xml:space="preserve">დაფუძნებული თანამშრომლობითი ურთიერთობების დამყარება მათი ინდივიდუალური თავისებურებების გათვალისწინებით;  </w:t>
            </w:r>
          </w:p>
        </w:tc>
      </w:tr>
      <w:tr w:rsidR="00E36280" w14:paraId="1DBE435A" w14:textId="77777777" w:rsidTr="00C57EF0">
        <w:tblPrEx>
          <w:tblCellMar>
            <w:top w:w="0" w:type="dxa"/>
            <w:bottom w:w="0" w:type="dxa"/>
            <w:right w:w="1045" w:type="dxa"/>
          </w:tblCellMar>
        </w:tblPrEx>
        <w:trPr>
          <w:trHeight w:val="60"/>
        </w:trPr>
        <w:tc>
          <w:tcPr>
            <w:tcW w:w="2604" w:type="dxa"/>
            <w:vMerge/>
            <w:tcBorders>
              <w:left w:val="single" w:sz="4" w:space="0" w:color="auto"/>
              <w:bottom w:val="single" w:sz="4" w:space="0" w:color="auto"/>
              <w:right w:val="single" w:sz="4" w:space="0" w:color="000000"/>
            </w:tcBorders>
          </w:tcPr>
          <w:p w14:paraId="17100A5A" w14:textId="77777777" w:rsidR="00E36280" w:rsidRPr="00D41700" w:rsidRDefault="00E36280" w:rsidP="00E36280">
            <w:pPr>
              <w:spacing w:after="0" w:line="360" w:lineRule="auto"/>
              <w:ind w:left="102" w:right="-958"/>
            </w:pPr>
          </w:p>
        </w:tc>
        <w:tc>
          <w:tcPr>
            <w:tcW w:w="8190" w:type="dxa"/>
            <w:gridSpan w:val="2"/>
            <w:tcBorders>
              <w:top w:val="single" w:sz="4" w:space="0" w:color="auto"/>
              <w:left w:val="single" w:sz="4" w:space="0" w:color="000000"/>
              <w:bottom w:val="single" w:sz="4" w:space="0" w:color="auto"/>
              <w:right w:val="single" w:sz="4" w:space="0" w:color="auto"/>
            </w:tcBorders>
            <w:vAlign w:val="center"/>
          </w:tcPr>
          <w:p w14:paraId="3A6A5EA9" w14:textId="5F3BE012" w:rsidR="00E36280" w:rsidRDefault="00E36280" w:rsidP="00E36280">
            <w:pPr>
              <w:spacing w:after="0" w:line="360" w:lineRule="auto"/>
              <w:ind w:left="102" w:right="-958"/>
            </w:pPr>
            <w:r w:rsidRPr="00D41700">
              <w:t xml:space="preserve">შეუძლია თითოეული მოსწავლის ინდივიდუალური თავისებურების გათვალისწინებით </w:t>
            </w:r>
            <w:r w:rsidRPr="00D41700">
              <w:tab/>
              <w:t>ეფექტიანი თანამშრომლობითი ურთიერთობების დამყარება მათ მშობლებთან/კანონიერ წარმომადგენლებთან.</w:t>
            </w:r>
          </w:p>
        </w:tc>
      </w:tr>
    </w:tbl>
    <w:p w14:paraId="7CCC884E" w14:textId="29F4FFBD" w:rsidR="00842C3F" w:rsidRDefault="00842C3F" w:rsidP="00E36280">
      <w:pPr>
        <w:spacing w:after="0" w:line="360" w:lineRule="auto"/>
        <w:ind w:left="0" w:right="991" w:firstLine="0"/>
        <w:jc w:val="right"/>
      </w:pPr>
    </w:p>
    <w:p w14:paraId="0CA5D019" w14:textId="77777777" w:rsidR="00E36280" w:rsidRDefault="00E36280" w:rsidP="00280BEF">
      <w:pPr>
        <w:spacing w:after="123" w:line="360" w:lineRule="auto"/>
        <w:ind w:left="0" w:right="1046" w:firstLine="0"/>
        <w:rPr>
          <w:b/>
        </w:rPr>
      </w:pPr>
    </w:p>
    <w:p w14:paraId="42737D34" w14:textId="77777777" w:rsidR="00503189" w:rsidRDefault="00503189" w:rsidP="00503189">
      <w:pPr>
        <w:spacing w:after="123" w:line="360" w:lineRule="auto"/>
        <w:ind w:left="0" w:right="1046" w:firstLine="0"/>
        <w:rPr>
          <w:b/>
        </w:rPr>
      </w:pPr>
    </w:p>
    <w:p w14:paraId="4E18CCFC" w14:textId="77777777" w:rsidR="00503189" w:rsidRDefault="00503189" w:rsidP="00503189">
      <w:pPr>
        <w:spacing w:after="123" w:line="360" w:lineRule="auto"/>
        <w:ind w:left="0" w:right="1046" w:firstLine="0"/>
        <w:jc w:val="right"/>
        <w:rPr>
          <w:b/>
        </w:rPr>
      </w:pPr>
    </w:p>
    <w:p w14:paraId="54F7B017" w14:textId="77777777" w:rsidR="00503189" w:rsidRDefault="00503189" w:rsidP="00503189">
      <w:pPr>
        <w:spacing w:after="123" w:line="360" w:lineRule="auto"/>
        <w:ind w:left="0" w:right="1046" w:firstLine="0"/>
        <w:jc w:val="right"/>
        <w:rPr>
          <w:b/>
        </w:rPr>
      </w:pPr>
    </w:p>
    <w:p w14:paraId="5877D76F" w14:textId="77777777" w:rsidR="00503189" w:rsidRDefault="00503189" w:rsidP="00503189">
      <w:pPr>
        <w:spacing w:after="123" w:line="360" w:lineRule="auto"/>
        <w:ind w:left="0" w:right="1046" w:firstLine="0"/>
        <w:jc w:val="center"/>
        <w:rPr>
          <w:b/>
        </w:rPr>
      </w:pPr>
    </w:p>
    <w:p w14:paraId="7FE11FA6" w14:textId="77777777" w:rsidR="002A18D4" w:rsidRDefault="002A18D4" w:rsidP="00503189">
      <w:pPr>
        <w:spacing w:after="123" w:line="360" w:lineRule="auto"/>
        <w:ind w:left="0" w:right="1046" w:firstLine="0"/>
        <w:jc w:val="right"/>
        <w:rPr>
          <w:b/>
        </w:rPr>
      </w:pPr>
    </w:p>
    <w:p w14:paraId="55BB2D78" w14:textId="77777777" w:rsidR="002A18D4" w:rsidRDefault="002A18D4" w:rsidP="00503189">
      <w:pPr>
        <w:spacing w:after="123" w:line="360" w:lineRule="auto"/>
        <w:ind w:left="0" w:right="1046" w:firstLine="0"/>
        <w:jc w:val="right"/>
        <w:rPr>
          <w:b/>
        </w:rPr>
      </w:pPr>
    </w:p>
    <w:p w14:paraId="1EE14A2F" w14:textId="77777777" w:rsidR="002A18D4" w:rsidRDefault="002A18D4" w:rsidP="00503189">
      <w:pPr>
        <w:spacing w:after="123" w:line="360" w:lineRule="auto"/>
        <w:ind w:left="0" w:right="1046" w:firstLine="0"/>
        <w:jc w:val="right"/>
        <w:rPr>
          <w:b/>
        </w:rPr>
      </w:pPr>
    </w:p>
    <w:p w14:paraId="1312AE0E" w14:textId="08CC40DE" w:rsidR="00842C3F" w:rsidRDefault="00AF1743" w:rsidP="00503189">
      <w:pPr>
        <w:spacing w:after="123" w:line="360" w:lineRule="auto"/>
        <w:ind w:left="0" w:right="1046" w:firstLine="0"/>
        <w:jc w:val="right"/>
      </w:pPr>
      <w:r>
        <w:rPr>
          <w:b/>
        </w:rPr>
        <w:t xml:space="preserve">დანართი 2 </w:t>
      </w:r>
    </w:p>
    <w:p w14:paraId="4EAC02C9" w14:textId="77777777" w:rsidR="00842C3F" w:rsidRDefault="00AF1743" w:rsidP="00E36280">
      <w:pPr>
        <w:spacing w:after="197" w:line="360" w:lineRule="auto"/>
        <w:ind w:left="953" w:right="0" w:firstLine="0"/>
        <w:jc w:val="left"/>
      </w:pPr>
      <w:r>
        <w:t xml:space="preserve"> </w:t>
      </w:r>
    </w:p>
    <w:p w14:paraId="37F3BF99" w14:textId="77777777" w:rsidR="00842C3F" w:rsidRDefault="00AF1743" w:rsidP="00E36280">
      <w:pPr>
        <w:pStyle w:val="Heading1"/>
        <w:spacing w:line="360" w:lineRule="auto"/>
      </w:pPr>
      <w:r>
        <w:lastRenderedPageBreak/>
        <w:t xml:space="preserve">შეფასების კრიტერიუმები </w:t>
      </w:r>
    </w:p>
    <w:p w14:paraId="1D0A1D9C" w14:textId="77777777" w:rsidR="00842C3F" w:rsidRDefault="00AF1743" w:rsidP="00E36280">
      <w:pPr>
        <w:spacing w:after="0" w:line="360" w:lineRule="auto"/>
        <w:ind w:left="363" w:right="0" w:firstLine="0"/>
        <w:jc w:val="left"/>
        <w:rPr>
          <w:sz w:val="28"/>
        </w:rPr>
      </w:pPr>
      <w:r>
        <w:rPr>
          <w:b/>
          <w:sz w:val="28"/>
        </w:rPr>
        <w:t xml:space="preserve">I დონე  - წამყვანი მასწავლებლის სტატუსის მსურველთათვის </w:t>
      </w:r>
      <w:r>
        <w:rPr>
          <w:sz w:val="28"/>
        </w:rPr>
        <w:t xml:space="preserve">მიმართულება - </w:t>
      </w:r>
      <w:r>
        <w:rPr>
          <w:b/>
          <w:sz w:val="28"/>
        </w:rPr>
        <w:t>სასწავლო პროცესის დაგეგმვა და მართვა</w:t>
      </w:r>
      <w:r>
        <w:rPr>
          <w:sz w:val="28"/>
        </w:rPr>
        <w:t xml:space="preserve">  </w:t>
      </w:r>
    </w:p>
    <w:p w14:paraId="6F59A7F0" w14:textId="77777777" w:rsidR="00280BEF" w:rsidRDefault="00280BEF" w:rsidP="00E36280">
      <w:pPr>
        <w:spacing w:after="0" w:line="360" w:lineRule="auto"/>
        <w:ind w:left="363" w:right="0" w:firstLine="0"/>
        <w:jc w:val="left"/>
        <w:rPr>
          <w:sz w:val="28"/>
        </w:rPr>
      </w:pPr>
    </w:p>
    <w:p w14:paraId="77555713" w14:textId="517612E0" w:rsidR="00280BEF" w:rsidRDefault="00280BEF" w:rsidP="00503189">
      <w:pPr>
        <w:spacing w:after="0" w:line="360" w:lineRule="auto"/>
        <w:ind w:left="363" w:right="0" w:firstLine="0"/>
      </w:pPr>
    </w:p>
    <w:tbl>
      <w:tblPr>
        <w:tblStyle w:val="TableGrid"/>
        <w:tblW w:w="10429" w:type="dxa"/>
        <w:tblInd w:w="96" w:type="dxa"/>
        <w:tblCellMar>
          <w:top w:w="53" w:type="dxa"/>
          <w:left w:w="106" w:type="dxa"/>
          <w:right w:w="115" w:type="dxa"/>
        </w:tblCellMar>
        <w:tblLook w:val="04A0" w:firstRow="1" w:lastRow="0" w:firstColumn="1" w:lastColumn="0" w:noHBand="0" w:noVBand="1"/>
      </w:tblPr>
      <w:tblGrid>
        <w:gridCol w:w="4407"/>
        <w:gridCol w:w="6022"/>
      </w:tblGrid>
      <w:tr w:rsidR="00842C3F" w14:paraId="2B8EDD0A" w14:textId="77777777" w:rsidTr="00503189">
        <w:trPr>
          <w:trHeight w:val="449"/>
        </w:trPr>
        <w:tc>
          <w:tcPr>
            <w:tcW w:w="440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81EB906" w14:textId="77777777" w:rsidR="00842C3F" w:rsidRDefault="00AF1743" w:rsidP="00E36280">
            <w:pPr>
              <w:spacing w:after="0" w:line="360" w:lineRule="auto"/>
              <w:ind w:left="3" w:right="0" w:firstLine="0"/>
              <w:jc w:val="left"/>
            </w:pPr>
            <w:r>
              <w:rPr>
                <w:b/>
              </w:rPr>
              <w:t xml:space="preserve">კრიტერიუმი </w:t>
            </w:r>
          </w:p>
        </w:tc>
        <w:tc>
          <w:tcPr>
            <w:tcW w:w="60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DACDC5E" w14:textId="77777777" w:rsidR="00842C3F" w:rsidRDefault="00AF1743" w:rsidP="00E36280">
            <w:pPr>
              <w:spacing w:after="0" w:line="360" w:lineRule="auto"/>
              <w:ind w:left="0" w:right="0" w:firstLine="0"/>
              <w:jc w:val="left"/>
            </w:pPr>
            <w:r>
              <w:rPr>
                <w:b/>
              </w:rPr>
              <w:t xml:space="preserve">აღწერა </w:t>
            </w:r>
          </w:p>
        </w:tc>
      </w:tr>
      <w:tr w:rsidR="00842C3F" w14:paraId="52B912EB" w14:textId="77777777" w:rsidTr="00503189">
        <w:trPr>
          <w:trHeight w:val="4405"/>
        </w:trPr>
        <w:tc>
          <w:tcPr>
            <w:tcW w:w="4407" w:type="dxa"/>
            <w:tcBorders>
              <w:top w:val="single" w:sz="4" w:space="0" w:color="000000"/>
              <w:left w:val="single" w:sz="4" w:space="0" w:color="000000"/>
              <w:bottom w:val="single" w:sz="4" w:space="0" w:color="000000"/>
              <w:right w:val="single" w:sz="4" w:space="0" w:color="000000"/>
            </w:tcBorders>
          </w:tcPr>
          <w:p w14:paraId="22C288C6" w14:textId="4C861D70" w:rsidR="00842C3F" w:rsidRPr="002A18D4" w:rsidRDefault="0097314C" w:rsidP="00E36280">
            <w:pPr>
              <w:spacing w:after="0" w:line="360" w:lineRule="auto"/>
              <w:ind w:left="3" w:right="0" w:firstLine="0"/>
              <w:jc w:val="left"/>
              <w:rPr>
                <w:b/>
                <w:bCs/>
                <w:lang w:val="ka-GE"/>
              </w:rPr>
            </w:pPr>
            <w:bookmarkStart w:id="4" w:name="_Hlk133322195"/>
            <w:r w:rsidRPr="002A18D4">
              <w:rPr>
                <w:b/>
                <w:bCs/>
                <w:lang w:val="ka-GE"/>
              </w:rPr>
              <w:t>პირველი კომპეტენცია</w:t>
            </w:r>
            <w:r w:rsidR="002A18D4" w:rsidRPr="002A18D4">
              <w:rPr>
                <w:b/>
                <w:bCs/>
                <w:lang w:val="ka-GE"/>
              </w:rPr>
              <w:t xml:space="preserve"> - არჩევითი</w:t>
            </w:r>
          </w:p>
        </w:tc>
        <w:tc>
          <w:tcPr>
            <w:tcW w:w="6022" w:type="dxa"/>
            <w:tcBorders>
              <w:top w:val="single" w:sz="4" w:space="0" w:color="000000"/>
              <w:left w:val="single" w:sz="4" w:space="0" w:color="000000"/>
              <w:bottom w:val="single" w:sz="4" w:space="0" w:color="000000"/>
              <w:right w:val="single" w:sz="4" w:space="0" w:color="000000"/>
            </w:tcBorders>
          </w:tcPr>
          <w:p w14:paraId="27889262" w14:textId="73AE3A72" w:rsidR="00842C3F" w:rsidRDefault="00AF1743" w:rsidP="00503189">
            <w:pPr>
              <w:spacing w:after="0" w:line="360" w:lineRule="auto"/>
              <w:ind w:left="0" w:right="0" w:firstLine="0"/>
            </w:pPr>
            <w:r>
              <w:t xml:space="preserve">აპლიკანტის </w:t>
            </w:r>
            <w:r>
              <w:tab/>
              <w:t xml:space="preserve">მიერ </w:t>
            </w:r>
            <w:r>
              <w:tab/>
              <w:t xml:space="preserve">დეტალურადაა აღწერილი მოსწავლის / </w:t>
            </w:r>
            <w:r>
              <w:tab/>
              <w:t xml:space="preserve">მოსწავლეების მიღწევები </w:t>
            </w:r>
            <w:r>
              <w:tab/>
              <w:t xml:space="preserve">და საჭიროებები ეროვნული სასწავლო გეგმის შედეგებთან მიმართებით;  </w:t>
            </w:r>
          </w:p>
          <w:p w14:paraId="3D647A6A" w14:textId="42BAFBD6" w:rsidR="00842C3F" w:rsidRPr="0097314C" w:rsidRDefault="00AF1743" w:rsidP="00503189">
            <w:pPr>
              <w:spacing w:after="0" w:line="360" w:lineRule="auto"/>
              <w:ind w:left="0" w:right="0" w:firstLine="0"/>
              <w:rPr>
                <w:lang w:val="ka-GE"/>
              </w:rPr>
            </w:pPr>
            <w:r>
              <w:t xml:space="preserve">ნაჩვენებია </w:t>
            </w:r>
            <w:r>
              <w:tab/>
              <w:t xml:space="preserve">ინსტრუმენტები, </w:t>
            </w:r>
            <w:r>
              <w:tab/>
              <w:t xml:space="preserve">რომლთა საფუძველზეც </w:t>
            </w:r>
            <w:r>
              <w:tab/>
              <w:t xml:space="preserve">მოხდა </w:t>
            </w:r>
            <w:r>
              <w:tab/>
              <w:t xml:space="preserve">აღნიშნული საჭიროებების </w:t>
            </w:r>
            <w:r>
              <w:tab/>
              <w:t>იდენტიფიცირება</w:t>
            </w:r>
            <w:r w:rsidR="0097314C">
              <w:rPr>
                <w:lang w:val="ka-GE"/>
              </w:rPr>
              <w:t xml:space="preserve">, </w:t>
            </w:r>
            <w:r>
              <w:t xml:space="preserve">დასაბუთებულია </w:t>
            </w:r>
            <w:r>
              <w:tab/>
              <w:t>მოპოვებული ინფორმაციის სანდოობა</w:t>
            </w:r>
            <w:r w:rsidR="0097314C">
              <w:rPr>
                <w:lang w:val="ka-GE"/>
              </w:rPr>
              <w:t xml:space="preserve"> და გაანალიზებულია მოპოვებული მონაცემები, გამოტანილია რელევანტური დასკვნები და შედეგების საფუძველზე შეტანილია შესაბამისი ცვლილება/ცვლილებები საგნობრივ კურიკულუმში.</w:t>
            </w:r>
          </w:p>
        </w:tc>
      </w:tr>
      <w:tr w:rsidR="00842C3F" w14:paraId="4F8A27B5" w14:textId="77777777" w:rsidTr="00503189">
        <w:trPr>
          <w:trHeight w:val="1769"/>
        </w:trPr>
        <w:tc>
          <w:tcPr>
            <w:tcW w:w="4407" w:type="dxa"/>
            <w:tcBorders>
              <w:top w:val="single" w:sz="4" w:space="0" w:color="000000"/>
              <w:left w:val="single" w:sz="4" w:space="0" w:color="000000"/>
              <w:bottom w:val="single" w:sz="4" w:space="0" w:color="000000"/>
              <w:right w:val="single" w:sz="4" w:space="0" w:color="000000"/>
            </w:tcBorders>
          </w:tcPr>
          <w:p w14:paraId="2117961E" w14:textId="63DC88F2" w:rsidR="00842C3F" w:rsidRPr="002A18D4" w:rsidRDefault="0097314C" w:rsidP="00E36280">
            <w:pPr>
              <w:spacing w:after="0" w:line="360" w:lineRule="auto"/>
              <w:ind w:left="3" w:right="0" w:firstLine="0"/>
              <w:jc w:val="left"/>
              <w:rPr>
                <w:b/>
                <w:bCs/>
                <w:lang w:val="ka-GE"/>
              </w:rPr>
            </w:pPr>
            <w:r w:rsidRPr="002A18D4">
              <w:rPr>
                <w:b/>
                <w:bCs/>
                <w:lang w:val="ka-GE"/>
              </w:rPr>
              <w:t xml:space="preserve">მეორე </w:t>
            </w:r>
            <w:r w:rsidR="002A18D4" w:rsidRPr="002A18D4">
              <w:rPr>
                <w:b/>
                <w:bCs/>
                <w:lang w:val="ka-GE"/>
              </w:rPr>
              <w:t>კომპეტენცია - არჩევითი</w:t>
            </w:r>
          </w:p>
        </w:tc>
        <w:tc>
          <w:tcPr>
            <w:tcW w:w="6022" w:type="dxa"/>
            <w:tcBorders>
              <w:top w:val="single" w:sz="4" w:space="0" w:color="000000"/>
              <w:left w:val="single" w:sz="4" w:space="0" w:color="000000"/>
              <w:bottom w:val="single" w:sz="4" w:space="0" w:color="000000"/>
              <w:right w:val="single" w:sz="4" w:space="0" w:color="000000"/>
            </w:tcBorders>
          </w:tcPr>
          <w:p w14:paraId="20E6C116" w14:textId="3706DD34" w:rsidR="00B41F98" w:rsidRPr="00B41F98" w:rsidRDefault="00B41F98" w:rsidP="00E36280">
            <w:pPr>
              <w:spacing w:after="0" w:line="360" w:lineRule="auto"/>
              <w:ind w:left="0" w:right="0" w:firstLine="0"/>
              <w:jc w:val="left"/>
              <w:rPr>
                <w:lang w:val="ka-GE"/>
              </w:rPr>
            </w:pPr>
            <w:r>
              <w:t xml:space="preserve">აპლიკანტის მიერ </w:t>
            </w:r>
            <w:r>
              <w:rPr>
                <w:lang w:val="ka-GE"/>
              </w:rPr>
              <w:t xml:space="preserve">მოსწავლეთა საჭიროებების გაანალიზების შედეგად  დაგეგმილი და </w:t>
            </w:r>
            <w:r>
              <w:t xml:space="preserve">განხორციელებული აქტივობები/საქმიანობები დეტალურადაა წარმოდგენილი და დასაბუთებულია მათი მიზნობრიობა </w:t>
            </w:r>
            <w:r>
              <w:rPr>
                <w:lang w:val="ka-GE"/>
              </w:rPr>
              <w:t>და</w:t>
            </w:r>
            <w:r>
              <w:t xml:space="preserve"> კავშირი მოსწავლის საჭიროებებთან</w:t>
            </w:r>
            <w:r>
              <w:rPr>
                <w:lang w:val="ka-GE"/>
              </w:rPr>
              <w:t xml:space="preserve"> და </w:t>
            </w:r>
            <w:r>
              <w:t xml:space="preserve"> ეროვნული სასწავლო გეგმის მოთხოვნებთან</w:t>
            </w:r>
            <w:r>
              <w:rPr>
                <w:lang w:val="ka-GE"/>
              </w:rPr>
              <w:t>.</w:t>
            </w:r>
            <w:r>
              <w:t xml:space="preserve"> </w:t>
            </w:r>
            <w:r>
              <w:rPr>
                <w:lang w:val="ka-GE"/>
              </w:rPr>
              <w:t>მიღებული შედეგები შეფასებულია.</w:t>
            </w:r>
          </w:p>
        </w:tc>
      </w:tr>
    </w:tbl>
    <w:bookmarkEnd w:id="4"/>
    <w:p w14:paraId="6E6FC9C3" w14:textId="77777777" w:rsidR="00842C3F" w:rsidRDefault="00AF1743" w:rsidP="00E36280">
      <w:pPr>
        <w:spacing w:after="284" w:line="360" w:lineRule="auto"/>
        <w:ind w:left="91" w:right="0" w:firstLine="0"/>
        <w:jc w:val="left"/>
      </w:pPr>
      <w:r>
        <w:t xml:space="preserve"> </w:t>
      </w:r>
    </w:p>
    <w:p w14:paraId="519C368C" w14:textId="77777777" w:rsidR="00842C3F" w:rsidRDefault="00AF1743" w:rsidP="00E36280">
      <w:pPr>
        <w:spacing w:after="286" w:line="360" w:lineRule="auto"/>
        <w:ind w:left="91" w:right="0" w:firstLine="0"/>
        <w:jc w:val="left"/>
      </w:pPr>
      <w:r>
        <w:lastRenderedPageBreak/>
        <w:t xml:space="preserve"> </w:t>
      </w:r>
    </w:p>
    <w:p w14:paraId="70E58AAC" w14:textId="77777777" w:rsidR="00842C3F" w:rsidRDefault="00AF1743" w:rsidP="00E36280">
      <w:pPr>
        <w:spacing w:after="163" w:line="360" w:lineRule="auto"/>
        <w:ind w:left="101" w:right="0"/>
        <w:jc w:val="left"/>
      </w:pPr>
      <w:r>
        <w:t xml:space="preserve">მიმართულება  - </w:t>
      </w:r>
      <w:r>
        <w:rPr>
          <w:b/>
        </w:rPr>
        <w:t>სკოლისა განვითარებაზე ორიენტირებული აქტივობების განხორციელება</w:t>
      </w:r>
      <w:r>
        <w:t xml:space="preserve"> </w:t>
      </w:r>
    </w:p>
    <w:p w14:paraId="4AA102AD" w14:textId="77777777" w:rsidR="00503189" w:rsidRDefault="00AF1743" w:rsidP="00E36280">
      <w:pPr>
        <w:spacing w:after="0" w:line="360" w:lineRule="auto"/>
        <w:ind w:left="91" w:right="0" w:firstLine="0"/>
        <w:jc w:val="left"/>
      </w:pPr>
      <w:r>
        <w:t xml:space="preserve"> </w:t>
      </w:r>
    </w:p>
    <w:tbl>
      <w:tblPr>
        <w:tblStyle w:val="TableGrid"/>
        <w:tblW w:w="10339" w:type="dxa"/>
        <w:tblInd w:w="96" w:type="dxa"/>
        <w:tblCellMar>
          <w:top w:w="53" w:type="dxa"/>
          <w:left w:w="108" w:type="dxa"/>
        </w:tblCellMar>
        <w:tblLook w:val="04A0" w:firstRow="1" w:lastRow="0" w:firstColumn="1" w:lastColumn="0" w:noHBand="0" w:noVBand="1"/>
      </w:tblPr>
      <w:tblGrid>
        <w:gridCol w:w="2103"/>
        <w:gridCol w:w="1397"/>
        <w:gridCol w:w="6839"/>
      </w:tblGrid>
      <w:tr w:rsidR="00842C3F" w14:paraId="3A4701B2" w14:textId="77777777" w:rsidTr="000D599F">
        <w:trPr>
          <w:trHeight w:val="449"/>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A3B1F94" w14:textId="77777777" w:rsidR="00842C3F" w:rsidRDefault="00AF1743" w:rsidP="00E36280">
            <w:pPr>
              <w:spacing w:after="0" w:line="360" w:lineRule="auto"/>
              <w:ind w:left="0" w:right="0" w:firstLine="0"/>
              <w:jc w:val="left"/>
            </w:pPr>
            <w:r>
              <w:rPr>
                <w:b/>
              </w:rPr>
              <w:t xml:space="preserve">კრიტერიუმი </w:t>
            </w:r>
          </w:p>
        </w:tc>
        <w:tc>
          <w:tcPr>
            <w:tcW w:w="68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93751B9" w14:textId="77777777" w:rsidR="00842C3F" w:rsidRDefault="00AF1743" w:rsidP="00E36280">
            <w:pPr>
              <w:spacing w:after="0" w:line="360" w:lineRule="auto"/>
              <w:ind w:left="0" w:right="0" w:firstLine="0"/>
              <w:jc w:val="left"/>
            </w:pPr>
            <w:r>
              <w:rPr>
                <w:b/>
              </w:rPr>
              <w:t xml:space="preserve">აღწერა </w:t>
            </w:r>
          </w:p>
        </w:tc>
      </w:tr>
      <w:tr w:rsidR="00842C3F" w14:paraId="540C804B" w14:textId="77777777" w:rsidTr="000D599F">
        <w:trPr>
          <w:trHeight w:val="3526"/>
        </w:trPr>
        <w:tc>
          <w:tcPr>
            <w:tcW w:w="3500" w:type="dxa"/>
            <w:gridSpan w:val="2"/>
            <w:tcBorders>
              <w:top w:val="single" w:sz="4" w:space="0" w:color="000000"/>
              <w:left w:val="single" w:sz="4" w:space="0" w:color="000000"/>
              <w:bottom w:val="single" w:sz="4" w:space="0" w:color="000000"/>
              <w:right w:val="single" w:sz="4" w:space="0" w:color="000000"/>
            </w:tcBorders>
          </w:tcPr>
          <w:p w14:paraId="5118DB2F" w14:textId="0CB231F5" w:rsidR="00842C3F" w:rsidRPr="002A18D4" w:rsidRDefault="00F22D31" w:rsidP="00E36280">
            <w:pPr>
              <w:spacing w:after="0" w:line="360" w:lineRule="auto"/>
              <w:ind w:left="0" w:right="616" w:firstLine="0"/>
              <w:jc w:val="left"/>
              <w:rPr>
                <w:b/>
                <w:bCs/>
              </w:rPr>
            </w:pPr>
            <w:r w:rsidRPr="002A18D4">
              <w:rPr>
                <w:b/>
                <w:bCs/>
                <w:lang w:val="ka-GE"/>
              </w:rPr>
              <w:t>პირველი კ</w:t>
            </w:r>
            <w:r w:rsidR="00CC5490" w:rsidRPr="002A18D4">
              <w:rPr>
                <w:b/>
                <w:bCs/>
                <w:lang w:val="ka-GE"/>
              </w:rPr>
              <w:t>ომპეტენცია - არჩევითი</w:t>
            </w:r>
          </w:p>
        </w:tc>
        <w:tc>
          <w:tcPr>
            <w:tcW w:w="6839" w:type="dxa"/>
            <w:tcBorders>
              <w:top w:val="single" w:sz="4" w:space="0" w:color="000000"/>
              <w:left w:val="single" w:sz="4" w:space="0" w:color="000000"/>
              <w:bottom w:val="single" w:sz="4" w:space="0" w:color="000000"/>
              <w:right w:val="single" w:sz="4" w:space="0" w:color="000000"/>
            </w:tcBorders>
          </w:tcPr>
          <w:p w14:paraId="419D8BE4" w14:textId="69149B23" w:rsidR="00F22D31" w:rsidRDefault="00AF1743" w:rsidP="00280BEF">
            <w:pPr>
              <w:spacing w:after="0" w:line="360" w:lineRule="auto"/>
              <w:ind w:left="0" w:right="0" w:firstLine="0"/>
              <w:jc w:val="left"/>
            </w:pPr>
            <w:r>
              <w:t xml:space="preserve">აპლიკანტის მიერ დეტალურადაა აღწერილი  და არგუმენტირებულად </w:t>
            </w:r>
            <w:r>
              <w:tab/>
              <w:t xml:space="preserve">დასაბუთებულია სკოლის/თემის წინაშე </w:t>
            </w:r>
            <w:r>
              <w:tab/>
              <w:t>არსებული საგანმანათლებლო საჭიროება/საჭიროებები სკოლის განვითარებისთვის; წარმოდგენილია აღნიშნული საჭიროებების იდენტიფიცირების მეთოდები</w:t>
            </w:r>
            <w:r w:rsidR="00E93AF3">
              <w:rPr>
                <w:lang w:val="ka-GE"/>
              </w:rPr>
              <w:t xml:space="preserve">, ინსტრუმენტები და გადაჭრის გზები. </w:t>
            </w:r>
          </w:p>
        </w:tc>
      </w:tr>
      <w:tr w:rsidR="00842C3F" w14:paraId="225A39C4" w14:textId="77777777" w:rsidTr="000D599F">
        <w:trPr>
          <w:trHeight w:val="1476"/>
        </w:trPr>
        <w:tc>
          <w:tcPr>
            <w:tcW w:w="2103" w:type="dxa"/>
            <w:tcBorders>
              <w:top w:val="single" w:sz="4" w:space="0" w:color="000000"/>
              <w:left w:val="single" w:sz="4" w:space="0" w:color="000000"/>
              <w:bottom w:val="single" w:sz="4" w:space="0" w:color="000000"/>
              <w:right w:val="nil"/>
            </w:tcBorders>
          </w:tcPr>
          <w:p w14:paraId="701FBEB2" w14:textId="3890129D" w:rsidR="00842C3F" w:rsidRPr="002A18D4" w:rsidRDefault="00F22D31" w:rsidP="00E36280">
            <w:pPr>
              <w:spacing w:after="0" w:line="360" w:lineRule="auto"/>
              <w:ind w:left="0" w:right="0" w:firstLine="0"/>
              <w:jc w:val="left"/>
              <w:rPr>
                <w:b/>
                <w:bCs/>
                <w:lang w:val="ka-GE"/>
              </w:rPr>
            </w:pPr>
            <w:r w:rsidRPr="002A18D4">
              <w:rPr>
                <w:b/>
                <w:bCs/>
                <w:lang w:val="ka-GE"/>
              </w:rPr>
              <w:t>მეორე კ</w:t>
            </w:r>
            <w:r w:rsidR="00CC5490" w:rsidRPr="002A18D4">
              <w:rPr>
                <w:b/>
                <w:bCs/>
                <w:lang w:val="ka-GE"/>
              </w:rPr>
              <w:t>ომპეტენცია - არჩევითი</w:t>
            </w:r>
          </w:p>
        </w:tc>
        <w:tc>
          <w:tcPr>
            <w:tcW w:w="1397" w:type="dxa"/>
            <w:tcBorders>
              <w:top w:val="single" w:sz="4" w:space="0" w:color="000000"/>
              <w:left w:val="nil"/>
              <w:bottom w:val="single" w:sz="4" w:space="0" w:color="000000"/>
              <w:right w:val="single" w:sz="4" w:space="0" w:color="000000"/>
            </w:tcBorders>
          </w:tcPr>
          <w:p w14:paraId="0CE3AB87" w14:textId="77777777" w:rsidR="00842C3F" w:rsidRPr="002A18D4" w:rsidRDefault="00AF1743" w:rsidP="00E36280">
            <w:pPr>
              <w:spacing w:after="0" w:line="360" w:lineRule="auto"/>
              <w:ind w:left="2" w:right="0" w:firstLine="0"/>
              <w:jc w:val="left"/>
              <w:rPr>
                <w:b/>
                <w:bCs/>
              </w:rPr>
            </w:pPr>
            <w:r w:rsidRPr="002A18D4">
              <w:rPr>
                <w:b/>
                <w:bCs/>
              </w:rPr>
              <w:t xml:space="preserve"> </w:t>
            </w:r>
          </w:p>
        </w:tc>
        <w:tc>
          <w:tcPr>
            <w:tcW w:w="6839" w:type="dxa"/>
            <w:tcBorders>
              <w:top w:val="single" w:sz="4" w:space="0" w:color="000000"/>
              <w:left w:val="single" w:sz="4" w:space="0" w:color="000000"/>
              <w:bottom w:val="single" w:sz="4" w:space="0" w:color="000000"/>
              <w:right w:val="single" w:sz="4" w:space="0" w:color="000000"/>
            </w:tcBorders>
          </w:tcPr>
          <w:p w14:paraId="15380D12" w14:textId="3E62956F" w:rsidR="00842C3F" w:rsidRDefault="00E93AF3" w:rsidP="00E36280">
            <w:pPr>
              <w:spacing w:after="0" w:line="360" w:lineRule="auto"/>
              <w:ind w:left="0" w:right="0" w:firstLine="0"/>
              <w:jc w:val="left"/>
            </w:pPr>
            <w:r>
              <w:t xml:space="preserve">აპლიკანტის </w:t>
            </w:r>
            <w:r>
              <w:tab/>
              <w:t xml:space="preserve">მიერ </w:t>
            </w:r>
            <w:r>
              <w:tab/>
              <w:t>სკოლის/თემის</w:t>
            </w:r>
            <w:r>
              <w:rPr>
                <w:lang w:val="ka-GE"/>
              </w:rPr>
              <w:t xml:space="preserve"> საჭიროებების გაანალიზების შედეგად  დაგეგმილი და </w:t>
            </w:r>
            <w:r>
              <w:t>განხორციელებული აქტივობები/საქმიანობები</w:t>
            </w:r>
            <w:r>
              <w:rPr>
                <w:lang w:val="ka-GE"/>
              </w:rPr>
              <w:t xml:space="preserve"> </w:t>
            </w:r>
            <w:r>
              <w:tab/>
              <w:t xml:space="preserve">დეტალურადაა წარმოდგენილი </w:t>
            </w:r>
            <w:r>
              <w:rPr>
                <w:lang w:val="ka-GE"/>
              </w:rPr>
              <w:t>.</w:t>
            </w:r>
            <w:r>
              <w:t xml:space="preserve"> დასაბუთებულია </w:t>
            </w:r>
            <w:r>
              <w:tab/>
              <w:t>მათი მიზნობრიობა</w:t>
            </w:r>
            <w:r>
              <w:rPr>
                <w:lang w:val="ka-GE"/>
              </w:rPr>
              <w:t xml:space="preserve"> და შეფასებულია განხორციელებული აქტივობების ეფექტიანობა.</w:t>
            </w:r>
          </w:p>
        </w:tc>
      </w:tr>
    </w:tbl>
    <w:p w14:paraId="14688B35" w14:textId="2226E693" w:rsidR="00842C3F" w:rsidRDefault="00AF1743" w:rsidP="00280BEF">
      <w:pPr>
        <w:spacing w:after="252" w:line="360" w:lineRule="auto"/>
        <w:ind w:left="91" w:right="0" w:firstLine="0"/>
      </w:pPr>
      <w:r>
        <w:rPr>
          <w:sz w:val="18"/>
        </w:rPr>
        <w:t xml:space="preserve"> </w:t>
      </w:r>
    </w:p>
    <w:p w14:paraId="09B136E5" w14:textId="77777777" w:rsidR="00842C3F" w:rsidRDefault="00AF1743" w:rsidP="00E36280">
      <w:pPr>
        <w:spacing w:after="0" w:line="360" w:lineRule="auto"/>
        <w:ind w:left="91" w:right="0" w:firstLine="0"/>
      </w:pPr>
      <w:r>
        <w:rPr>
          <w:sz w:val="18"/>
        </w:rPr>
        <w:t xml:space="preserve"> </w:t>
      </w:r>
    </w:p>
    <w:p w14:paraId="05601D22" w14:textId="77777777" w:rsidR="00E36280" w:rsidRDefault="00AF1743" w:rsidP="00E36280">
      <w:pPr>
        <w:spacing w:after="0" w:line="360" w:lineRule="auto"/>
        <w:ind w:left="272" w:right="1046" w:firstLine="0"/>
      </w:pPr>
      <w:r>
        <w:t xml:space="preserve">მიმართულება   - </w:t>
      </w:r>
      <w:r>
        <w:rPr>
          <w:b/>
        </w:rPr>
        <w:t>პროფესიული პასუხისმგებლობა</w:t>
      </w:r>
      <w:r>
        <w:t xml:space="preserve">  </w:t>
      </w:r>
    </w:p>
    <w:p w14:paraId="061312C2" w14:textId="77777777" w:rsidR="00E36280" w:rsidRDefault="00E36280" w:rsidP="00E36280">
      <w:pPr>
        <w:spacing w:after="0" w:line="360" w:lineRule="auto"/>
        <w:ind w:left="272" w:right="1046" w:firstLine="0"/>
      </w:pPr>
    </w:p>
    <w:p w14:paraId="6E93B587" w14:textId="636ED42A" w:rsidR="00842C3F" w:rsidRDefault="00AF1743" w:rsidP="00E36280">
      <w:pPr>
        <w:spacing w:after="0" w:line="360" w:lineRule="auto"/>
        <w:ind w:left="272" w:right="-32" w:firstLine="0"/>
      </w:pPr>
      <w:r>
        <w:t xml:space="preserve"> შენიშვნა: პროფესიული პასუხისმგებლობა გულისხმობს საკუთარი და კოლეგების პროფესიულ </w:t>
      </w:r>
      <w:r>
        <w:tab/>
        <w:t xml:space="preserve">განვითარებაზე </w:t>
      </w:r>
      <w:r>
        <w:tab/>
        <w:t xml:space="preserve">ზრუნვას, </w:t>
      </w:r>
      <w:r>
        <w:tab/>
        <w:t xml:space="preserve">მოსწავლეებსა და/ან </w:t>
      </w:r>
      <w:r>
        <w:tab/>
        <w:t xml:space="preserve">მათ მშობლებთან/კანონიერ </w:t>
      </w:r>
      <w:r>
        <w:tab/>
        <w:t>წარმომადგენლებთან თანამშრომლობითი ურთიერთობების დამყარებას.</w:t>
      </w:r>
    </w:p>
    <w:p w14:paraId="1A51CD26" w14:textId="77777777" w:rsidR="00E36280" w:rsidRDefault="00E36280" w:rsidP="00E36280">
      <w:pPr>
        <w:spacing w:after="0" w:line="360" w:lineRule="auto"/>
        <w:ind w:left="272" w:right="1046" w:firstLine="0"/>
        <w:jc w:val="left"/>
      </w:pPr>
    </w:p>
    <w:tbl>
      <w:tblPr>
        <w:tblStyle w:val="TableGrid"/>
        <w:tblW w:w="9801" w:type="dxa"/>
        <w:tblInd w:w="96" w:type="dxa"/>
        <w:tblCellMar>
          <w:top w:w="53" w:type="dxa"/>
          <w:left w:w="108" w:type="dxa"/>
          <w:right w:w="115" w:type="dxa"/>
        </w:tblCellMar>
        <w:tblLook w:val="04A0" w:firstRow="1" w:lastRow="0" w:firstColumn="1" w:lastColumn="0" w:noHBand="0" w:noVBand="1"/>
      </w:tblPr>
      <w:tblGrid>
        <w:gridCol w:w="3879"/>
        <w:gridCol w:w="5922"/>
      </w:tblGrid>
      <w:tr w:rsidR="00842C3F" w14:paraId="0B6297F5" w14:textId="77777777" w:rsidTr="00280BEF">
        <w:trPr>
          <w:trHeight w:val="449"/>
        </w:trPr>
        <w:tc>
          <w:tcPr>
            <w:tcW w:w="38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3A7F33C" w14:textId="77777777" w:rsidR="00842C3F" w:rsidRDefault="00AF1743" w:rsidP="00E36280">
            <w:pPr>
              <w:spacing w:after="0" w:line="360" w:lineRule="auto"/>
              <w:ind w:left="0" w:right="0" w:firstLine="0"/>
              <w:jc w:val="left"/>
            </w:pPr>
            <w:r>
              <w:rPr>
                <w:b/>
              </w:rPr>
              <w:t xml:space="preserve">კრიტერიუმი </w:t>
            </w:r>
          </w:p>
        </w:tc>
        <w:tc>
          <w:tcPr>
            <w:tcW w:w="59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D2B2621" w14:textId="77777777" w:rsidR="00842C3F" w:rsidRDefault="00AF1743" w:rsidP="00E36280">
            <w:pPr>
              <w:spacing w:after="0" w:line="360" w:lineRule="auto"/>
              <w:ind w:left="0" w:right="0" w:firstLine="0"/>
              <w:jc w:val="left"/>
            </w:pPr>
            <w:r>
              <w:rPr>
                <w:b/>
              </w:rPr>
              <w:t xml:space="preserve">აღწერა </w:t>
            </w:r>
          </w:p>
        </w:tc>
      </w:tr>
      <w:tr w:rsidR="00BD661C" w14:paraId="7E9007AB" w14:textId="77777777" w:rsidTr="002A18D4">
        <w:trPr>
          <w:trHeight w:val="972"/>
        </w:trPr>
        <w:tc>
          <w:tcPr>
            <w:tcW w:w="3879" w:type="dxa"/>
            <w:tcBorders>
              <w:top w:val="single" w:sz="4" w:space="0" w:color="000000"/>
              <w:left w:val="single" w:sz="4" w:space="0" w:color="000000"/>
              <w:bottom w:val="single" w:sz="4" w:space="0" w:color="000000"/>
              <w:right w:val="single" w:sz="4" w:space="0" w:color="000000"/>
            </w:tcBorders>
          </w:tcPr>
          <w:p w14:paraId="606C4EEB" w14:textId="35D4CC6F" w:rsidR="00BD661C" w:rsidRPr="002A18D4" w:rsidRDefault="00BD661C" w:rsidP="00BD661C">
            <w:pPr>
              <w:spacing w:after="0" w:line="360" w:lineRule="auto"/>
              <w:ind w:left="0" w:right="612" w:firstLine="0"/>
              <w:jc w:val="left"/>
              <w:rPr>
                <w:b/>
                <w:bCs/>
              </w:rPr>
            </w:pPr>
            <w:r w:rsidRPr="002A18D4">
              <w:rPr>
                <w:b/>
                <w:bCs/>
                <w:lang w:val="ka-GE"/>
              </w:rPr>
              <w:t>პირველი კ</w:t>
            </w:r>
            <w:r w:rsidR="00CC5490" w:rsidRPr="002A18D4">
              <w:rPr>
                <w:b/>
                <w:bCs/>
                <w:lang w:val="ka-GE"/>
              </w:rPr>
              <w:t>ომპეტენცია - არჩევითი</w:t>
            </w:r>
          </w:p>
        </w:tc>
        <w:tc>
          <w:tcPr>
            <w:tcW w:w="5922" w:type="dxa"/>
            <w:tcBorders>
              <w:top w:val="single" w:sz="4" w:space="0" w:color="000000"/>
              <w:left w:val="single" w:sz="4" w:space="0" w:color="000000"/>
              <w:bottom w:val="single" w:sz="4" w:space="0" w:color="000000"/>
              <w:right w:val="single" w:sz="4" w:space="0" w:color="000000"/>
            </w:tcBorders>
          </w:tcPr>
          <w:p w14:paraId="361C8110" w14:textId="3C88B012" w:rsidR="00BD661C" w:rsidRDefault="00BD661C" w:rsidP="00BD661C">
            <w:pPr>
              <w:spacing w:after="0" w:line="360" w:lineRule="auto"/>
              <w:ind w:left="0" w:right="0" w:firstLine="0"/>
              <w:jc w:val="left"/>
            </w:pPr>
            <w:r>
              <w:t xml:space="preserve">აპლიკანტი </w:t>
            </w:r>
            <w:r>
              <w:tab/>
              <w:t xml:space="preserve">ასაბუთებს </w:t>
            </w:r>
            <w:r>
              <w:tab/>
              <w:t xml:space="preserve">და </w:t>
            </w:r>
            <w:r>
              <w:tab/>
              <w:t xml:space="preserve">აანალიზებს </w:t>
            </w:r>
            <w:r>
              <w:rPr>
                <w:lang w:val="ka-GE"/>
              </w:rPr>
              <w:t xml:space="preserve">საკუთარი </w:t>
            </w:r>
            <w:r>
              <w:t>პროფესიული საჭიროებების იდენტიფიცირებისთვის გამოყენებული  ინსტრუმენტების ვალიდურობას.</w:t>
            </w:r>
            <w:r>
              <w:rPr>
                <w:lang w:val="ka-GE"/>
              </w:rPr>
              <w:t xml:space="preserve"> </w:t>
            </w:r>
            <w:r>
              <w:t xml:space="preserve">აპლიკანტის მიერ  გამოკვეთილი პროფესიული საჭიროებები ეფუძნება მოძიებული ინფორმაციის ანალიზს.  პროფესიული განვითარების ღონისძიებები პასუხობს გამოვლენილ საჭიროებებს. </w:t>
            </w:r>
            <w:r>
              <w:tab/>
            </w:r>
            <w:r>
              <w:rPr>
                <w:lang w:val="ka-GE"/>
              </w:rPr>
              <w:t xml:space="preserve">შეფასებულია განხორციელებული პროფესიული განვითარების ღონისძიებების ეფექტიანობა. </w:t>
            </w:r>
            <w:r>
              <w:t>საკუთარი პროფესიული განვითარების გამოცდილების საფუძველზე,  აპლიკანტი უზიარებს კოლეგებს პროფესიული საჭიროებების იდენტიფიცირების ვალიდურ ინსტრუმენტებს და  ეხმარება პროფესიული საჭიროებების სწორად გამოკვეთაში,  კონსულტაციას უწევს საჭიროების შესაბამისი პროფესიული განვითარების ღონისძიებების დაგეგმვის, განხორციელებისა და მიღწეული შედეგების შეფასების პროცესში.  აპლიკანტის მიერ გაცემული უკუკავშირი აკმაყოფილებს განვითარებაზე ორიენტირებული უკუკავშირის მახასიათებლებს.</w:t>
            </w:r>
          </w:p>
        </w:tc>
      </w:tr>
    </w:tbl>
    <w:p w14:paraId="66DD1D46" w14:textId="77777777" w:rsidR="00842C3F" w:rsidRDefault="00842C3F" w:rsidP="00280BEF">
      <w:pPr>
        <w:spacing w:after="0" w:line="360" w:lineRule="auto"/>
        <w:ind w:left="0" w:right="61" w:firstLine="0"/>
        <w:jc w:val="left"/>
      </w:pPr>
    </w:p>
    <w:tbl>
      <w:tblPr>
        <w:tblStyle w:val="TableGrid"/>
        <w:tblW w:w="9801" w:type="dxa"/>
        <w:tblInd w:w="96" w:type="dxa"/>
        <w:tblCellMar>
          <w:top w:w="46" w:type="dxa"/>
          <w:left w:w="108" w:type="dxa"/>
          <w:right w:w="115" w:type="dxa"/>
        </w:tblCellMar>
        <w:tblLook w:val="04A0" w:firstRow="1" w:lastRow="0" w:firstColumn="1" w:lastColumn="0" w:noHBand="0" w:noVBand="1"/>
      </w:tblPr>
      <w:tblGrid>
        <w:gridCol w:w="3879"/>
        <w:gridCol w:w="5922"/>
      </w:tblGrid>
      <w:tr w:rsidR="00842C3F" w14:paraId="63C5118C" w14:textId="77777777" w:rsidTr="00280BEF">
        <w:trPr>
          <w:trHeight w:val="8314"/>
        </w:trPr>
        <w:tc>
          <w:tcPr>
            <w:tcW w:w="3879" w:type="dxa"/>
            <w:tcBorders>
              <w:top w:val="single" w:sz="4" w:space="0" w:color="000000"/>
              <w:left w:val="single" w:sz="4" w:space="0" w:color="000000"/>
              <w:bottom w:val="single" w:sz="4" w:space="0" w:color="000000"/>
              <w:right w:val="single" w:sz="4" w:space="0" w:color="000000"/>
            </w:tcBorders>
          </w:tcPr>
          <w:p w14:paraId="61E48D18" w14:textId="71090F34" w:rsidR="00842C3F" w:rsidRPr="002A18D4" w:rsidRDefault="00BD661C" w:rsidP="00E36280">
            <w:pPr>
              <w:spacing w:after="0" w:line="360" w:lineRule="auto"/>
              <w:ind w:left="0" w:right="605" w:firstLine="0"/>
              <w:jc w:val="left"/>
              <w:rPr>
                <w:b/>
                <w:bCs/>
                <w:lang w:val="ka-GE"/>
              </w:rPr>
            </w:pPr>
            <w:r w:rsidRPr="002A18D4">
              <w:rPr>
                <w:b/>
                <w:bCs/>
                <w:lang w:val="ka-GE"/>
              </w:rPr>
              <w:lastRenderedPageBreak/>
              <w:t xml:space="preserve">მეორე </w:t>
            </w:r>
            <w:r w:rsidR="00CC5490" w:rsidRPr="002A18D4">
              <w:rPr>
                <w:b/>
                <w:bCs/>
                <w:lang w:val="ka-GE"/>
              </w:rPr>
              <w:t>კომპეტენცია - არჩევითი</w:t>
            </w:r>
          </w:p>
        </w:tc>
        <w:tc>
          <w:tcPr>
            <w:tcW w:w="5922" w:type="dxa"/>
            <w:tcBorders>
              <w:top w:val="single" w:sz="4" w:space="0" w:color="000000"/>
              <w:left w:val="single" w:sz="4" w:space="0" w:color="000000"/>
              <w:bottom w:val="single" w:sz="4" w:space="0" w:color="000000"/>
              <w:right w:val="single" w:sz="4" w:space="0" w:color="000000"/>
            </w:tcBorders>
          </w:tcPr>
          <w:p w14:paraId="2F34005C" w14:textId="0D7E11CC" w:rsidR="00842C3F" w:rsidRDefault="00AF1743" w:rsidP="00280BEF">
            <w:pPr>
              <w:spacing w:after="0" w:line="360" w:lineRule="auto"/>
              <w:ind w:left="0" w:right="0" w:firstLine="0"/>
              <w:jc w:val="left"/>
            </w:pPr>
            <w:r>
              <w:t xml:space="preserve"> აპლიკანტის მიერ საკუთარი და კოლეგების   პროფესიული </w:t>
            </w:r>
            <w:r>
              <w:tab/>
              <w:t xml:space="preserve">განვითარების </w:t>
            </w:r>
            <w:r>
              <w:tab/>
              <w:t xml:space="preserve">მიზნით შერჩეული </w:t>
            </w:r>
            <w:r>
              <w:tab/>
              <w:t>ლიტერატურა</w:t>
            </w:r>
            <w:r>
              <w:rPr>
                <w:color w:val="FF0000"/>
              </w:rPr>
              <w:t xml:space="preserve"> </w:t>
            </w:r>
            <w:r>
              <w:rPr>
                <w:color w:val="FF0000"/>
              </w:rPr>
              <w:tab/>
            </w:r>
            <w:r>
              <w:t xml:space="preserve">და/ან საგანმანათლებლო </w:t>
            </w:r>
            <w:r>
              <w:tab/>
              <w:t xml:space="preserve">კვლევები </w:t>
            </w:r>
            <w:r>
              <w:tab/>
              <w:t xml:space="preserve">არის  თანამედროვე, ინოვაციური   და სანდო.   </w:t>
            </w:r>
          </w:p>
          <w:p w14:paraId="78FE9D90" w14:textId="77777777" w:rsidR="00842C3F" w:rsidRDefault="00AF1743" w:rsidP="00E36280">
            <w:pPr>
              <w:spacing w:after="0" w:line="360" w:lineRule="auto"/>
              <w:ind w:left="0" w:right="0" w:firstLine="0"/>
              <w:jc w:val="left"/>
            </w:pPr>
            <w:r>
              <w:t xml:space="preserve">აპლიკანტის </w:t>
            </w:r>
            <w:r>
              <w:tab/>
              <w:t xml:space="preserve">პრაქტიკული </w:t>
            </w:r>
            <w:r>
              <w:tab/>
              <w:t xml:space="preserve">საქმიანობით დასტურდება </w:t>
            </w:r>
            <w:r>
              <w:tab/>
              <w:t xml:space="preserve">დამუშავებული </w:t>
            </w:r>
            <w:r>
              <w:tab/>
              <w:t xml:space="preserve">და </w:t>
            </w:r>
          </w:p>
          <w:p w14:paraId="5AEF9CD7" w14:textId="77777777" w:rsidR="00842C3F" w:rsidRDefault="00AF1743" w:rsidP="00E36280">
            <w:pPr>
              <w:spacing w:after="139" w:line="360" w:lineRule="auto"/>
              <w:ind w:left="0" w:right="0" w:firstLine="0"/>
              <w:jc w:val="left"/>
            </w:pPr>
            <w:r>
              <w:t xml:space="preserve">გაანალიზებული  </w:t>
            </w:r>
          </w:p>
          <w:p w14:paraId="5C49B43D" w14:textId="7AAB4E54" w:rsidR="00842C3F" w:rsidRDefault="00AF1743" w:rsidP="00280BEF">
            <w:pPr>
              <w:spacing w:after="0" w:line="360" w:lineRule="auto"/>
              <w:ind w:left="0" w:right="0" w:firstLine="0"/>
              <w:jc w:val="left"/>
            </w:pPr>
            <w:r>
              <w:t xml:space="preserve">ლიტერატურის/კვლევების </w:t>
            </w:r>
            <w:r>
              <w:tab/>
              <w:t xml:space="preserve">მიგნებების მიზნობრივი ტრანსფერი მის პედაგოგიურ პრაქტიკაში და შეფასებულია დანერგვის ეფექტიანობა. </w:t>
            </w:r>
          </w:p>
          <w:p w14:paraId="0BB4BB06" w14:textId="77777777" w:rsidR="00842C3F" w:rsidRDefault="00AF1743" w:rsidP="00E36280">
            <w:pPr>
              <w:spacing w:after="0" w:line="360" w:lineRule="auto"/>
              <w:ind w:left="0" w:right="64" w:firstLine="0"/>
              <w:jc w:val="left"/>
            </w:pPr>
            <w:r>
              <w:t xml:space="preserve">აპლიკანტის </w:t>
            </w:r>
            <w:r>
              <w:tab/>
              <w:t xml:space="preserve">პრაქტიკული </w:t>
            </w:r>
            <w:r>
              <w:tab/>
              <w:t xml:space="preserve">საქმიანობით დასტურდება  მიღებული გამოცდილების გაზიარება კოლეგებისთვის </w:t>
            </w:r>
            <w:r>
              <w:tab/>
              <w:t xml:space="preserve"> </w:t>
            </w:r>
            <w:r>
              <w:tab/>
              <w:t xml:space="preserve">და  დეტალურადაა აღწერილი </w:t>
            </w:r>
            <w:r>
              <w:tab/>
              <w:t xml:space="preserve">და დასაბუთებული, </w:t>
            </w:r>
            <w:r>
              <w:tab/>
              <w:t xml:space="preserve">როგორ შეუწყო </w:t>
            </w:r>
            <w:r>
              <w:tab/>
              <w:t xml:space="preserve">ხელი სკოლის </w:t>
            </w:r>
            <w:r>
              <w:tab/>
              <w:t xml:space="preserve">მასშტაბით აღნიშნული გამოცდილების დანერგვას. </w:t>
            </w:r>
          </w:p>
          <w:p w14:paraId="199CB15E" w14:textId="77777777" w:rsidR="00436FE8" w:rsidRDefault="00436FE8" w:rsidP="00E36280">
            <w:pPr>
              <w:spacing w:after="0" w:line="360" w:lineRule="auto"/>
              <w:ind w:left="0" w:right="64" w:firstLine="0"/>
              <w:jc w:val="left"/>
            </w:pPr>
          </w:p>
          <w:p w14:paraId="48EDD856" w14:textId="77777777" w:rsidR="00436FE8" w:rsidRDefault="00436FE8" w:rsidP="00E36280">
            <w:pPr>
              <w:spacing w:after="0" w:line="360" w:lineRule="auto"/>
              <w:ind w:left="0" w:right="64" w:firstLine="0"/>
              <w:jc w:val="left"/>
            </w:pPr>
          </w:p>
          <w:p w14:paraId="4B79F819" w14:textId="77777777" w:rsidR="00436FE8" w:rsidRDefault="00436FE8" w:rsidP="00E36280">
            <w:pPr>
              <w:spacing w:after="0" w:line="360" w:lineRule="auto"/>
              <w:ind w:left="0" w:right="64" w:firstLine="0"/>
              <w:jc w:val="left"/>
            </w:pPr>
          </w:p>
          <w:p w14:paraId="3F04AF80" w14:textId="77777777" w:rsidR="00436FE8" w:rsidRDefault="00436FE8" w:rsidP="00E36280">
            <w:pPr>
              <w:spacing w:after="0" w:line="360" w:lineRule="auto"/>
              <w:ind w:left="0" w:right="64" w:firstLine="0"/>
              <w:jc w:val="left"/>
            </w:pPr>
          </w:p>
          <w:p w14:paraId="12947123" w14:textId="212FBA24" w:rsidR="00436FE8" w:rsidRDefault="00436FE8" w:rsidP="00E36280">
            <w:pPr>
              <w:spacing w:after="0" w:line="360" w:lineRule="auto"/>
              <w:ind w:left="0" w:right="64" w:firstLine="0"/>
              <w:jc w:val="left"/>
            </w:pPr>
          </w:p>
        </w:tc>
      </w:tr>
      <w:tr w:rsidR="00842C3F" w14:paraId="45637A2E" w14:textId="77777777">
        <w:trPr>
          <w:trHeight w:val="1622"/>
        </w:trPr>
        <w:tc>
          <w:tcPr>
            <w:tcW w:w="3879" w:type="dxa"/>
            <w:tcBorders>
              <w:top w:val="single" w:sz="4" w:space="0" w:color="000000"/>
              <w:left w:val="single" w:sz="4" w:space="0" w:color="000000"/>
              <w:bottom w:val="single" w:sz="4" w:space="0" w:color="000000"/>
              <w:right w:val="single" w:sz="4" w:space="0" w:color="000000"/>
            </w:tcBorders>
          </w:tcPr>
          <w:p w14:paraId="1A3F0CCA" w14:textId="0681D702" w:rsidR="00842C3F" w:rsidRPr="002A18D4" w:rsidRDefault="00436FE8" w:rsidP="00E36280">
            <w:pPr>
              <w:spacing w:after="0" w:line="360" w:lineRule="auto"/>
              <w:ind w:left="0" w:right="77" w:firstLine="0"/>
              <w:jc w:val="left"/>
              <w:rPr>
                <w:b/>
                <w:bCs/>
                <w:lang w:val="ka-GE"/>
              </w:rPr>
            </w:pPr>
            <w:r>
              <w:rPr>
                <w:b/>
                <w:bCs/>
                <w:sz w:val="22"/>
                <w:lang w:val="ka-GE"/>
              </w:rPr>
              <w:t xml:space="preserve">კოლეგებთან, </w:t>
            </w:r>
            <w:r w:rsidR="00AF1743" w:rsidRPr="002A18D4">
              <w:rPr>
                <w:b/>
                <w:bCs/>
                <w:sz w:val="22"/>
              </w:rPr>
              <w:t xml:space="preserve">მოსწავლეებთან და/ან მათ მშობლებთან/კანონიერ წარმომადგენლებთან ურთიერთობა </w:t>
            </w:r>
            <w:r w:rsidR="00BD661C" w:rsidRPr="002A18D4">
              <w:rPr>
                <w:b/>
                <w:bCs/>
                <w:sz w:val="22"/>
                <w:lang w:val="ka-GE"/>
              </w:rPr>
              <w:t xml:space="preserve">- </w:t>
            </w:r>
            <w:r w:rsidR="002A18D4">
              <w:rPr>
                <w:b/>
                <w:bCs/>
                <w:sz w:val="22"/>
                <w:lang w:val="ka-GE"/>
              </w:rPr>
              <w:t>გამოკითხვისთვის</w:t>
            </w:r>
          </w:p>
        </w:tc>
        <w:tc>
          <w:tcPr>
            <w:tcW w:w="5922" w:type="dxa"/>
            <w:tcBorders>
              <w:top w:val="single" w:sz="4" w:space="0" w:color="000000"/>
              <w:left w:val="single" w:sz="4" w:space="0" w:color="000000"/>
              <w:bottom w:val="single" w:sz="4" w:space="0" w:color="000000"/>
              <w:right w:val="single" w:sz="4" w:space="0" w:color="000000"/>
            </w:tcBorders>
          </w:tcPr>
          <w:p w14:paraId="388081F8" w14:textId="07765F8C" w:rsidR="00436FE8" w:rsidRDefault="00AF1743" w:rsidP="00436FE8">
            <w:pPr>
              <w:spacing w:after="16" w:line="360" w:lineRule="auto"/>
              <w:ind w:left="0" w:right="0" w:firstLine="0"/>
              <w:jc w:val="left"/>
            </w:pPr>
            <w:r>
              <w:t xml:space="preserve">მასწავლებელს მოსწავლეებსა და/ან მათ მშობლებთან/კანონიერ </w:t>
            </w:r>
            <w:r w:rsidR="00436FE8">
              <w:rPr>
                <w:lang w:val="ka-GE"/>
              </w:rPr>
              <w:t>წ</w:t>
            </w:r>
            <w:r>
              <w:t xml:space="preserve">არმომადგენლებთან </w:t>
            </w:r>
            <w:r>
              <w:tab/>
              <w:t xml:space="preserve">აქვს პიროვნულ </w:t>
            </w:r>
            <w:r w:rsidR="00436FE8">
              <w:t xml:space="preserve">თანასწორობასა </w:t>
            </w:r>
            <w:r w:rsidR="00436FE8">
              <w:tab/>
              <w:t>და</w:t>
            </w:r>
            <w:r w:rsidR="00436FE8">
              <w:rPr>
                <w:lang w:val="ka-GE"/>
              </w:rPr>
              <w:t xml:space="preserve"> </w:t>
            </w:r>
            <w:r w:rsidR="00436FE8">
              <w:t xml:space="preserve">თანამშრომლობაზე  აგებული </w:t>
            </w:r>
            <w:r w:rsidR="00436FE8">
              <w:tab/>
              <w:t xml:space="preserve">ურთიერთობა. მასწავლებელი, თითოეული მოსწავლის საჭირებისა </w:t>
            </w:r>
            <w:r w:rsidR="00436FE8">
              <w:lastRenderedPageBreak/>
              <w:t xml:space="preserve">და ინტერესების </w:t>
            </w:r>
            <w:r w:rsidR="00436FE8">
              <w:tab/>
              <w:t xml:space="preserve">გათვალისწინებით, ეფექტიანად თანამშრომლობს მშობლებთან/მოსწავლის კანონიერ წარმომადგენლებთან, </w:t>
            </w:r>
            <w:r w:rsidR="00436FE8">
              <w:tab/>
              <w:t xml:space="preserve">სისტემატურად აწვდის მათ მოსწავლის განვითარებაზე ორიენტირებულ უკუკავშირს, </w:t>
            </w:r>
            <w:r w:rsidR="00436FE8">
              <w:rPr>
                <w:lang w:val="ka-GE"/>
              </w:rPr>
              <w:t xml:space="preserve"> </w:t>
            </w:r>
            <w:r w:rsidR="00436FE8">
              <w:t xml:space="preserve">უზრუნველყოფს მშობელსა და სკოლას  შორის ეფექტიანი თანამშრომლობის დამყარებას.  </w:t>
            </w:r>
          </w:p>
          <w:p w14:paraId="3506E115" w14:textId="77777777" w:rsidR="00436FE8" w:rsidRDefault="00436FE8" w:rsidP="00436FE8">
            <w:pPr>
              <w:tabs>
                <w:tab w:val="center" w:pos="1176"/>
                <w:tab w:val="center" w:pos="2828"/>
                <w:tab w:val="center" w:pos="3303"/>
                <w:tab w:val="center" w:pos="4135"/>
              </w:tabs>
              <w:spacing w:after="0" w:line="360" w:lineRule="auto"/>
              <w:ind w:left="0" w:right="0" w:firstLine="0"/>
              <w:jc w:val="left"/>
            </w:pPr>
          </w:p>
          <w:p w14:paraId="63F5C23C" w14:textId="77777777" w:rsidR="00436FE8" w:rsidRDefault="00436FE8" w:rsidP="00436FE8">
            <w:pPr>
              <w:tabs>
                <w:tab w:val="center" w:pos="1176"/>
                <w:tab w:val="center" w:pos="2828"/>
                <w:tab w:val="center" w:pos="3303"/>
                <w:tab w:val="center" w:pos="4135"/>
              </w:tabs>
              <w:spacing w:after="0" w:line="360" w:lineRule="auto"/>
              <w:ind w:left="0" w:right="0" w:firstLine="0"/>
              <w:jc w:val="left"/>
            </w:pPr>
            <w:r>
              <w:t xml:space="preserve">მასწავლებელი კარგად იცნობს ყოველი მოსწავლის პიროვნებას, </w:t>
            </w:r>
            <w:r>
              <w:tab/>
              <w:t xml:space="preserve">მის შესაძლებლობებს </w:t>
            </w:r>
            <w:r>
              <w:tab/>
              <w:t xml:space="preserve">და ცდილობს, </w:t>
            </w:r>
            <w:r>
              <w:tab/>
              <w:t xml:space="preserve">ამის გათვალისწინებით </w:t>
            </w:r>
            <w:r>
              <w:tab/>
              <w:t xml:space="preserve">ააგოს მასთან ურთიერთობა (მათ შორის, განსხვავებული კულტურის, სქესისა თუ საჭიროებების მქონე მოსწავლეების) </w:t>
            </w:r>
            <w:r>
              <w:tab/>
              <w:t xml:space="preserve">მიმართ. </w:t>
            </w:r>
            <w:r>
              <w:tab/>
              <w:t xml:space="preserve">მასწავლებელი მუდმივად ამჟღავნებს მაღალ მოლოდინებს თითოეული </w:t>
            </w:r>
            <w:r>
              <w:tab/>
              <w:t xml:space="preserve">მოსწავლის მიმართ.მასწავლებლის მხრიდან წახალისებულია </w:t>
            </w:r>
            <w:r>
              <w:tab/>
              <w:t xml:space="preserve">განსხვავებული აზრის გამოხატვა და გამოთქმული მოსაზრების პატივისცემა. სასწავლო გარემო სრულად უწყობსხელს </w:t>
            </w:r>
            <w:r>
              <w:tab/>
              <w:t xml:space="preserve">თითოეული </w:t>
            </w:r>
            <w:r>
              <w:tab/>
              <w:t xml:space="preserve">მოსწავლის ჩართვას საგანმანათლებლო პროცესში. </w:t>
            </w:r>
          </w:p>
          <w:p w14:paraId="66296F4E" w14:textId="77777777" w:rsidR="00436FE8" w:rsidRDefault="00436FE8" w:rsidP="00436FE8">
            <w:pPr>
              <w:tabs>
                <w:tab w:val="center" w:pos="1176"/>
                <w:tab w:val="center" w:pos="2828"/>
                <w:tab w:val="center" w:pos="3303"/>
                <w:tab w:val="center" w:pos="4135"/>
              </w:tabs>
              <w:spacing w:after="0" w:line="360" w:lineRule="auto"/>
              <w:ind w:left="0" w:right="0" w:firstLine="0"/>
              <w:jc w:val="left"/>
            </w:pPr>
          </w:p>
          <w:p w14:paraId="79D0413B" w14:textId="4033FAF6" w:rsidR="00842C3F" w:rsidRDefault="00436FE8" w:rsidP="00436FE8">
            <w:pPr>
              <w:tabs>
                <w:tab w:val="center" w:pos="1176"/>
                <w:tab w:val="center" w:pos="2828"/>
                <w:tab w:val="center" w:pos="3303"/>
                <w:tab w:val="center" w:pos="4135"/>
              </w:tabs>
              <w:spacing w:after="0" w:line="360" w:lineRule="auto"/>
              <w:ind w:left="0" w:right="0" w:firstLine="0"/>
              <w:jc w:val="left"/>
            </w:pPr>
            <w:r>
              <w:rPr>
                <w:lang w:val="ka-GE"/>
              </w:rPr>
              <w:t xml:space="preserve">მასწავლებელს კოლეგებთან </w:t>
            </w:r>
            <w:r>
              <w:t xml:space="preserve">აქვს პიროვნულ თანასწორობასა </w:t>
            </w:r>
            <w:r>
              <w:tab/>
              <w:t>და</w:t>
            </w:r>
            <w:r>
              <w:rPr>
                <w:lang w:val="ka-GE"/>
              </w:rPr>
              <w:t xml:space="preserve"> </w:t>
            </w:r>
            <w:r>
              <w:t xml:space="preserve">თანამშრომლობაზე  აგებული </w:t>
            </w:r>
            <w:r>
              <w:tab/>
              <w:t>ურთიერთობა. აპლიკანტი უზიარებს კოლეგებს პროფესიული საჭიროებების იდენტიფიცირების ვალიდურ ინსტრუმენტებს</w:t>
            </w:r>
            <w:r>
              <w:rPr>
                <w:lang w:val="ka-GE"/>
              </w:rPr>
              <w:t xml:space="preserve"> ან განათლების სფეროში მიმდინარე სიახლეებს/კვლევებს</w:t>
            </w:r>
            <w:r w:rsidR="001270EC">
              <w:rPr>
                <w:lang w:val="ka-GE"/>
              </w:rPr>
              <w:t xml:space="preserve">. </w:t>
            </w:r>
            <w:r>
              <w:t xml:space="preserve"> ეხმარება პროფესიული საჭიროებების სწორად გამოკვეთაში,  </w:t>
            </w:r>
            <w:r>
              <w:lastRenderedPageBreak/>
              <w:t xml:space="preserve">კონსულტაციას უწევს საჭიროების შესაბამისი პროფესიული განვითარების ღონისძიებების დაგეგმვის, განხორციელებისა და მიღწეული შედეგების შეფასების პროცესში.  </w:t>
            </w:r>
          </w:p>
        </w:tc>
      </w:tr>
    </w:tbl>
    <w:p w14:paraId="5633C83D" w14:textId="77777777" w:rsidR="00842C3F" w:rsidRDefault="00AF1743" w:rsidP="00E36280">
      <w:pPr>
        <w:spacing w:after="0" w:line="360" w:lineRule="auto"/>
        <w:ind w:left="272" w:right="0" w:firstLine="0"/>
      </w:pPr>
      <w:r>
        <w:rPr>
          <w:sz w:val="18"/>
        </w:rPr>
        <w:lastRenderedPageBreak/>
        <w:t xml:space="preserve"> </w:t>
      </w:r>
    </w:p>
    <w:p w14:paraId="1B95C0E7" w14:textId="77777777" w:rsidR="00842C3F" w:rsidRDefault="00AF1743" w:rsidP="00E36280">
      <w:pPr>
        <w:pStyle w:val="Heading2"/>
        <w:spacing w:after="261" w:line="360" w:lineRule="auto"/>
        <w:ind w:left="0" w:right="1291"/>
      </w:pPr>
      <w:r>
        <w:t xml:space="preserve">II დონე - მენტორი მასწავლებლის სტატუსის მსურველთათვის </w:t>
      </w:r>
    </w:p>
    <w:p w14:paraId="5B16113E" w14:textId="77777777" w:rsidR="00842C3F" w:rsidRDefault="00AF1743" w:rsidP="00E36280">
      <w:pPr>
        <w:spacing w:after="264" w:line="360" w:lineRule="auto"/>
        <w:ind w:left="363" w:right="0" w:firstLine="0"/>
        <w:jc w:val="left"/>
      </w:pPr>
      <w:r>
        <w:rPr>
          <w:b/>
        </w:rPr>
        <w:t xml:space="preserve"> </w:t>
      </w:r>
    </w:p>
    <w:p w14:paraId="78A0619E" w14:textId="77777777" w:rsidR="00842C3F" w:rsidRDefault="00AF1743" w:rsidP="00E36280">
      <w:pPr>
        <w:spacing w:after="273" w:line="360" w:lineRule="auto"/>
        <w:ind w:left="86" w:right="0"/>
        <w:jc w:val="left"/>
      </w:pPr>
      <w:r>
        <w:rPr>
          <w:sz w:val="22"/>
        </w:rPr>
        <w:t xml:space="preserve">მიმართულება - </w:t>
      </w:r>
      <w:r>
        <w:rPr>
          <w:b/>
          <w:sz w:val="22"/>
        </w:rPr>
        <w:t>სასწავლო პროცესის დაგეგმვა და მართვა</w:t>
      </w:r>
      <w:r>
        <w:rPr>
          <w:sz w:val="22"/>
        </w:rPr>
        <w:t xml:space="preserve">  </w:t>
      </w:r>
    </w:p>
    <w:p w14:paraId="3BCDF265" w14:textId="77777777" w:rsidR="00842C3F" w:rsidRDefault="00AF1743" w:rsidP="00E36280">
      <w:pPr>
        <w:spacing w:after="10" w:line="360" w:lineRule="auto"/>
        <w:ind w:left="130" w:right="0" w:firstLine="0"/>
        <w:jc w:val="left"/>
      </w:pPr>
      <w:r>
        <w:rPr>
          <w:sz w:val="22"/>
        </w:rPr>
        <w:t xml:space="preserve"> </w:t>
      </w:r>
    </w:p>
    <w:tbl>
      <w:tblPr>
        <w:tblStyle w:val="TableGrid"/>
        <w:tblW w:w="10249" w:type="dxa"/>
        <w:tblInd w:w="96" w:type="dxa"/>
        <w:tblCellMar>
          <w:top w:w="53" w:type="dxa"/>
          <w:left w:w="106" w:type="dxa"/>
          <w:right w:w="253" w:type="dxa"/>
        </w:tblCellMar>
        <w:tblLook w:val="04A0" w:firstRow="1" w:lastRow="0" w:firstColumn="1" w:lastColumn="0" w:noHBand="0" w:noVBand="1"/>
      </w:tblPr>
      <w:tblGrid>
        <w:gridCol w:w="4407"/>
        <w:gridCol w:w="5842"/>
      </w:tblGrid>
      <w:tr w:rsidR="00842C3F" w14:paraId="3AB01F96" w14:textId="77777777" w:rsidTr="000D599F">
        <w:trPr>
          <w:trHeight w:val="449"/>
        </w:trPr>
        <w:tc>
          <w:tcPr>
            <w:tcW w:w="440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6D8DA3D" w14:textId="77777777" w:rsidR="00842C3F" w:rsidRDefault="00AF1743" w:rsidP="00E36280">
            <w:pPr>
              <w:spacing w:after="0" w:line="360" w:lineRule="auto"/>
              <w:ind w:left="3" w:right="0" w:firstLine="0"/>
              <w:jc w:val="left"/>
            </w:pPr>
            <w:r>
              <w:rPr>
                <w:b/>
              </w:rPr>
              <w:t xml:space="preserve">კრიტერიუმი </w:t>
            </w:r>
          </w:p>
        </w:tc>
        <w:tc>
          <w:tcPr>
            <w:tcW w:w="5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839564A" w14:textId="77777777" w:rsidR="00842C3F" w:rsidRDefault="00AF1743" w:rsidP="00E36280">
            <w:pPr>
              <w:spacing w:after="0" w:line="360" w:lineRule="auto"/>
              <w:ind w:left="0" w:right="0" w:firstLine="0"/>
              <w:jc w:val="left"/>
            </w:pPr>
            <w:r>
              <w:rPr>
                <w:b/>
              </w:rPr>
              <w:t xml:space="preserve">აღწერა </w:t>
            </w:r>
          </w:p>
        </w:tc>
      </w:tr>
      <w:tr w:rsidR="00E93AF3" w14:paraId="5803B6D9" w14:textId="77777777" w:rsidTr="00280BEF">
        <w:trPr>
          <w:trHeight w:val="1330"/>
        </w:trPr>
        <w:tc>
          <w:tcPr>
            <w:tcW w:w="4407" w:type="dxa"/>
            <w:tcBorders>
              <w:top w:val="single" w:sz="4" w:space="0" w:color="000000"/>
              <w:left w:val="single" w:sz="4" w:space="0" w:color="000000"/>
              <w:bottom w:val="single" w:sz="4" w:space="0" w:color="000000"/>
              <w:right w:val="single" w:sz="4" w:space="0" w:color="000000"/>
            </w:tcBorders>
          </w:tcPr>
          <w:p w14:paraId="2BF0F4EC" w14:textId="77777777" w:rsidR="00E93AF3" w:rsidRDefault="00E93AF3" w:rsidP="00E93AF3">
            <w:pPr>
              <w:spacing w:after="123" w:line="360" w:lineRule="auto"/>
              <w:ind w:left="3" w:right="0" w:firstLine="0"/>
              <w:jc w:val="left"/>
            </w:pPr>
            <w:r>
              <w:t xml:space="preserve"> </w:t>
            </w:r>
          </w:p>
          <w:p w14:paraId="55F0CD7C" w14:textId="4B5CA521" w:rsidR="00E93AF3" w:rsidRDefault="00E93AF3" w:rsidP="00E93AF3">
            <w:pPr>
              <w:spacing w:after="0" w:line="360" w:lineRule="auto"/>
              <w:ind w:left="3" w:right="0" w:firstLine="0"/>
              <w:jc w:val="left"/>
            </w:pPr>
            <w:r>
              <w:rPr>
                <w:lang w:val="ka-GE"/>
              </w:rPr>
              <w:t>პირველი კომპეტენცია - არჩევითი</w:t>
            </w:r>
          </w:p>
        </w:tc>
        <w:tc>
          <w:tcPr>
            <w:tcW w:w="5842" w:type="dxa"/>
            <w:tcBorders>
              <w:top w:val="single" w:sz="4" w:space="0" w:color="000000"/>
              <w:left w:val="single" w:sz="4" w:space="0" w:color="000000"/>
              <w:bottom w:val="single" w:sz="4" w:space="0" w:color="000000"/>
              <w:right w:val="single" w:sz="4" w:space="0" w:color="000000"/>
            </w:tcBorders>
          </w:tcPr>
          <w:p w14:paraId="09EBCE5B" w14:textId="77777777" w:rsidR="00E93AF3" w:rsidRDefault="00E93AF3" w:rsidP="00E93AF3">
            <w:pPr>
              <w:spacing w:after="0" w:line="360" w:lineRule="auto"/>
              <w:ind w:left="0" w:right="0" w:firstLine="0"/>
            </w:pPr>
            <w:r>
              <w:t xml:space="preserve">აპლიკანტის </w:t>
            </w:r>
            <w:r>
              <w:tab/>
              <w:t xml:space="preserve">მიერ </w:t>
            </w:r>
            <w:r>
              <w:tab/>
              <w:t xml:space="preserve">დეტალურადაა აღწერილი მოსწავლის / </w:t>
            </w:r>
            <w:r>
              <w:tab/>
              <w:t xml:space="preserve">მოსწავლეების მიღწევები </w:t>
            </w:r>
            <w:r>
              <w:tab/>
              <w:t xml:space="preserve">და საჭიროებები ეროვნული სასწავლო გეგმის შედეგებთან მიმართებით;  </w:t>
            </w:r>
          </w:p>
          <w:p w14:paraId="12080064" w14:textId="36583441" w:rsidR="00E93AF3" w:rsidRDefault="00E93AF3" w:rsidP="00E93AF3">
            <w:pPr>
              <w:spacing w:after="0" w:line="360" w:lineRule="auto"/>
              <w:ind w:left="0" w:right="110" w:firstLine="0"/>
            </w:pPr>
            <w:r>
              <w:t xml:space="preserve">ნაჩვენებია </w:t>
            </w:r>
            <w:r>
              <w:tab/>
              <w:t xml:space="preserve">ინსტრუმენტები, </w:t>
            </w:r>
            <w:r>
              <w:tab/>
              <w:t xml:space="preserve">რომლთა საფუძველზეც </w:t>
            </w:r>
            <w:r>
              <w:tab/>
              <w:t xml:space="preserve">მოხდა </w:t>
            </w:r>
            <w:r>
              <w:tab/>
              <w:t xml:space="preserve">აღნიშნული საჭიროებების </w:t>
            </w:r>
            <w:r>
              <w:tab/>
              <w:t>იდენტიფიცირება</w:t>
            </w:r>
            <w:r>
              <w:rPr>
                <w:lang w:val="ka-GE"/>
              </w:rPr>
              <w:t xml:space="preserve">, </w:t>
            </w:r>
            <w:r>
              <w:t xml:space="preserve">დასაბუთებულია </w:t>
            </w:r>
            <w:r>
              <w:tab/>
              <w:t>მოპოვებული ინფორმაციის სანდოობა</w:t>
            </w:r>
            <w:r>
              <w:rPr>
                <w:lang w:val="ka-GE"/>
              </w:rPr>
              <w:t xml:space="preserve"> და გაანალიზებულია მოპოვებული მონაცემები, გამოტანილია რელევანტური დასკვნები და შედეგების საფუძველზე შეტანილია შესაბამისი ცვლილება/ცვლილებები საგნობრივ კურიკულუმში.</w:t>
            </w:r>
          </w:p>
        </w:tc>
      </w:tr>
      <w:tr w:rsidR="00E93AF3" w14:paraId="34680DAF" w14:textId="77777777" w:rsidTr="00280BEF">
        <w:trPr>
          <w:trHeight w:val="2648"/>
        </w:trPr>
        <w:tc>
          <w:tcPr>
            <w:tcW w:w="4407" w:type="dxa"/>
            <w:tcBorders>
              <w:top w:val="single" w:sz="4" w:space="0" w:color="000000"/>
              <w:left w:val="single" w:sz="4" w:space="0" w:color="000000"/>
              <w:bottom w:val="single" w:sz="4" w:space="0" w:color="000000"/>
              <w:right w:val="single" w:sz="4" w:space="0" w:color="000000"/>
            </w:tcBorders>
          </w:tcPr>
          <w:p w14:paraId="218A775A" w14:textId="5CA4BAE8" w:rsidR="00E93AF3" w:rsidRPr="00E93AF3" w:rsidRDefault="00E93AF3" w:rsidP="00E93AF3">
            <w:pPr>
              <w:spacing w:after="160" w:line="360" w:lineRule="auto"/>
              <w:ind w:left="0" w:right="0" w:firstLine="0"/>
              <w:jc w:val="left"/>
              <w:rPr>
                <w:lang w:val="ka-GE"/>
              </w:rPr>
            </w:pPr>
            <w:r>
              <w:rPr>
                <w:lang w:val="ka-GE"/>
              </w:rPr>
              <w:lastRenderedPageBreak/>
              <w:t>მეორე კომპეტენცია- არჩევითი</w:t>
            </w:r>
          </w:p>
        </w:tc>
        <w:tc>
          <w:tcPr>
            <w:tcW w:w="5842" w:type="dxa"/>
            <w:tcBorders>
              <w:top w:val="single" w:sz="4" w:space="0" w:color="000000"/>
              <w:left w:val="single" w:sz="4" w:space="0" w:color="000000"/>
              <w:bottom w:val="single" w:sz="4" w:space="0" w:color="000000"/>
              <w:right w:val="single" w:sz="4" w:space="0" w:color="000000"/>
            </w:tcBorders>
          </w:tcPr>
          <w:p w14:paraId="58118D56" w14:textId="70D9681E" w:rsidR="00E93AF3" w:rsidRDefault="00E93AF3" w:rsidP="00E93AF3">
            <w:pPr>
              <w:spacing w:after="0" w:line="360" w:lineRule="auto"/>
              <w:ind w:left="0" w:right="53" w:firstLine="0"/>
            </w:pPr>
            <w:r>
              <w:t xml:space="preserve">აპლიკანტის მიერ </w:t>
            </w:r>
            <w:r>
              <w:rPr>
                <w:lang w:val="ka-GE"/>
              </w:rPr>
              <w:t xml:space="preserve">მოსწავლეთა საჭიროებების გაანალიზების შედეგად  დაგეგმილი და </w:t>
            </w:r>
            <w:r>
              <w:t xml:space="preserve">განხორციელებული აქტივობები/საქმიანობები დეტალურადაა წარმოდგენილი და დასაბუთებულია მათი მიზნობრიობა </w:t>
            </w:r>
            <w:r>
              <w:rPr>
                <w:lang w:val="ka-GE"/>
              </w:rPr>
              <w:t>და</w:t>
            </w:r>
            <w:r>
              <w:t xml:space="preserve"> კავშირი მოსწავლის საჭიროებებთან</w:t>
            </w:r>
            <w:r>
              <w:rPr>
                <w:lang w:val="ka-GE"/>
              </w:rPr>
              <w:t xml:space="preserve"> და </w:t>
            </w:r>
            <w:r>
              <w:t xml:space="preserve"> ეროვნული სასწავლო გეგმის მოთხოვნებთან</w:t>
            </w:r>
            <w:r>
              <w:rPr>
                <w:lang w:val="ka-GE"/>
              </w:rPr>
              <w:t>.</w:t>
            </w:r>
            <w:r>
              <w:t xml:space="preserve"> </w:t>
            </w:r>
            <w:r>
              <w:rPr>
                <w:lang w:val="ka-GE"/>
              </w:rPr>
              <w:t>მიღებული შედეგები შეფასებულია.</w:t>
            </w:r>
          </w:p>
        </w:tc>
      </w:tr>
      <w:tr w:rsidR="00842C3F" w14:paraId="2A3FAA27" w14:textId="77777777" w:rsidTr="00280BEF">
        <w:trPr>
          <w:trHeight w:val="2681"/>
        </w:trPr>
        <w:tc>
          <w:tcPr>
            <w:tcW w:w="4407" w:type="dxa"/>
            <w:tcBorders>
              <w:top w:val="single" w:sz="4" w:space="0" w:color="000000"/>
              <w:left w:val="single" w:sz="4" w:space="0" w:color="000000"/>
              <w:bottom w:val="single" w:sz="4" w:space="0" w:color="000000"/>
              <w:right w:val="single" w:sz="4" w:space="0" w:color="000000"/>
            </w:tcBorders>
          </w:tcPr>
          <w:p w14:paraId="6F718FEB" w14:textId="36F8AF77" w:rsidR="00842C3F" w:rsidRDefault="00E93AF3" w:rsidP="00E36280">
            <w:pPr>
              <w:spacing w:after="0" w:line="360" w:lineRule="auto"/>
              <w:ind w:left="3" w:right="0" w:firstLine="0"/>
              <w:jc w:val="left"/>
            </w:pPr>
            <w:r>
              <w:rPr>
                <w:lang w:val="ka-GE"/>
              </w:rPr>
              <w:t>მესამე კ</w:t>
            </w:r>
            <w:r w:rsidR="00B63638">
              <w:rPr>
                <w:lang w:val="ka-GE"/>
              </w:rPr>
              <w:t>ომპეტენც</w:t>
            </w:r>
            <w:r>
              <w:rPr>
                <w:lang w:val="ka-GE"/>
              </w:rPr>
              <w:t>ი</w:t>
            </w:r>
            <w:r w:rsidR="00B63638">
              <w:rPr>
                <w:lang w:val="ka-GE"/>
              </w:rPr>
              <w:t>ა</w:t>
            </w:r>
            <w:r>
              <w:rPr>
                <w:lang w:val="ka-GE"/>
              </w:rPr>
              <w:t xml:space="preserve"> - სავალდებულო</w:t>
            </w:r>
            <w:r w:rsidR="00AF1743">
              <w:t xml:space="preserve"> </w:t>
            </w:r>
            <w:r w:rsidR="00AF1743">
              <w:rPr>
                <w:b/>
              </w:rPr>
              <w:t xml:space="preserve"> </w:t>
            </w:r>
          </w:p>
        </w:tc>
        <w:tc>
          <w:tcPr>
            <w:tcW w:w="5842" w:type="dxa"/>
            <w:tcBorders>
              <w:top w:val="single" w:sz="4" w:space="0" w:color="000000"/>
              <w:left w:val="single" w:sz="4" w:space="0" w:color="000000"/>
              <w:bottom w:val="single" w:sz="4" w:space="0" w:color="000000"/>
              <w:right w:val="single" w:sz="4" w:space="0" w:color="000000"/>
            </w:tcBorders>
          </w:tcPr>
          <w:p w14:paraId="72AB21E1" w14:textId="0A8EA314" w:rsidR="00842C3F" w:rsidRDefault="00AF1743" w:rsidP="00E36280">
            <w:pPr>
              <w:spacing w:after="0" w:line="360" w:lineRule="auto"/>
              <w:ind w:left="0" w:right="52" w:firstLine="0"/>
            </w:pPr>
            <w:r>
              <w:t xml:space="preserve">აპლიკანტი ქმნის სასწავლო/მეთოდურ რესურსს, რომელიც ხელს უწყობს მოსწავლეებს გამოკვეთილი სირთულეების გადალახვაში, მოტივაციის ამაღლებასა და  ეროვნული სასწავლო გეგმით განსაზღვრული </w:t>
            </w:r>
            <w:r w:rsidR="00B41F98">
              <w:rPr>
                <w:lang w:val="ka-GE"/>
              </w:rPr>
              <w:t xml:space="preserve"> გრძელვან</w:t>
            </w:r>
            <w:r w:rsidR="00F22D31">
              <w:rPr>
                <w:lang w:val="ka-GE"/>
              </w:rPr>
              <w:t xml:space="preserve">იანი მიზნის </w:t>
            </w:r>
            <w:r>
              <w:t xml:space="preserve">მიღწევაში.  </w:t>
            </w:r>
          </w:p>
        </w:tc>
      </w:tr>
    </w:tbl>
    <w:p w14:paraId="676F65EB" w14:textId="77777777" w:rsidR="00842C3F" w:rsidRDefault="00AF1743" w:rsidP="00E36280">
      <w:pPr>
        <w:spacing w:after="281" w:line="360" w:lineRule="auto"/>
        <w:ind w:left="91" w:right="0" w:firstLine="0"/>
        <w:jc w:val="left"/>
      </w:pPr>
      <w:r>
        <w:t xml:space="preserve"> </w:t>
      </w:r>
    </w:p>
    <w:p w14:paraId="023845E6" w14:textId="77777777" w:rsidR="00280BEF" w:rsidRDefault="00280BEF" w:rsidP="00E36280">
      <w:pPr>
        <w:spacing w:after="281" w:line="360" w:lineRule="auto"/>
        <w:ind w:left="91" w:right="0" w:firstLine="0"/>
        <w:jc w:val="left"/>
      </w:pPr>
    </w:p>
    <w:p w14:paraId="37A5DAB6" w14:textId="77777777" w:rsidR="00842C3F" w:rsidRDefault="00AF1743" w:rsidP="00E36280">
      <w:pPr>
        <w:spacing w:after="286" w:line="360" w:lineRule="auto"/>
        <w:ind w:left="91" w:right="0" w:firstLine="0"/>
        <w:jc w:val="left"/>
      </w:pPr>
      <w:r>
        <w:t xml:space="preserve"> </w:t>
      </w:r>
    </w:p>
    <w:p w14:paraId="70C458FF" w14:textId="77777777" w:rsidR="00842C3F" w:rsidRDefault="00AF1743" w:rsidP="00E36280">
      <w:pPr>
        <w:spacing w:after="163" w:line="360" w:lineRule="auto"/>
        <w:ind w:left="101" w:right="0"/>
        <w:jc w:val="left"/>
      </w:pPr>
      <w:r>
        <w:t xml:space="preserve">მიმართულება  - </w:t>
      </w:r>
      <w:r>
        <w:rPr>
          <w:b/>
        </w:rPr>
        <w:t>სკოლის განვითარებაზე ორიენტირებული აქტივობების განხორციელება</w:t>
      </w:r>
      <w:r>
        <w:t xml:space="preserve"> </w:t>
      </w:r>
    </w:p>
    <w:p w14:paraId="37972985" w14:textId="77777777" w:rsidR="00842C3F" w:rsidRDefault="00AF1743" w:rsidP="00E36280">
      <w:pPr>
        <w:spacing w:after="0" w:line="360" w:lineRule="auto"/>
        <w:ind w:left="91" w:right="0" w:firstLine="0"/>
        <w:jc w:val="left"/>
      </w:pPr>
      <w:r>
        <w:t xml:space="preserve"> </w:t>
      </w:r>
    </w:p>
    <w:tbl>
      <w:tblPr>
        <w:tblStyle w:val="TableGrid"/>
        <w:tblW w:w="9801" w:type="dxa"/>
        <w:tblInd w:w="96" w:type="dxa"/>
        <w:tblCellMar>
          <w:top w:w="53" w:type="dxa"/>
          <w:left w:w="106" w:type="dxa"/>
          <w:right w:w="392" w:type="dxa"/>
        </w:tblCellMar>
        <w:tblLook w:val="04A0" w:firstRow="1" w:lastRow="0" w:firstColumn="1" w:lastColumn="0" w:noHBand="0" w:noVBand="1"/>
      </w:tblPr>
      <w:tblGrid>
        <w:gridCol w:w="3867"/>
        <w:gridCol w:w="5934"/>
      </w:tblGrid>
      <w:tr w:rsidR="00842C3F" w14:paraId="4DC3DF67" w14:textId="77777777" w:rsidTr="000D599F">
        <w:trPr>
          <w:trHeight w:val="449"/>
        </w:trPr>
        <w:tc>
          <w:tcPr>
            <w:tcW w:w="38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D20A8F6" w14:textId="77777777" w:rsidR="00842C3F" w:rsidRDefault="00AF1743" w:rsidP="00E36280">
            <w:pPr>
              <w:spacing w:after="0" w:line="360" w:lineRule="auto"/>
              <w:ind w:left="3" w:right="0" w:firstLine="0"/>
              <w:jc w:val="left"/>
            </w:pPr>
            <w:r>
              <w:rPr>
                <w:b/>
              </w:rPr>
              <w:t xml:space="preserve">კრიტერიუმი </w:t>
            </w:r>
          </w:p>
        </w:tc>
        <w:tc>
          <w:tcPr>
            <w:tcW w:w="5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8FEB072" w14:textId="77777777" w:rsidR="00842C3F" w:rsidRDefault="00AF1743" w:rsidP="00E36280">
            <w:pPr>
              <w:spacing w:after="0" w:line="360" w:lineRule="auto"/>
              <w:ind w:left="0" w:right="0" w:firstLine="0"/>
              <w:jc w:val="left"/>
            </w:pPr>
            <w:r>
              <w:rPr>
                <w:b/>
              </w:rPr>
              <w:t xml:space="preserve">აღწერა </w:t>
            </w:r>
          </w:p>
        </w:tc>
      </w:tr>
    </w:tbl>
    <w:p w14:paraId="19F54860" w14:textId="77777777" w:rsidR="00842C3F" w:rsidRDefault="00842C3F" w:rsidP="00280BEF">
      <w:pPr>
        <w:spacing w:after="0" w:line="360" w:lineRule="auto"/>
        <w:ind w:left="0" w:right="61" w:firstLine="0"/>
        <w:jc w:val="left"/>
      </w:pPr>
    </w:p>
    <w:tbl>
      <w:tblPr>
        <w:tblStyle w:val="TableGrid"/>
        <w:tblW w:w="9801" w:type="dxa"/>
        <w:tblInd w:w="96" w:type="dxa"/>
        <w:tblCellMar>
          <w:top w:w="53" w:type="dxa"/>
          <w:left w:w="106" w:type="dxa"/>
          <w:right w:w="337" w:type="dxa"/>
        </w:tblCellMar>
        <w:tblLook w:val="04A0" w:firstRow="1" w:lastRow="0" w:firstColumn="1" w:lastColumn="0" w:noHBand="0" w:noVBand="1"/>
      </w:tblPr>
      <w:tblGrid>
        <w:gridCol w:w="3867"/>
        <w:gridCol w:w="5934"/>
      </w:tblGrid>
      <w:tr w:rsidR="00842C3F" w14:paraId="24D778A0" w14:textId="77777777">
        <w:trPr>
          <w:trHeight w:val="2681"/>
        </w:trPr>
        <w:tc>
          <w:tcPr>
            <w:tcW w:w="3867" w:type="dxa"/>
            <w:tcBorders>
              <w:top w:val="single" w:sz="4" w:space="0" w:color="000000"/>
              <w:left w:val="single" w:sz="4" w:space="0" w:color="000000"/>
              <w:bottom w:val="single" w:sz="4" w:space="0" w:color="000000"/>
              <w:right w:val="single" w:sz="4" w:space="0" w:color="000000"/>
            </w:tcBorders>
          </w:tcPr>
          <w:p w14:paraId="5ABCCDFF" w14:textId="6113A536" w:rsidR="00842C3F" w:rsidRDefault="001753B4" w:rsidP="001753B4">
            <w:pPr>
              <w:spacing w:after="1" w:line="360" w:lineRule="auto"/>
              <w:ind w:right="0"/>
              <w:jc w:val="left"/>
            </w:pPr>
            <w:r>
              <w:rPr>
                <w:b/>
                <w:lang w:val="ka-GE"/>
              </w:rPr>
              <w:lastRenderedPageBreak/>
              <w:t>პირველი კომპეტენცია - არჩევითი</w:t>
            </w:r>
            <w:r w:rsidR="00AF1743">
              <w:rPr>
                <w:b/>
              </w:rPr>
              <w:t xml:space="preserve">  </w:t>
            </w:r>
          </w:p>
          <w:p w14:paraId="1837A042" w14:textId="77777777" w:rsidR="00842C3F" w:rsidRDefault="00AF1743" w:rsidP="00E36280">
            <w:pPr>
              <w:spacing w:after="0" w:line="360" w:lineRule="auto"/>
              <w:ind w:left="3" w:right="0" w:firstLine="0"/>
              <w:jc w:val="left"/>
            </w:pPr>
            <w:r>
              <w:t xml:space="preserve"> </w:t>
            </w:r>
          </w:p>
        </w:tc>
        <w:tc>
          <w:tcPr>
            <w:tcW w:w="5934" w:type="dxa"/>
            <w:tcBorders>
              <w:top w:val="single" w:sz="4" w:space="0" w:color="000000"/>
              <w:left w:val="single" w:sz="4" w:space="0" w:color="000000"/>
              <w:bottom w:val="single" w:sz="4" w:space="0" w:color="000000"/>
              <w:right w:val="single" w:sz="4" w:space="0" w:color="000000"/>
            </w:tcBorders>
          </w:tcPr>
          <w:p w14:paraId="290BB7AE" w14:textId="6299E7AA" w:rsidR="00842C3F" w:rsidRDefault="00622813" w:rsidP="00E36280">
            <w:pPr>
              <w:spacing w:after="139" w:line="360" w:lineRule="auto"/>
              <w:ind w:left="0" w:right="0" w:firstLine="0"/>
              <w:jc w:val="left"/>
            </w:pPr>
            <w:r>
              <w:rPr>
                <w:lang w:val="ka-GE"/>
              </w:rPr>
              <w:t xml:space="preserve">სკოლის/თემის საჭიროებების საპასუხოდ </w:t>
            </w:r>
            <w:r w:rsidR="00AF1743">
              <w:t xml:space="preserve">განხორციელებულ აქტივობებში </w:t>
            </w:r>
          </w:p>
          <w:p w14:paraId="41924E6D" w14:textId="42F809FB" w:rsidR="00842C3F" w:rsidRDefault="00AF1743" w:rsidP="00E36280">
            <w:pPr>
              <w:spacing w:after="0" w:line="360" w:lineRule="auto"/>
              <w:ind w:left="0" w:right="0" w:firstLine="0"/>
              <w:jc w:val="left"/>
            </w:pPr>
            <w:r>
              <w:t xml:space="preserve">გათვალისწინებულია </w:t>
            </w:r>
            <w:r>
              <w:tab/>
              <w:t xml:space="preserve">წარმატებული  საერთაშორისო </w:t>
            </w:r>
            <w:r>
              <w:tab/>
              <w:t xml:space="preserve"> </w:t>
            </w:r>
            <w:r>
              <w:tab/>
              <w:t xml:space="preserve">გამოცდილება; აპლიკანტი ასაბუთებს </w:t>
            </w:r>
            <w:r>
              <w:tab/>
              <w:t xml:space="preserve">აღნიშნული გამოცდილების გათვალისწინების სარგებელს მიზნის </w:t>
            </w:r>
            <w:r w:rsidR="00622813">
              <w:rPr>
                <w:lang w:val="ka-GE"/>
              </w:rPr>
              <w:t>მისაღწევად.</w:t>
            </w:r>
            <w:r>
              <w:t xml:space="preserve"> </w:t>
            </w:r>
          </w:p>
        </w:tc>
      </w:tr>
      <w:tr w:rsidR="00842C3F" w14:paraId="327F9FF0" w14:textId="77777777">
        <w:trPr>
          <w:trHeight w:val="3087"/>
        </w:trPr>
        <w:tc>
          <w:tcPr>
            <w:tcW w:w="3867" w:type="dxa"/>
            <w:tcBorders>
              <w:top w:val="single" w:sz="4" w:space="0" w:color="000000"/>
              <w:left w:val="single" w:sz="4" w:space="0" w:color="000000"/>
              <w:bottom w:val="single" w:sz="4" w:space="0" w:color="000000"/>
              <w:right w:val="single" w:sz="4" w:space="0" w:color="000000"/>
            </w:tcBorders>
          </w:tcPr>
          <w:p w14:paraId="76174681" w14:textId="17AE00FA" w:rsidR="00842C3F" w:rsidRDefault="0050435F" w:rsidP="00E36280">
            <w:pPr>
              <w:spacing w:after="0" w:line="360" w:lineRule="auto"/>
              <w:ind w:left="2" w:right="0" w:firstLine="0"/>
              <w:jc w:val="left"/>
            </w:pPr>
            <w:r>
              <w:rPr>
                <w:b/>
                <w:bCs/>
                <w:lang w:val="ka-GE"/>
              </w:rPr>
              <w:t>მეორე კომპეტენცია- არჩევითი</w:t>
            </w:r>
            <w:r w:rsidR="00AF1743">
              <w:t xml:space="preserve"> </w:t>
            </w:r>
            <w:r w:rsidR="00AF1743">
              <w:rPr>
                <w:b/>
              </w:rPr>
              <w:t xml:space="preserve"> </w:t>
            </w:r>
          </w:p>
        </w:tc>
        <w:tc>
          <w:tcPr>
            <w:tcW w:w="5934" w:type="dxa"/>
            <w:tcBorders>
              <w:top w:val="single" w:sz="4" w:space="0" w:color="000000"/>
              <w:left w:val="single" w:sz="4" w:space="0" w:color="000000"/>
              <w:bottom w:val="single" w:sz="4" w:space="0" w:color="000000"/>
              <w:right w:val="single" w:sz="4" w:space="0" w:color="000000"/>
            </w:tcBorders>
          </w:tcPr>
          <w:p w14:paraId="75F8C443" w14:textId="77777777" w:rsidR="00842C3F" w:rsidRDefault="00AF1743" w:rsidP="00E36280">
            <w:pPr>
              <w:spacing w:after="123" w:line="360" w:lineRule="auto"/>
              <w:ind w:left="0" w:right="0" w:firstLine="0"/>
              <w:jc w:val="left"/>
            </w:pPr>
            <w:r>
              <w:t xml:space="preserve"> </w:t>
            </w:r>
          </w:p>
          <w:p w14:paraId="638E32DA" w14:textId="1392AC04" w:rsidR="00842C3F" w:rsidRDefault="00622813" w:rsidP="00E36280">
            <w:pPr>
              <w:spacing w:after="0" w:line="360" w:lineRule="auto"/>
              <w:ind w:left="0" w:right="51" w:firstLine="0"/>
            </w:pPr>
            <w:r>
              <w:rPr>
                <w:lang w:val="ka-GE"/>
              </w:rPr>
              <w:t xml:space="preserve">სკოლის/თემის საჭიროებების საპასუხოდ </w:t>
            </w:r>
            <w:r w:rsidR="00AF1743">
              <w:t xml:space="preserve"> განხორციელებული აქტივობების ფარგლებში, დამყარებულია მიზნობრივი პარტნიორული ურთიერთობები გარე ინსტიტუციებთან. აპლიკანტი ასაბუთებს აღნიშნული პარტნიორობის მნიშვნელობას.  </w:t>
            </w:r>
          </w:p>
          <w:p w14:paraId="6141C06A" w14:textId="77777777" w:rsidR="00842C3F" w:rsidRDefault="00AF1743" w:rsidP="00E36280">
            <w:pPr>
              <w:spacing w:after="0" w:line="360" w:lineRule="auto"/>
              <w:ind w:left="0" w:right="0" w:firstLine="0"/>
              <w:jc w:val="left"/>
            </w:pPr>
            <w:r>
              <w:t xml:space="preserve"> </w:t>
            </w:r>
          </w:p>
        </w:tc>
      </w:tr>
    </w:tbl>
    <w:p w14:paraId="65279692" w14:textId="77777777" w:rsidR="00842C3F" w:rsidRDefault="00AF1743" w:rsidP="00E36280">
      <w:pPr>
        <w:spacing w:after="253" w:line="360" w:lineRule="auto"/>
        <w:ind w:left="91" w:right="0" w:firstLine="0"/>
        <w:jc w:val="left"/>
      </w:pPr>
      <w:r>
        <w:rPr>
          <w:sz w:val="18"/>
        </w:rPr>
        <w:t xml:space="preserve"> </w:t>
      </w:r>
    </w:p>
    <w:p w14:paraId="3AC85DD2" w14:textId="77777777" w:rsidR="00842C3F" w:rsidRDefault="00AF1743" w:rsidP="00E36280">
      <w:pPr>
        <w:spacing w:after="252" w:line="360" w:lineRule="auto"/>
        <w:ind w:left="91" w:right="0" w:firstLine="0"/>
        <w:jc w:val="left"/>
      </w:pPr>
      <w:r>
        <w:rPr>
          <w:sz w:val="18"/>
        </w:rPr>
        <w:t xml:space="preserve"> </w:t>
      </w:r>
    </w:p>
    <w:p w14:paraId="33C401A7" w14:textId="77777777" w:rsidR="00842C3F" w:rsidRDefault="00AF1743" w:rsidP="00E36280">
      <w:pPr>
        <w:spacing w:after="310" w:line="360" w:lineRule="auto"/>
        <w:ind w:left="91" w:right="0" w:firstLine="0"/>
        <w:jc w:val="left"/>
      </w:pPr>
      <w:r>
        <w:rPr>
          <w:sz w:val="18"/>
        </w:rPr>
        <w:t xml:space="preserve"> </w:t>
      </w:r>
    </w:p>
    <w:p w14:paraId="01803EA3" w14:textId="77777777" w:rsidR="00842C3F" w:rsidRDefault="00AF1743" w:rsidP="00E36280">
      <w:pPr>
        <w:spacing w:after="133" w:line="360" w:lineRule="auto"/>
        <w:ind w:right="1046"/>
      </w:pPr>
      <w:r>
        <w:t>მიმართულება</w:t>
      </w:r>
      <w:r>
        <w:rPr>
          <w:b/>
        </w:rPr>
        <w:t xml:space="preserve">  - პროფესიული პასუხისმგებლობა  </w:t>
      </w:r>
      <w:r>
        <w:t xml:space="preserve">შენიშვნა: პროფესიული პასუხისმგებლობა გულისხმობს საკუთარი და კოლეგების პროფესიულ განვითარებაზე ზრუნვას, მოსწავლეებსა და მათ მშობლებთან/კანონიერ წარმომადგენლებთან თანამშრომლობითი ურთიერთობების დამყარებას (აღნიშნული მიმართულების შეფასდება მოხდება სასკოლო საზოგადოების გამოკითხვით) </w:t>
      </w:r>
    </w:p>
    <w:p w14:paraId="2FEF93F6" w14:textId="77777777" w:rsidR="00842C3F" w:rsidRDefault="00AF1743" w:rsidP="00E36280">
      <w:pPr>
        <w:spacing w:after="12" w:line="360" w:lineRule="auto"/>
        <w:ind w:left="272" w:right="0" w:firstLine="0"/>
        <w:jc w:val="left"/>
      </w:pPr>
      <w:r>
        <w:rPr>
          <w:sz w:val="22"/>
        </w:rPr>
        <w:t xml:space="preserve"> </w:t>
      </w:r>
    </w:p>
    <w:tbl>
      <w:tblPr>
        <w:tblStyle w:val="TableGrid"/>
        <w:tblW w:w="9801" w:type="dxa"/>
        <w:tblInd w:w="96" w:type="dxa"/>
        <w:tblCellMar>
          <w:top w:w="53" w:type="dxa"/>
          <w:left w:w="108" w:type="dxa"/>
          <w:right w:w="210" w:type="dxa"/>
        </w:tblCellMar>
        <w:tblLook w:val="04A0" w:firstRow="1" w:lastRow="0" w:firstColumn="1" w:lastColumn="0" w:noHBand="0" w:noVBand="1"/>
      </w:tblPr>
      <w:tblGrid>
        <w:gridCol w:w="3947"/>
        <w:gridCol w:w="5854"/>
      </w:tblGrid>
      <w:tr w:rsidR="00842C3F" w14:paraId="792BAE83" w14:textId="77777777" w:rsidTr="001753B4">
        <w:trPr>
          <w:trHeight w:val="449"/>
        </w:trPr>
        <w:tc>
          <w:tcPr>
            <w:tcW w:w="39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50C064F" w14:textId="77777777" w:rsidR="00842C3F" w:rsidRDefault="00AF1743" w:rsidP="00E36280">
            <w:pPr>
              <w:spacing w:after="0" w:line="360" w:lineRule="auto"/>
              <w:ind w:left="0" w:right="0" w:firstLine="0"/>
              <w:jc w:val="left"/>
            </w:pPr>
            <w:r>
              <w:rPr>
                <w:b/>
              </w:rPr>
              <w:lastRenderedPageBreak/>
              <w:t xml:space="preserve">კრიტერიუმი </w:t>
            </w:r>
          </w:p>
        </w:tc>
        <w:tc>
          <w:tcPr>
            <w:tcW w:w="58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95ABDB0" w14:textId="77777777" w:rsidR="00842C3F" w:rsidRDefault="00AF1743" w:rsidP="00E36280">
            <w:pPr>
              <w:spacing w:after="0" w:line="360" w:lineRule="auto"/>
              <w:ind w:left="0" w:right="0" w:firstLine="0"/>
              <w:jc w:val="left"/>
            </w:pPr>
            <w:r>
              <w:rPr>
                <w:b/>
              </w:rPr>
              <w:t xml:space="preserve">აღწერა </w:t>
            </w:r>
          </w:p>
        </w:tc>
      </w:tr>
    </w:tbl>
    <w:p w14:paraId="647EC445" w14:textId="77777777" w:rsidR="00842C3F" w:rsidRDefault="00842C3F" w:rsidP="00E36280">
      <w:pPr>
        <w:spacing w:after="0" w:line="360" w:lineRule="auto"/>
        <w:ind w:left="-1169" w:right="61" w:firstLine="0"/>
        <w:jc w:val="left"/>
      </w:pPr>
    </w:p>
    <w:tbl>
      <w:tblPr>
        <w:tblStyle w:val="TableGrid"/>
        <w:tblW w:w="9801" w:type="dxa"/>
        <w:tblInd w:w="96" w:type="dxa"/>
        <w:tblCellMar>
          <w:top w:w="53" w:type="dxa"/>
          <w:right w:w="44" w:type="dxa"/>
        </w:tblCellMar>
        <w:tblLook w:val="04A0" w:firstRow="1" w:lastRow="0" w:firstColumn="1" w:lastColumn="0" w:noHBand="0" w:noVBand="1"/>
      </w:tblPr>
      <w:tblGrid>
        <w:gridCol w:w="3946"/>
        <w:gridCol w:w="5855"/>
      </w:tblGrid>
      <w:tr w:rsidR="00842C3F" w14:paraId="32F13F84" w14:textId="77777777">
        <w:trPr>
          <w:trHeight w:val="3966"/>
        </w:trPr>
        <w:tc>
          <w:tcPr>
            <w:tcW w:w="3946" w:type="dxa"/>
            <w:tcBorders>
              <w:top w:val="single" w:sz="4" w:space="0" w:color="000000"/>
              <w:left w:val="single" w:sz="4" w:space="0" w:color="000000"/>
              <w:bottom w:val="single" w:sz="4" w:space="0" w:color="000000"/>
              <w:right w:val="single" w:sz="4" w:space="0" w:color="000000"/>
            </w:tcBorders>
          </w:tcPr>
          <w:p w14:paraId="7AE6EF71" w14:textId="272B806D" w:rsidR="001753B4" w:rsidRDefault="00AF1743" w:rsidP="001753B4">
            <w:pPr>
              <w:tabs>
                <w:tab w:val="center" w:pos="540"/>
                <w:tab w:val="center" w:pos="2421"/>
              </w:tabs>
              <w:spacing w:after="123" w:line="360" w:lineRule="auto"/>
              <w:ind w:left="0" w:right="0" w:firstLine="0"/>
              <w:jc w:val="left"/>
              <w:rPr>
                <w:lang w:val="ka-GE"/>
              </w:rPr>
            </w:pPr>
            <w:r>
              <w:rPr>
                <w:sz w:val="22"/>
              </w:rPr>
              <w:tab/>
            </w:r>
          </w:p>
          <w:p w14:paraId="087CCE52" w14:textId="62870FFC" w:rsidR="00842C3F" w:rsidRPr="00BD661C" w:rsidRDefault="001753B4" w:rsidP="00E36280">
            <w:pPr>
              <w:spacing w:after="0" w:line="360" w:lineRule="auto"/>
              <w:ind w:left="108" w:right="798" w:firstLine="0"/>
              <w:jc w:val="left"/>
              <w:rPr>
                <w:lang w:val="ka-GE"/>
              </w:rPr>
            </w:pPr>
            <w:r>
              <w:rPr>
                <w:lang w:val="ka-GE"/>
              </w:rPr>
              <w:t>პირველი</w:t>
            </w:r>
            <w:r w:rsidR="00BD661C">
              <w:rPr>
                <w:lang w:val="ka-GE"/>
              </w:rPr>
              <w:t xml:space="preserve"> კ</w:t>
            </w:r>
            <w:r w:rsidR="0050435F">
              <w:rPr>
                <w:lang w:val="ka-GE"/>
              </w:rPr>
              <w:t>ომპეტენცია</w:t>
            </w:r>
            <w:r>
              <w:rPr>
                <w:lang w:val="ka-GE"/>
              </w:rPr>
              <w:t xml:space="preserve"> - არჩევითი</w:t>
            </w:r>
          </w:p>
        </w:tc>
        <w:tc>
          <w:tcPr>
            <w:tcW w:w="5855" w:type="dxa"/>
            <w:tcBorders>
              <w:top w:val="single" w:sz="4" w:space="0" w:color="000000"/>
              <w:left w:val="single" w:sz="4" w:space="0" w:color="000000"/>
              <w:bottom w:val="single" w:sz="4" w:space="0" w:color="000000"/>
              <w:right w:val="single" w:sz="4" w:space="0" w:color="000000"/>
            </w:tcBorders>
          </w:tcPr>
          <w:p w14:paraId="3703D477" w14:textId="77777777" w:rsidR="00842C3F" w:rsidRDefault="00AF1743" w:rsidP="00E36280">
            <w:pPr>
              <w:spacing w:after="0" w:line="360" w:lineRule="auto"/>
              <w:ind w:left="108" w:right="219" w:firstLine="0"/>
            </w:pPr>
            <w:r>
              <w:t xml:space="preserve">აპლიკანტი აანალიზებს სკოლის დონეზე  გამოკვეთილ, მასწავლებელთა პროფესიული განვითარების საჭიროებებს და გამოყოფს პრიორიტეტულ გასაუმჯობესებელ    მიმართულებებს. არსებული რესურსების გათვალისწინებით, მონაწილეობს  </w:t>
            </w:r>
          </w:p>
          <w:p w14:paraId="28FAA74F" w14:textId="77777777" w:rsidR="00842C3F" w:rsidRDefault="00AF1743" w:rsidP="00E36280">
            <w:pPr>
              <w:spacing w:after="0" w:line="360" w:lineRule="auto"/>
              <w:ind w:left="108" w:right="222" w:firstLine="0"/>
            </w:pPr>
            <w:r>
              <w:t xml:space="preserve">მასწავლებელთა პროფესიული განვითარების ერთიანი სტრატეგიის შექმნის, განხორციელებისა და მონიტორინგის პროცესში.  </w:t>
            </w:r>
          </w:p>
        </w:tc>
      </w:tr>
      <w:tr w:rsidR="00842C3F" w14:paraId="7DA8A988" w14:textId="77777777" w:rsidTr="00F64C8D">
        <w:trPr>
          <w:trHeight w:val="2142"/>
        </w:trPr>
        <w:tc>
          <w:tcPr>
            <w:tcW w:w="3946" w:type="dxa"/>
            <w:tcBorders>
              <w:top w:val="single" w:sz="4" w:space="0" w:color="000000"/>
              <w:left w:val="single" w:sz="4" w:space="0" w:color="000000"/>
              <w:bottom w:val="single" w:sz="4" w:space="0" w:color="000000"/>
              <w:right w:val="single" w:sz="4" w:space="0" w:color="000000"/>
            </w:tcBorders>
          </w:tcPr>
          <w:p w14:paraId="6C1E7F2C" w14:textId="40BE93A0" w:rsidR="00842C3F" w:rsidRPr="001753B4" w:rsidRDefault="001753B4" w:rsidP="00F64C8D">
            <w:pPr>
              <w:spacing w:after="0" w:line="360" w:lineRule="auto"/>
              <w:ind w:left="108" w:right="47" w:firstLine="0"/>
              <w:jc w:val="left"/>
              <w:rPr>
                <w:b/>
                <w:bCs/>
                <w:lang w:val="ka-GE"/>
              </w:rPr>
            </w:pPr>
            <w:r>
              <w:rPr>
                <w:b/>
                <w:bCs/>
                <w:lang w:val="ka-GE"/>
              </w:rPr>
              <w:t>მეორე კ</w:t>
            </w:r>
            <w:r w:rsidR="0050435F">
              <w:rPr>
                <w:b/>
                <w:bCs/>
                <w:lang w:val="ka-GE"/>
              </w:rPr>
              <w:t>ომპეტენცია</w:t>
            </w:r>
            <w:r>
              <w:rPr>
                <w:b/>
                <w:bCs/>
                <w:lang w:val="ka-GE"/>
              </w:rPr>
              <w:t xml:space="preserve"> - არჩევითი</w:t>
            </w:r>
          </w:p>
        </w:tc>
        <w:tc>
          <w:tcPr>
            <w:tcW w:w="5855" w:type="dxa"/>
            <w:tcBorders>
              <w:top w:val="single" w:sz="4" w:space="0" w:color="000000"/>
              <w:left w:val="single" w:sz="4" w:space="0" w:color="000000"/>
              <w:bottom w:val="single" w:sz="4" w:space="0" w:color="000000"/>
              <w:right w:val="single" w:sz="4" w:space="0" w:color="000000"/>
            </w:tcBorders>
          </w:tcPr>
          <w:p w14:paraId="59F75213" w14:textId="6DC66734" w:rsidR="001270EC" w:rsidRDefault="00AF1743" w:rsidP="000502AE">
            <w:pPr>
              <w:spacing w:after="0" w:line="360" w:lineRule="auto"/>
              <w:ind w:left="0" w:right="0" w:firstLine="0"/>
            </w:pPr>
            <w:r>
              <w:t xml:space="preserve"> </w:t>
            </w:r>
            <w:bookmarkStart w:id="5" w:name="_Hlk133325218"/>
            <w:r>
              <w:t>აპლიკანტის მიერ საკუთარი და კოლეგების   პროფესიული განვითარების მიზნით შერჩეული ლიტერატურა</w:t>
            </w:r>
            <w:r>
              <w:rPr>
                <w:color w:val="FF0000"/>
              </w:rPr>
              <w:t xml:space="preserve"> </w:t>
            </w:r>
            <w:r>
              <w:t xml:space="preserve">და/ან საგანმანათლებლო კვლევები </w:t>
            </w:r>
            <w:r w:rsidR="001270EC">
              <w:t xml:space="preserve">არის  საერთაშორისო, თანამედროვე, ინოვაციური   და სანდო.   აპლიკანტის </w:t>
            </w:r>
            <w:r w:rsidR="001270EC">
              <w:tab/>
              <w:t xml:space="preserve">პრაქტიკული </w:t>
            </w:r>
            <w:r w:rsidR="001270EC">
              <w:tab/>
              <w:t xml:space="preserve">საქმიანობით </w:t>
            </w:r>
          </w:p>
          <w:p w14:paraId="00149506" w14:textId="77777777" w:rsidR="001270EC" w:rsidRDefault="001270EC" w:rsidP="001270EC">
            <w:pPr>
              <w:spacing w:after="240" w:line="360" w:lineRule="auto"/>
              <w:ind w:left="0" w:right="163" w:firstLine="0"/>
            </w:pPr>
            <w:r>
              <w:t xml:space="preserve">დასტურდება დამუშავებული და გაანალიზებული  ლიტერატურის/კვლევების მიგნებების მიზნობრივი ტრანსფერი მის პედაგოგიურ პრაქტიკაში და შეფასებულია დანერგვის ეფექტიანობა. </w:t>
            </w:r>
          </w:p>
          <w:p w14:paraId="30A5ACCC" w14:textId="77777777" w:rsidR="001270EC" w:rsidRDefault="001270EC" w:rsidP="001270EC">
            <w:pPr>
              <w:spacing w:after="0" w:line="360" w:lineRule="auto"/>
              <w:ind w:left="0" w:right="164" w:firstLine="0"/>
            </w:pPr>
            <w:r>
              <w:t xml:space="preserve">აპლიკანტის პრაქტიკული საქმიანობით დასტურდება მიღებული გამოცდილების გაზიარება კოლეგებისთვის  და  დეტალურადაა აღწერილი და დასაბუთებული, როგორ შეუწყო ხელი სკოლის მასშტაბით აღნიშნული გამოცდილების დანერგვას </w:t>
            </w:r>
            <w:bookmarkEnd w:id="5"/>
            <w:r>
              <w:t>და რეგიონული/ეროვნული მასშტაბით გაზიარებას.</w:t>
            </w:r>
            <w:r>
              <w:rPr>
                <w:b/>
              </w:rPr>
              <w:t xml:space="preserve"> </w:t>
            </w:r>
          </w:p>
          <w:p w14:paraId="69019B1D" w14:textId="5EE2C8A1" w:rsidR="00842C3F" w:rsidRDefault="00842C3F" w:rsidP="00E36280">
            <w:pPr>
              <w:spacing w:after="0" w:line="360" w:lineRule="auto"/>
              <w:ind w:left="108" w:right="219" w:firstLine="0"/>
            </w:pPr>
          </w:p>
        </w:tc>
      </w:tr>
    </w:tbl>
    <w:p w14:paraId="4A7CCC3A" w14:textId="77777777" w:rsidR="00842C3F" w:rsidRDefault="00842C3F" w:rsidP="00E36280">
      <w:pPr>
        <w:spacing w:after="0" w:line="360" w:lineRule="auto"/>
        <w:ind w:left="-1169" w:right="61" w:firstLine="0"/>
        <w:jc w:val="left"/>
      </w:pPr>
    </w:p>
    <w:tbl>
      <w:tblPr>
        <w:tblStyle w:val="TableGrid"/>
        <w:tblW w:w="9801" w:type="dxa"/>
        <w:tblInd w:w="96" w:type="dxa"/>
        <w:tblCellMar>
          <w:top w:w="46" w:type="dxa"/>
          <w:left w:w="108" w:type="dxa"/>
          <w:right w:w="99" w:type="dxa"/>
        </w:tblCellMar>
        <w:tblLook w:val="04A0" w:firstRow="1" w:lastRow="0" w:firstColumn="1" w:lastColumn="0" w:noHBand="0" w:noVBand="1"/>
      </w:tblPr>
      <w:tblGrid>
        <w:gridCol w:w="3946"/>
        <w:gridCol w:w="5855"/>
      </w:tblGrid>
      <w:tr w:rsidR="00842C3F" w14:paraId="0841EB17" w14:textId="77777777">
        <w:trPr>
          <w:trHeight w:val="5283"/>
        </w:trPr>
        <w:tc>
          <w:tcPr>
            <w:tcW w:w="3946" w:type="dxa"/>
            <w:tcBorders>
              <w:top w:val="single" w:sz="4" w:space="0" w:color="000000"/>
              <w:left w:val="single" w:sz="4" w:space="0" w:color="000000"/>
              <w:bottom w:val="single" w:sz="4" w:space="0" w:color="000000"/>
              <w:right w:val="single" w:sz="4" w:space="0" w:color="000000"/>
            </w:tcBorders>
          </w:tcPr>
          <w:p w14:paraId="5730E501" w14:textId="2A219A5B" w:rsidR="00842C3F" w:rsidRPr="00763899" w:rsidRDefault="001270EC" w:rsidP="00E36280">
            <w:pPr>
              <w:spacing w:after="0" w:line="360" w:lineRule="auto"/>
              <w:ind w:left="0" w:right="160" w:firstLine="0"/>
              <w:jc w:val="left"/>
              <w:rPr>
                <w:lang w:val="ka-GE"/>
              </w:rPr>
            </w:pPr>
            <w:r>
              <w:rPr>
                <w:sz w:val="22"/>
                <w:lang w:val="ka-GE"/>
              </w:rPr>
              <w:lastRenderedPageBreak/>
              <w:t>კოლეგებ</w:t>
            </w:r>
            <w:r w:rsidR="000502AE">
              <w:rPr>
                <w:sz w:val="22"/>
                <w:lang w:val="ka-GE"/>
              </w:rPr>
              <w:t>თან,</w:t>
            </w:r>
            <w:r>
              <w:rPr>
                <w:sz w:val="22"/>
                <w:lang w:val="ka-GE"/>
              </w:rPr>
              <w:t xml:space="preserve"> </w:t>
            </w:r>
            <w:r w:rsidR="00AF1743">
              <w:rPr>
                <w:sz w:val="22"/>
              </w:rPr>
              <w:t xml:space="preserve">მოსწავლეებთან და/ან მათ მშობლებთან/კანონიერ წარმომადგენლებთან ურთიერთობა </w:t>
            </w:r>
            <w:r w:rsidR="00763899">
              <w:rPr>
                <w:sz w:val="22"/>
                <w:lang w:val="ka-GE"/>
              </w:rPr>
              <w:t>- ინტერვიურებისთვის</w:t>
            </w:r>
          </w:p>
        </w:tc>
        <w:tc>
          <w:tcPr>
            <w:tcW w:w="5855" w:type="dxa"/>
            <w:tcBorders>
              <w:top w:val="single" w:sz="4" w:space="0" w:color="000000"/>
              <w:left w:val="single" w:sz="4" w:space="0" w:color="000000"/>
              <w:bottom w:val="single" w:sz="4" w:space="0" w:color="000000"/>
              <w:right w:val="single" w:sz="4" w:space="0" w:color="000000"/>
            </w:tcBorders>
          </w:tcPr>
          <w:p w14:paraId="2944D682" w14:textId="77777777" w:rsidR="000502AE" w:rsidRDefault="00AF1743" w:rsidP="001270EC">
            <w:pPr>
              <w:tabs>
                <w:tab w:val="center" w:pos="810"/>
                <w:tab w:val="center" w:pos="2821"/>
                <w:tab w:val="center" w:pos="4331"/>
                <w:tab w:val="center" w:pos="5272"/>
              </w:tabs>
              <w:spacing w:after="123" w:line="360" w:lineRule="auto"/>
              <w:ind w:left="0" w:right="0" w:firstLine="0"/>
              <w:jc w:val="left"/>
            </w:pPr>
            <w:r>
              <w:rPr>
                <w:sz w:val="22"/>
              </w:rPr>
              <w:tab/>
            </w:r>
            <w:r>
              <w:t xml:space="preserve">მასწავლებელს </w:t>
            </w:r>
            <w:r>
              <w:tab/>
              <w:t xml:space="preserve">მოსწავლეებსა </w:t>
            </w:r>
            <w:r>
              <w:tab/>
              <w:t xml:space="preserve">და/ან </w:t>
            </w:r>
            <w:r>
              <w:tab/>
              <w:t xml:space="preserve">მათ მშობლებთან/კანონიერ წარმომადგენლებთან აქვს  პიროვნულ თანასწორობასა და თანამშრომლობაზე  აგებული ურთიერთობა. მასწავლებელი, თითოეული მოსწავლის საჭირებისა და ინტერესების გათვალისწინებით, ეფექტიანად თანამშრომლობს მშობლებთან/მოსწავლის კანონიერ წარმომადგენლებთან, სისტემატურად აწვდის მათ მოსწავლის განვითარებაზე ორიენტირებულ უკუკავშირს, უზრუნველყოფს მშობელსა და სკოლას  შორის ეფექტიანი თანამშრომლობის დამყარებას. </w:t>
            </w:r>
          </w:p>
          <w:p w14:paraId="2D710202" w14:textId="3A10F40D" w:rsidR="001270EC" w:rsidRDefault="00AF1743" w:rsidP="000502AE">
            <w:pPr>
              <w:tabs>
                <w:tab w:val="center" w:pos="810"/>
                <w:tab w:val="center" w:pos="2821"/>
                <w:tab w:val="center" w:pos="4331"/>
                <w:tab w:val="center" w:pos="5272"/>
              </w:tabs>
              <w:spacing w:after="123" w:line="360" w:lineRule="auto"/>
              <w:ind w:left="0" w:right="0" w:firstLine="0"/>
              <w:jc w:val="left"/>
            </w:pPr>
            <w:r>
              <w:t xml:space="preserve"> </w:t>
            </w:r>
            <w:r w:rsidR="001270EC">
              <w:t>მასწავლებელი კარგად იცნობს ყოველი მოსწავლის პიროვნებას, მის შესაძლებლობებს და ცდილობს, ამის გათვალისწინებით ააგოს მასთან ურთიერთობა (მათ შორის, განსხვავებული კულტურის, სქესისა თუ საჭიროებების მქონე მოსწავლეების) მიმართ. მასწავლებელი მუდმივად ამჟღავნებს მაღალ მოლოდინებს თითოეული მოსწავლის მიმართ.</w:t>
            </w:r>
            <w:r w:rsidR="000502AE">
              <w:rPr>
                <w:lang w:val="ka-GE"/>
              </w:rPr>
              <w:t xml:space="preserve"> </w:t>
            </w:r>
            <w:r w:rsidR="001270EC">
              <w:t xml:space="preserve">მასწავლებლის მხრიდან წახალისებულია განსხვავებული აზრის გამოხატვა და გამოთქმული მოსაზრების პატივისცემა. სასწავლო გარემო სრულად უწყობს ხელს თითოეული მოსწავლის ჩართვას საგანმანათლებლო პროცესში. </w:t>
            </w:r>
          </w:p>
          <w:p w14:paraId="1B9A53D6" w14:textId="77777777" w:rsidR="001270EC" w:rsidRDefault="001270EC" w:rsidP="001270EC">
            <w:pPr>
              <w:spacing w:after="0" w:line="360" w:lineRule="auto"/>
              <w:ind w:left="0" w:right="53" w:firstLine="0"/>
            </w:pPr>
          </w:p>
          <w:p w14:paraId="075DAE76" w14:textId="7F21698F" w:rsidR="00842C3F" w:rsidRDefault="001270EC" w:rsidP="001270EC">
            <w:pPr>
              <w:spacing w:after="0" w:line="360" w:lineRule="auto"/>
              <w:ind w:left="0" w:right="164" w:firstLine="0"/>
            </w:pPr>
            <w:r>
              <w:rPr>
                <w:lang w:val="ka-GE"/>
              </w:rPr>
              <w:t xml:space="preserve">მასწავლებელს კოლეგებთან </w:t>
            </w:r>
            <w:r>
              <w:t xml:space="preserve">აქვს პიროვნულ თანასწორობასა </w:t>
            </w:r>
            <w:r>
              <w:tab/>
              <w:t>და</w:t>
            </w:r>
            <w:r>
              <w:rPr>
                <w:lang w:val="ka-GE"/>
              </w:rPr>
              <w:t xml:space="preserve"> </w:t>
            </w:r>
            <w:r>
              <w:t xml:space="preserve">თანამშრომლობაზე  აგებული </w:t>
            </w:r>
            <w:r>
              <w:tab/>
              <w:t>ურთიერთობა.</w:t>
            </w:r>
            <w:r w:rsidR="000502AE">
              <w:rPr>
                <w:lang w:val="ka-GE"/>
              </w:rPr>
              <w:t xml:space="preserve"> მასწავლებელი თანამშრომლობს </w:t>
            </w:r>
            <w:r>
              <w:t xml:space="preserve"> </w:t>
            </w:r>
            <w:r w:rsidR="000502AE">
              <w:rPr>
                <w:lang w:val="ka-GE"/>
              </w:rPr>
              <w:t xml:space="preserve">კოლეგებთან სკოლის </w:t>
            </w:r>
            <w:r w:rsidR="000502AE">
              <w:t xml:space="preserve">ერთიანი </w:t>
            </w:r>
            <w:r w:rsidR="000502AE">
              <w:rPr>
                <w:lang w:val="ka-GE"/>
              </w:rPr>
              <w:lastRenderedPageBreak/>
              <w:t xml:space="preserve">პროფესიული განვითარების </w:t>
            </w:r>
            <w:r w:rsidR="000502AE">
              <w:t xml:space="preserve">სტრატეგიის შექმნის, განხორციელებისა და მონიტორინგის </w:t>
            </w:r>
            <w:r w:rsidR="000502AE">
              <w:rPr>
                <w:lang w:val="ka-GE"/>
              </w:rPr>
              <w:t>მიზნით</w:t>
            </w:r>
            <w:r w:rsidR="008D14AB">
              <w:rPr>
                <w:lang w:val="ka-GE"/>
              </w:rPr>
              <w:t>, ან</w:t>
            </w:r>
          </w:p>
          <w:p w14:paraId="4224D8A4" w14:textId="4CDAAFA3" w:rsidR="000502AE" w:rsidRDefault="000502AE" w:rsidP="000502AE">
            <w:pPr>
              <w:spacing w:after="0" w:line="360" w:lineRule="auto"/>
              <w:ind w:left="0" w:right="0" w:firstLine="0"/>
            </w:pPr>
            <w:r>
              <w:rPr>
                <w:lang w:val="ka-GE"/>
              </w:rPr>
              <w:t xml:space="preserve"> უზიარებს კოლეგებს</w:t>
            </w:r>
            <w:r>
              <w:t xml:space="preserve">   პროფესიული განვითარების მიზნით შერჩეულ საერთაშორისო, თანამედროვე, ინოვაციური   და სანდო</w:t>
            </w:r>
            <w:r>
              <w:rPr>
                <w:lang w:val="ka-GE"/>
              </w:rPr>
              <w:t xml:space="preserve"> </w:t>
            </w:r>
            <w:r>
              <w:t>ლიტერატურა</w:t>
            </w:r>
            <w:r>
              <w:rPr>
                <w:lang w:val="ka-GE"/>
              </w:rPr>
              <w:t>ს</w:t>
            </w:r>
            <w:r w:rsidR="008D14AB">
              <w:rPr>
                <w:lang w:val="ka-GE"/>
              </w:rPr>
              <w:t>/</w:t>
            </w:r>
            <w:r>
              <w:t xml:space="preserve"> საგანმანათლებლო კვლევებ</w:t>
            </w:r>
            <w:r>
              <w:rPr>
                <w:lang w:val="ka-GE"/>
              </w:rPr>
              <w:t>ს</w:t>
            </w:r>
            <w:r>
              <w:t xml:space="preserve">.   </w:t>
            </w:r>
          </w:p>
          <w:p w14:paraId="48AF4DA1" w14:textId="76AC143F" w:rsidR="000502AE" w:rsidRDefault="000502AE" w:rsidP="000502AE">
            <w:pPr>
              <w:spacing w:after="0" w:line="360" w:lineRule="auto"/>
              <w:ind w:left="0" w:right="164" w:firstLine="0"/>
            </w:pPr>
          </w:p>
        </w:tc>
      </w:tr>
    </w:tbl>
    <w:p w14:paraId="07B17A77" w14:textId="77777777" w:rsidR="00842C3F" w:rsidRDefault="00AF1743" w:rsidP="00E36280">
      <w:pPr>
        <w:spacing w:after="310" w:line="360" w:lineRule="auto"/>
        <w:ind w:left="91" w:right="0" w:firstLine="0"/>
        <w:jc w:val="left"/>
      </w:pPr>
      <w:r>
        <w:rPr>
          <w:sz w:val="18"/>
        </w:rPr>
        <w:lastRenderedPageBreak/>
        <w:t xml:space="preserve"> </w:t>
      </w:r>
    </w:p>
    <w:p w14:paraId="3EB3D8C0" w14:textId="77777777" w:rsidR="00842C3F" w:rsidRDefault="00AF1743" w:rsidP="00E36280">
      <w:pPr>
        <w:spacing w:after="265" w:line="360" w:lineRule="auto"/>
        <w:ind w:left="91" w:right="0" w:firstLine="0"/>
        <w:jc w:val="left"/>
      </w:pPr>
      <w:r>
        <w:t xml:space="preserve"> </w:t>
      </w:r>
    </w:p>
    <w:p w14:paraId="148F0ACF" w14:textId="0C400365" w:rsidR="00842C3F" w:rsidRDefault="00AF1743" w:rsidP="00E36280">
      <w:pPr>
        <w:spacing w:after="0" w:line="360" w:lineRule="auto"/>
        <w:ind w:left="0" w:right="9637" w:firstLine="0"/>
        <w:jc w:val="right"/>
      </w:pPr>
      <w:r>
        <w:rPr>
          <w:sz w:val="22"/>
        </w:rPr>
        <w:t xml:space="preserve"> </w:t>
      </w:r>
    </w:p>
    <w:sectPr w:rsidR="00842C3F" w:rsidSect="00503189">
      <w:headerReference w:type="default" r:id="rId11"/>
      <w:footnotePr>
        <w:numRestart w:val="eachPage"/>
      </w:footnotePr>
      <w:pgSz w:w="12240" w:h="15840"/>
      <w:pgMar w:top="1080" w:right="990" w:bottom="1710" w:left="11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3BAB" w14:textId="77777777" w:rsidR="00536F9A" w:rsidRDefault="00536F9A">
      <w:pPr>
        <w:spacing w:after="0" w:line="240" w:lineRule="auto"/>
      </w:pPr>
      <w:r>
        <w:separator/>
      </w:r>
    </w:p>
  </w:endnote>
  <w:endnote w:type="continuationSeparator" w:id="0">
    <w:p w14:paraId="771AFD3E" w14:textId="77777777" w:rsidR="00536F9A" w:rsidRDefault="0053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36B1" w14:textId="77777777" w:rsidR="00536F9A" w:rsidRDefault="00536F9A">
      <w:pPr>
        <w:spacing w:after="14" w:line="242" w:lineRule="auto"/>
        <w:ind w:left="272" w:right="55" w:firstLine="0"/>
      </w:pPr>
      <w:r>
        <w:separator/>
      </w:r>
    </w:p>
  </w:footnote>
  <w:footnote w:type="continuationSeparator" w:id="0">
    <w:p w14:paraId="56E8E25E" w14:textId="77777777" w:rsidR="00536F9A" w:rsidRDefault="00536F9A">
      <w:pPr>
        <w:spacing w:after="14" w:line="242" w:lineRule="auto"/>
        <w:ind w:left="272" w:right="5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5DD2" w14:textId="77777777" w:rsidR="00503189" w:rsidRDefault="00503189" w:rsidP="00503189">
    <w:pPr>
      <w:pStyle w:val="Header"/>
      <w:ind w:left="0" w:firstLine="0"/>
    </w:pPr>
  </w:p>
  <w:p w14:paraId="6E750E63" w14:textId="77777777" w:rsidR="00503189" w:rsidRPr="00503189" w:rsidRDefault="00503189" w:rsidP="0050318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2B4"/>
    <w:multiLevelType w:val="hybridMultilevel"/>
    <w:tmpl w:val="691A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6031"/>
    <w:multiLevelType w:val="hybridMultilevel"/>
    <w:tmpl w:val="08807536"/>
    <w:lvl w:ilvl="0" w:tplc="1C64AC70">
      <w:start w:val="1"/>
      <w:numFmt w:val="upperRoman"/>
      <w:lvlText w:val="%1"/>
      <w:lvlJc w:val="left"/>
      <w:pPr>
        <w:ind w:left="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876FA76">
      <w:start w:val="1"/>
      <w:numFmt w:val="lowerLetter"/>
      <w:lvlText w:val="%2"/>
      <w:lvlJc w:val="left"/>
      <w:pPr>
        <w:ind w:left="11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DA86AE">
      <w:start w:val="1"/>
      <w:numFmt w:val="lowerRoman"/>
      <w:lvlText w:val="%3"/>
      <w:lvlJc w:val="left"/>
      <w:pPr>
        <w:ind w:left="18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A48E7FA">
      <w:start w:val="1"/>
      <w:numFmt w:val="decimal"/>
      <w:lvlText w:val="%4"/>
      <w:lvlJc w:val="left"/>
      <w:pPr>
        <w:ind w:left="25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DE4EBDA">
      <w:start w:val="1"/>
      <w:numFmt w:val="lowerLetter"/>
      <w:lvlText w:val="%5"/>
      <w:lvlJc w:val="left"/>
      <w:pPr>
        <w:ind w:left="3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8F04D0E">
      <w:start w:val="1"/>
      <w:numFmt w:val="lowerRoman"/>
      <w:lvlText w:val="%6"/>
      <w:lvlJc w:val="left"/>
      <w:pPr>
        <w:ind w:left="40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2A2AA34">
      <w:start w:val="1"/>
      <w:numFmt w:val="decimal"/>
      <w:lvlText w:val="%7"/>
      <w:lvlJc w:val="left"/>
      <w:pPr>
        <w:ind w:left="47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108DB24">
      <w:start w:val="1"/>
      <w:numFmt w:val="lowerLetter"/>
      <w:lvlText w:val="%8"/>
      <w:lvlJc w:val="left"/>
      <w:pPr>
        <w:ind w:left="5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43ED3BC">
      <w:start w:val="1"/>
      <w:numFmt w:val="lowerRoman"/>
      <w:lvlText w:val="%9"/>
      <w:lvlJc w:val="left"/>
      <w:pPr>
        <w:ind w:left="6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361DDD"/>
    <w:multiLevelType w:val="hybridMultilevel"/>
    <w:tmpl w:val="CA941F82"/>
    <w:lvl w:ilvl="0" w:tplc="08AE37D0">
      <w:start w:val="1"/>
      <w:numFmt w:val="bullet"/>
      <w:lvlText w:val="•"/>
      <w:lvlJc w:val="left"/>
      <w:pPr>
        <w:ind w:left="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2E530">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3E7B68">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B8F2CA">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C60E8">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6E456C">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D06BB6">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86812">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CEDAA">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EB5CD2"/>
    <w:multiLevelType w:val="hybridMultilevel"/>
    <w:tmpl w:val="3BE07AE0"/>
    <w:lvl w:ilvl="0" w:tplc="6E1477C0">
      <w:start w:val="1"/>
      <w:numFmt w:val="decimal"/>
      <w:lvlText w:val="%1."/>
      <w:lvlJc w:val="left"/>
      <w:pPr>
        <w:ind w:left="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6D470">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0CB5E">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2A36B8">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A379A">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E6D2EE">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588AA0">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02F95C">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6650E4">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B21A97"/>
    <w:multiLevelType w:val="hybridMultilevel"/>
    <w:tmpl w:val="768A1C1A"/>
    <w:lvl w:ilvl="0" w:tplc="6158C266">
      <w:start w:val="1"/>
      <w:numFmt w:val="decimal"/>
      <w:lvlText w:val="%1."/>
      <w:lvlJc w:val="left"/>
      <w:pPr>
        <w:ind w:left="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4417C0">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E28E68">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2167C">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326F1E">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6C6068">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8A641C">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5CD06C">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465F06">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C41F8A"/>
    <w:multiLevelType w:val="hybridMultilevel"/>
    <w:tmpl w:val="73669AEE"/>
    <w:lvl w:ilvl="0" w:tplc="3E9A1F3C">
      <w:start w:val="1"/>
      <w:numFmt w:val="bullet"/>
      <w:lvlText w:val="•"/>
      <w:lvlJc w:val="left"/>
      <w:pPr>
        <w:ind w:left="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AC4B1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2530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BA899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707A9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3226A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EC5C8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4042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F095B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446858"/>
    <w:multiLevelType w:val="hybridMultilevel"/>
    <w:tmpl w:val="893EB132"/>
    <w:lvl w:ilvl="0" w:tplc="57E8F03A">
      <w:start w:val="1"/>
      <w:numFmt w:val="bullet"/>
      <w:lvlText w:val="•"/>
      <w:lvlJc w:val="left"/>
      <w:pPr>
        <w:ind w:left="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8826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4697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F8B57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6695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6208B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EF5E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983F9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E642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331D50"/>
    <w:multiLevelType w:val="hybridMultilevel"/>
    <w:tmpl w:val="892845A6"/>
    <w:lvl w:ilvl="0" w:tplc="4B2E9CD4">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580B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ECFB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C20B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7EDA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000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A21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C6BC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6C4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243CD4"/>
    <w:multiLevelType w:val="hybridMultilevel"/>
    <w:tmpl w:val="88EC44C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5530578B"/>
    <w:multiLevelType w:val="hybridMultilevel"/>
    <w:tmpl w:val="755257C6"/>
    <w:lvl w:ilvl="0" w:tplc="C5D40D18">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74789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0526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7A964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66476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382AA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D4B44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EFB7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F89E1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836AE6"/>
    <w:multiLevelType w:val="hybridMultilevel"/>
    <w:tmpl w:val="8C9CE2F2"/>
    <w:lvl w:ilvl="0" w:tplc="FD9E37A2">
      <w:start w:val="1"/>
      <w:numFmt w:val="decimal"/>
      <w:lvlText w:val="%1."/>
      <w:lvlJc w:val="left"/>
      <w:pPr>
        <w:ind w:left="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1E090A">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3281D8">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E2EC6">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A5ABE">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7EA796">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4ACCE">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C67F0">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1E68D8">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70272F"/>
    <w:multiLevelType w:val="hybridMultilevel"/>
    <w:tmpl w:val="DB1083AE"/>
    <w:lvl w:ilvl="0" w:tplc="14544EB8">
      <w:start w:val="1"/>
      <w:numFmt w:val="decimal"/>
      <w:lvlText w:val="%1."/>
      <w:lvlJc w:val="left"/>
      <w:pPr>
        <w:ind w:left="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4CDE28">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A05758">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78E6AA">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067F84">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A270BA">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C6DF20">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E66DA">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069CE0">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B623DE"/>
    <w:multiLevelType w:val="hybridMultilevel"/>
    <w:tmpl w:val="4D0E82BA"/>
    <w:lvl w:ilvl="0" w:tplc="97A03A20">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22E9E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65172">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C7E9C">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A60D3A">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F0F80A">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34422A">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2481B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96FE0A">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D06973"/>
    <w:multiLevelType w:val="hybridMultilevel"/>
    <w:tmpl w:val="7C30AE94"/>
    <w:lvl w:ilvl="0" w:tplc="F02E9D3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4BD4C">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0417D4">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E705A">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01A2A">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8E256E">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283CA6">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84063C">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76604C">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A6623A"/>
    <w:multiLevelType w:val="hybridMultilevel"/>
    <w:tmpl w:val="F2869A8A"/>
    <w:lvl w:ilvl="0" w:tplc="0409000B">
      <w:start w:val="1"/>
      <w:numFmt w:val="bullet"/>
      <w:lvlText w:val=""/>
      <w:lvlJc w:val="left"/>
      <w:pPr>
        <w:ind w:left="796" w:hanging="360"/>
      </w:pPr>
      <w:rPr>
        <w:rFonts w:ascii="Wingdings" w:hAnsi="Wingdings" w:hint="default"/>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15" w15:restartNumberingAfterBreak="0">
    <w:nsid w:val="705539D3"/>
    <w:multiLevelType w:val="hybridMultilevel"/>
    <w:tmpl w:val="325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660BB"/>
    <w:multiLevelType w:val="hybridMultilevel"/>
    <w:tmpl w:val="7018B38C"/>
    <w:lvl w:ilvl="0" w:tplc="75140C54">
      <w:start w:val="1"/>
      <w:numFmt w:val="decimal"/>
      <w:lvlText w:val="%1."/>
      <w:lvlJc w:val="left"/>
      <w:pPr>
        <w:ind w:left="4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2DAA6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920D1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102CDE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94909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46DB6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086C7B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D68FC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292E7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35A30"/>
    <w:multiLevelType w:val="hybridMultilevel"/>
    <w:tmpl w:val="4D94938A"/>
    <w:lvl w:ilvl="0" w:tplc="9AF63990">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C9BE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E29A6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46A39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AC81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14FA6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466D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AC3F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88041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A06A47"/>
    <w:multiLevelType w:val="hybridMultilevel"/>
    <w:tmpl w:val="D3BC7C5E"/>
    <w:lvl w:ilvl="0" w:tplc="9B4661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A4DA8">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8EA68E">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145D30">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6F402">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C07418">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DADA16">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5C876C">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04065E">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EA329D"/>
    <w:multiLevelType w:val="hybridMultilevel"/>
    <w:tmpl w:val="BBE83780"/>
    <w:lvl w:ilvl="0" w:tplc="7E84EF68">
      <w:start w:val="1"/>
      <w:numFmt w:val="decimal"/>
      <w:lvlText w:val="%1."/>
      <w:lvlJc w:val="left"/>
      <w:pPr>
        <w:ind w:left="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A83C1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9E968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AC02F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F40BE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072285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00208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610790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E5CC9B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19"/>
  </w:num>
  <w:num w:numId="4">
    <w:abstractNumId w:val="16"/>
  </w:num>
  <w:num w:numId="5">
    <w:abstractNumId w:val="7"/>
  </w:num>
  <w:num w:numId="6">
    <w:abstractNumId w:val="3"/>
  </w:num>
  <w:num w:numId="7">
    <w:abstractNumId w:val="10"/>
  </w:num>
  <w:num w:numId="8">
    <w:abstractNumId w:val="4"/>
  </w:num>
  <w:num w:numId="9">
    <w:abstractNumId w:val="1"/>
  </w:num>
  <w:num w:numId="10">
    <w:abstractNumId w:val="6"/>
  </w:num>
  <w:num w:numId="11">
    <w:abstractNumId w:val="5"/>
  </w:num>
  <w:num w:numId="12">
    <w:abstractNumId w:val="13"/>
  </w:num>
  <w:num w:numId="13">
    <w:abstractNumId w:val="17"/>
  </w:num>
  <w:num w:numId="14">
    <w:abstractNumId w:val="9"/>
  </w:num>
  <w:num w:numId="15">
    <w:abstractNumId w:val="18"/>
  </w:num>
  <w:num w:numId="16">
    <w:abstractNumId w:val="2"/>
  </w:num>
  <w:num w:numId="17">
    <w:abstractNumId w:val="15"/>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141"/>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3F"/>
    <w:rsid w:val="000502AE"/>
    <w:rsid w:val="000640B9"/>
    <w:rsid w:val="00070ED9"/>
    <w:rsid w:val="000741C7"/>
    <w:rsid w:val="00095B10"/>
    <w:rsid w:val="00097BEE"/>
    <w:rsid w:val="000B2512"/>
    <w:rsid w:val="000D599F"/>
    <w:rsid w:val="001270EC"/>
    <w:rsid w:val="00130873"/>
    <w:rsid w:val="00153AB5"/>
    <w:rsid w:val="001753B4"/>
    <w:rsid w:val="00280BEF"/>
    <w:rsid w:val="002A18D4"/>
    <w:rsid w:val="002A3743"/>
    <w:rsid w:val="002A3E06"/>
    <w:rsid w:val="003510F6"/>
    <w:rsid w:val="003711EF"/>
    <w:rsid w:val="00394269"/>
    <w:rsid w:val="003B6E8C"/>
    <w:rsid w:val="003D3AB6"/>
    <w:rsid w:val="004121CF"/>
    <w:rsid w:val="00436FE8"/>
    <w:rsid w:val="004B42B4"/>
    <w:rsid w:val="004C3860"/>
    <w:rsid w:val="00503189"/>
    <w:rsid w:val="0050435F"/>
    <w:rsid w:val="00536F9A"/>
    <w:rsid w:val="00546EED"/>
    <w:rsid w:val="005D0CB0"/>
    <w:rsid w:val="0062277F"/>
    <w:rsid w:val="00622813"/>
    <w:rsid w:val="00663F12"/>
    <w:rsid w:val="006D4A09"/>
    <w:rsid w:val="006F4D81"/>
    <w:rsid w:val="007615D6"/>
    <w:rsid w:val="00763899"/>
    <w:rsid w:val="007D00F0"/>
    <w:rsid w:val="007E5BC7"/>
    <w:rsid w:val="00842C3F"/>
    <w:rsid w:val="008928E7"/>
    <w:rsid w:val="008D14AB"/>
    <w:rsid w:val="00924F6D"/>
    <w:rsid w:val="009562AA"/>
    <w:rsid w:val="0097314C"/>
    <w:rsid w:val="00974CFA"/>
    <w:rsid w:val="009F68DC"/>
    <w:rsid w:val="00A1067F"/>
    <w:rsid w:val="00A20598"/>
    <w:rsid w:val="00A414C9"/>
    <w:rsid w:val="00A478E5"/>
    <w:rsid w:val="00A83B44"/>
    <w:rsid w:val="00A92235"/>
    <w:rsid w:val="00AB4B22"/>
    <w:rsid w:val="00AF02DE"/>
    <w:rsid w:val="00AF1743"/>
    <w:rsid w:val="00B265F7"/>
    <w:rsid w:val="00B41F98"/>
    <w:rsid w:val="00B55BF8"/>
    <w:rsid w:val="00B63638"/>
    <w:rsid w:val="00BA4C34"/>
    <w:rsid w:val="00BB51EF"/>
    <w:rsid w:val="00BD661C"/>
    <w:rsid w:val="00C57EF0"/>
    <w:rsid w:val="00CC5490"/>
    <w:rsid w:val="00D0366A"/>
    <w:rsid w:val="00D41700"/>
    <w:rsid w:val="00E36280"/>
    <w:rsid w:val="00E36BE1"/>
    <w:rsid w:val="00E36F8C"/>
    <w:rsid w:val="00E86C49"/>
    <w:rsid w:val="00E93AF3"/>
    <w:rsid w:val="00EF5DA5"/>
    <w:rsid w:val="00F03E18"/>
    <w:rsid w:val="00F22D31"/>
    <w:rsid w:val="00F52542"/>
    <w:rsid w:val="00F64C8D"/>
    <w:rsid w:val="00F91E51"/>
    <w:rsid w:val="00FC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03D"/>
  <w15:docId w15:val="{B81AE46F-400B-4EEA-AEA3-2C1AEDC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AE"/>
    <w:pPr>
      <w:spacing w:after="36" w:line="363" w:lineRule="auto"/>
      <w:ind w:left="282" w:right="5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90"/>
      <w:ind w:left="13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363"/>
      <w:jc w:val="right"/>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7" w:line="242" w:lineRule="auto"/>
      <w:ind w:left="272" w:right="54"/>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4A09"/>
    <w:pPr>
      <w:ind w:left="720"/>
      <w:contextualSpacing/>
    </w:pPr>
  </w:style>
  <w:style w:type="paragraph" w:styleId="NoSpacing">
    <w:name w:val="No Spacing"/>
    <w:uiPriority w:val="1"/>
    <w:qFormat/>
    <w:rsid w:val="00394269"/>
    <w:pPr>
      <w:spacing w:after="0" w:line="240" w:lineRule="auto"/>
      <w:ind w:left="282" w:right="56"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503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189"/>
    <w:rPr>
      <w:rFonts w:ascii="Calibri" w:eastAsia="Calibri" w:hAnsi="Calibri" w:cs="Calibri"/>
      <w:color w:val="000000"/>
      <w:sz w:val="24"/>
    </w:rPr>
  </w:style>
  <w:style w:type="paragraph" w:styleId="Footer">
    <w:name w:val="footer"/>
    <w:basedOn w:val="Normal"/>
    <w:link w:val="FooterChar"/>
    <w:uiPriority w:val="99"/>
    <w:unhideWhenUsed/>
    <w:rsid w:val="00503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189"/>
    <w:rPr>
      <w:rFonts w:ascii="Calibri" w:eastAsia="Calibri" w:hAnsi="Calibri" w:cs="Calibri"/>
      <w:color w:val="000000"/>
      <w:sz w:val="24"/>
    </w:rPr>
  </w:style>
  <w:style w:type="paragraph" w:styleId="Revision">
    <w:name w:val="Revision"/>
    <w:hidden/>
    <w:uiPriority w:val="99"/>
    <w:semiHidden/>
    <w:rsid w:val="008928E7"/>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99B9AE8C3D34BB3A87EC8C5FEF09C" ma:contentTypeVersion="16" ma:contentTypeDescription="Create a new document." ma:contentTypeScope="" ma:versionID="c36a4f3846773d7fb5e16ebffc93fd56">
  <xsd:schema xmlns:xsd="http://www.w3.org/2001/XMLSchema" xmlns:xs="http://www.w3.org/2001/XMLSchema" xmlns:p="http://schemas.microsoft.com/office/2006/metadata/properties" xmlns:ns3="0b8a5af4-a93f-41d5-952c-5c9697a79036" xmlns:ns4="25e25811-7182-4dad-ac6f-7fcd603b5675" targetNamespace="http://schemas.microsoft.com/office/2006/metadata/properties" ma:root="true" ma:fieldsID="f3a8cabf19c8646ef2a742f193915da2" ns3:_="" ns4:_="">
    <xsd:import namespace="0b8a5af4-a93f-41d5-952c-5c9697a79036"/>
    <xsd:import namespace="25e25811-7182-4dad-ac6f-7fcd603b56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5af4-a93f-41d5-952c-5c9697a79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25811-7182-4dad-ac6f-7fcd603b56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b8a5af4-a93f-41d5-952c-5c9697a790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C841-09EC-466B-A537-6D4142F77E4B}">
  <ds:schemaRefs>
    <ds:schemaRef ds:uri="http://schemas.microsoft.com/sharepoint/v3/contenttype/forms"/>
  </ds:schemaRefs>
</ds:datastoreItem>
</file>

<file path=customXml/itemProps2.xml><?xml version="1.0" encoding="utf-8"?>
<ds:datastoreItem xmlns:ds="http://schemas.openxmlformats.org/officeDocument/2006/customXml" ds:itemID="{DEAA95D1-7760-4411-9643-474300C8E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5af4-a93f-41d5-952c-5c9697a79036"/>
    <ds:schemaRef ds:uri="25e25811-7182-4dad-ac6f-7fcd603b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6AEC9-AD10-4645-BE79-ED73F5DE3E9B}">
  <ds:schemaRefs>
    <ds:schemaRef ds:uri="http://schemas.microsoft.com/office/2006/metadata/properties"/>
    <ds:schemaRef ds:uri="http://schemas.microsoft.com/office/infopath/2007/PartnerControls"/>
    <ds:schemaRef ds:uri="0b8a5af4-a93f-41d5-952c-5c9697a79036"/>
  </ds:schemaRefs>
</ds:datastoreItem>
</file>

<file path=customXml/itemProps4.xml><?xml version="1.0" encoding="utf-8"?>
<ds:datastoreItem xmlns:ds="http://schemas.openxmlformats.org/officeDocument/2006/customXml" ds:itemID="{51D2D533-75E3-4121-BF64-62B0270A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khutsishvili</dc:creator>
  <cp:keywords/>
  <cp:lastModifiedBy>Dimitri Kuchuashvili</cp:lastModifiedBy>
  <cp:revision>4</cp:revision>
  <dcterms:created xsi:type="dcterms:W3CDTF">2023-04-25T18:44:00Z</dcterms:created>
  <dcterms:modified xsi:type="dcterms:W3CDTF">2023-04-26T06:10:00Z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0x010100DA999B9AE8C3D34BB3A87EC8C5FEF09C</vt:lpwstr>
  </property>
  <property fmtid="{D5CDD505-2E9C-101B-9397-08002B2CF9AE}" pid="3" name="MSIP_Label_cdd2b3a5-926f-4111-8eea-9c5318b8762f_Enabled">
    <vt:lpwstr>true</vt:lpwstr>
  </property>
  <property fmtid="{D5CDD505-2E9C-101B-9397-08002B2CF9AE}" pid="4" name="MSIP_Label_cdd2b3a5-926f-4111-8eea-9c5318b8762f_SetDate">
    <vt:lpwstr>2023-04-24T10:03:06Z</vt:lpwstr>
  </property>
  <property fmtid="{D5CDD505-2E9C-101B-9397-08002B2CF9AE}" pid="5" name="MSIP_Label_cdd2b3a5-926f-4111-8eea-9c5318b8762f_Method">
    <vt:lpwstr>Standard</vt:lpwstr>
  </property>
  <property fmtid="{D5CDD505-2E9C-101B-9397-08002B2CF9AE}" pid="6" name="MSIP_Label_cdd2b3a5-926f-4111-8eea-9c5318b8762f_Name">
    <vt:lpwstr>defa4170-0d19-0005-0004-bc88714345d2</vt:lpwstr>
  </property>
  <property fmtid="{D5CDD505-2E9C-101B-9397-08002B2CF9AE}" pid="7" name="MSIP_Label_cdd2b3a5-926f-4111-8eea-9c5318b8762f_SiteId">
    <vt:lpwstr>61d2e93c-423d-43b4-8f23-1580c2341952</vt:lpwstr>
  </property>
  <property fmtid="{D5CDD505-2E9C-101B-9397-08002B2CF9AE}" pid="8" name="MSIP_Label_cdd2b3a5-926f-4111-8eea-9c5318b8762f_ActionId">
    <vt:lpwstr>5497039b-801d-4361-b8b3-55e68fb6195a</vt:lpwstr>
  </property>
  <property fmtid="{D5CDD505-2E9C-101B-9397-08002B2CF9AE}" pid="9" name="MSIP_Label_cdd2b3a5-926f-4111-8eea-9c5318b8762f_ContentBits">
    <vt:lpwstr>0</vt:lpwstr>
  </property>
</Properties>
</file>