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00CA4" w14:textId="46C308BD" w:rsidR="005252BD" w:rsidRPr="008B23E6" w:rsidRDefault="005252BD" w:rsidP="005252BD">
      <w:pPr>
        <w:spacing w:line="240" w:lineRule="auto"/>
        <w:jc w:val="right"/>
        <w:rPr>
          <w:rFonts w:ascii="Sylfaen" w:hAnsi="Sylfaen"/>
          <w:b/>
          <w:bCs/>
          <w:i/>
          <w:iCs/>
          <w:sz w:val="20"/>
          <w:szCs w:val="20"/>
          <w:lang w:val="ka-GE"/>
        </w:rPr>
      </w:pPr>
      <w:r w:rsidRPr="008B23E6">
        <w:rPr>
          <w:rFonts w:ascii="Sylfaen" w:hAnsi="Sylfaen"/>
          <w:b/>
          <w:bCs/>
          <w:i/>
          <w:iCs/>
          <w:sz w:val="20"/>
          <w:szCs w:val="20"/>
          <w:lang w:val="ka-GE"/>
        </w:rPr>
        <w:t>დანართი</w:t>
      </w:r>
      <w:r w:rsidR="00E70A59">
        <w:rPr>
          <w:rFonts w:ascii="Sylfaen" w:hAnsi="Sylfaen"/>
          <w:b/>
          <w:bCs/>
          <w:i/>
          <w:iCs/>
          <w:sz w:val="20"/>
          <w:szCs w:val="20"/>
          <w:lang w:val="ka-GE"/>
        </w:rPr>
        <w:t xml:space="preserve"> №</w:t>
      </w:r>
      <w:r w:rsidRPr="008B23E6">
        <w:rPr>
          <w:rFonts w:ascii="Sylfaen" w:hAnsi="Sylfaen"/>
          <w:b/>
          <w:bCs/>
          <w:i/>
          <w:iCs/>
          <w:sz w:val="20"/>
          <w:szCs w:val="20"/>
          <w:lang w:val="ka-GE"/>
        </w:rPr>
        <w:t>1</w:t>
      </w:r>
    </w:p>
    <w:p w14:paraId="2261D5EF" w14:textId="77777777" w:rsidR="005252BD" w:rsidRPr="006E1896" w:rsidRDefault="005252BD" w:rsidP="005252BD">
      <w:pPr>
        <w:spacing w:line="240" w:lineRule="auto"/>
        <w:jc w:val="center"/>
        <w:rPr>
          <w:rFonts w:ascii="Sylfaen" w:hAnsi="Sylfaen"/>
          <w:b/>
          <w:bCs/>
        </w:rPr>
      </w:pPr>
      <w:bookmarkStart w:id="0" w:name="_Toc150516077"/>
      <w:proofErr w:type="spellStart"/>
      <w:r w:rsidRPr="006E1896">
        <w:rPr>
          <w:rFonts w:ascii="Sylfaen" w:hAnsi="Sylfaen"/>
          <w:b/>
          <w:bCs/>
        </w:rPr>
        <w:t>პროფესიული</w:t>
      </w:r>
      <w:proofErr w:type="spellEnd"/>
      <w:r w:rsidRPr="006E1896">
        <w:rPr>
          <w:rFonts w:ascii="Sylfaen" w:hAnsi="Sylfaen"/>
          <w:b/>
          <w:bCs/>
        </w:rPr>
        <w:t xml:space="preserve"> </w:t>
      </w:r>
      <w:proofErr w:type="spellStart"/>
      <w:r w:rsidRPr="006E1896">
        <w:rPr>
          <w:rFonts w:ascii="Sylfaen" w:hAnsi="Sylfaen"/>
          <w:b/>
          <w:bCs/>
        </w:rPr>
        <w:t>განათლების</w:t>
      </w:r>
      <w:proofErr w:type="spellEnd"/>
      <w:r w:rsidRPr="006E1896">
        <w:rPr>
          <w:rFonts w:ascii="Sylfaen" w:hAnsi="Sylfaen"/>
          <w:b/>
          <w:bCs/>
        </w:rPr>
        <w:t xml:space="preserve"> </w:t>
      </w:r>
      <w:proofErr w:type="spellStart"/>
      <w:r w:rsidRPr="006E1896">
        <w:rPr>
          <w:rFonts w:ascii="Sylfaen" w:hAnsi="Sylfaen"/>
          <w:b/>
          <w:bCs/>
        </w:rPr>
        <w:t>მასწავლებლის</w:t>
      </w:r>
      <w:proofErr w:type="spellEnd"/>
      <w:r w:rsidRPr="006E1896">
        <w:rPr>
          <w:rFonts w:ascii="Sylfaen" w:hAnsi="Sylfaen"/>
          <w:b/>
          <w:bCs/>
        </w:rPr>
        <w:t xml:space="preserve"> </w:t>
      </w:r>
      <w:proofErr w:type="spellStart"/>
      <w:r w:rsidRPr="006E1896">
        <w:rPr>
          <w:rFonts w:ascii="Sylfaen" w:hAnsi="Sylfaen"/>
          <w:b/>
          <w:bCs/>
        </w:rPr>
        <w:t>პროფესიული</w:t>
      </w:r>
      <w:proofErr w:type="spellEnd"/>
      <w:r w:rsidRPr="006E1896">
        <w:rPr>
          <w:rFonts w:ascii="Sylfaen" w:hAnsi="Sylfaen"/>
          <w:b/>
          <w:bCs/>
        </w:rPr>
        <w:t xml:space="preserve"> </w:t>
      </w:r>
      <w:proofErr w:type="spellStart"/>
      <w:r w:rsidRPr="006E1896">
        <w:rPr>
          <w:rFonts w:ascii="Sylfaen" w:hAnsi="Sylfaen"/>
          <w:b/>
          <w:bCs/>
        </w:rPr>
        <w:t>სტანდარტის</w:t>
      </w:r>
      <w:proofErr w:type="spellEnd"/>
      <w:r w:rsidRPr="006E1896">
        <w:rPr>
          <w:rFonts w:ascii="Sylfaen" w:hAnsi="Sylfaen"/>
          <w:b/>
          <w:bCs/>
          <w:lang w:val="ka-GE"/>
        </w:rPr>
        <w:t xml:space="preserve"> </w:t>
      </w:r>
      <w:proofErr w:type="spellStart"/>
      <w:r w:rsidRPr="006E1896">
        <w:rPr>
          <w:rFonts w:ascii="Sylfaen" w:hAnsi="Sylfaen"/>
          <w:b/>
          <w:bCs/>
        </w:rPr>
        <w:t>დაზუსტებები</w:t>
      </w:r>
      <w:bookmarkEnd w:id="0"/>
      <w:proofErr w:type="spellEnd"/>
    </w:p>
    <w:p w14:paraId="1E58E9F3" w14:textId="17D49920" w:rsidR="005252BD" w:rsidRPr="006E1896" w:rsidRDefault="005252BD" w:rsidP="005252BD">
      <w:pPr>
        <w:spacing w:line="240" w:lineRule="auto"/>
        <w:jc w:val="both"/>
        <w:rPr>
          <w:rFonts w:ascii="Sylfaen" w:hAnsi="Sylfaen"/>
          <w:b/>
          <w:bCs/>
          <w:lang w:val="ka-GE"/>
        </w:rPr>
      </w:pPr>
      <w:r w:rsidRPr="006E1896">
        <w:rPr>
          <w:rFonts w:ascii="Sylfaen" w:hAnsi="Sylfaen"/>
          <w:b/>
          <w:bCs/>
          <w:lang w:val="ka-GE"/>
        </w:rPr>
        <w:t>სტანდარტი</w:t>
      </w:r>
      <w:r w:rsidR="00E70A59">
        <w:rPr>
          <w:rFonts w:ascii="Sylfaen" w:hAnsi="Sylfaen"/>
          <w:b/>
          <w:bCs/>
          <w:lang w:val="ka-GE"/>
        </w:rPr>
        <w:t xml:space="preserve"> №</w:t>
      </w:r>
      <w:r w:rsidRPr="006E1896">
        <w:rPr>
          <w:rFonts w:ascii="Sylfaen" w:hAnsi="Sylfaen"/>
          <w:b/>
          <w:bCs/>
          <w:lang w:val="ka-GE"/>
        </w:rPr>
        <w:t xml:space="preserve">1. ანალიზი და დაგეგმვა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5"/>
        <w:gridCol w:w="8735"/>
      </w:tblGrid>
      <w:tr w:rsidR="005252BD" w:rsidRPr="006E1896" w14:paraId="48004AAD" w14:textId="77777777" w:rsidTr="00D27A25">
        <w:tc>
          <w:tcPr>
            <w:tcW w:w="625" w:type="dxa"/>
            <w:shd w:val="clear" w:color="auto" w:fill="auto"/>
          </w:tcPr>
          <w:p w14:paraId="5413C4A0" w14:textId="6C6ED0D9" w:rsidR="005252BD" w:rsidRPr="00D56088" w:rsidRDefault="00D56088" w:rsidP="00D27A25">
            <w:pPr>
              <w:jc w:val="both"/>
              <w:rPr>
                <w:rFonts w:ascii="Sylfaen" w:eastAsia="Times New Roman" w:hAnsi="Sylfaen" w:cs="Calibri"/>
                <w:b/>
                <w:bCs/>
                <w:lang w:val="ru-RU"/>
              </w:rPr>
            </w:pPr>
            <w:r>
              <w:rPr>
                <w:rFonts w:ascii="Sylfaen" w:eastAsia="Times New Roman" w:hAnsi="Sylfaen" w:cs="Calibri"/>
                <w:b/>
                <w:bCs/>
                <w:lang w:val="ru-RU"/>
              </w:rPr>
              <w:t>№</w:t>
            </w:r>
          </w:p>
        </w:tc>
        <w:tc>
          <w:tcPr>
            <w:tcW w:w="9535" w:type="dxa"/>
            <w:shd w:val="clear" w:color="auto" w:fill="auto"/>
          </w:tcPr>
          <w:p w14:paraId="156B148E" w14:textId="77777777" w:rsidR="005252BD" w:rsidRPr="006E1896" w:rsidRDefault="005252BD" w:rsidP="00D27A25">
            <w:pPr>
              <w:jc w:val="center"/>
              <w:rPr>
                <w:rFonts w:ascii="Sylfaen" w:eastAsia="Times New Roman" w:hAnsi="Sylfaen" w:cs="Calibri"/>
                <w:b/>
                <w:bCs/>
                <w:lang w:val="ka-GE"/>
              </w:rPr>
            </w:pPr>
            <w:r w:rsidRPr="006E1896">
              <w:rPr>
                <w:rFonts w:ascii="Sylfaen" w:eastAsia="Times New Roman" w:hAnsi="Sylfaen" w:cs="Calibri"/>
                <w:b/>
                <w:bCs/>
                <w:lang w:val="ka-GE"/>
              </w:rPr>
              <w:t>დაზუსტება</w:t>
            </w:r>
          </w:p>
        </w:tc>
      </w:tr>
      <w:tr w:rsidR="005252BD" w:rsidRPr="006E1896" w14:paraId="28D78658" w14:textId="77777777" w:rsidTr="00D27A25">
        <w:tc>
          <w:tcPr>
            <w:tcW w:w="625" w:type="dxa"/>
          </w:tcPr>
          <w:p w14:paraId="4E3DA670" w14:textId="77777777" w:rsidR="005252BD" w:rsidRPr="006E1896" w:rsidRDefault="005252BD" w:rsidP="00D27A2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6E1896">
              <w:rPr>
                <w:rFonts w:ascii="Sylfaen" w:eastAsia="Times New Roman" w:hAnsi="Sylfaen" w:cs="Calibri"/>
                <w:color w:val="000000"/>
                <w:lang w:val="ka-GE"/>
              </w:rPr>
              <w:t>1.1</w:t>
            </w:r>
          </w:p>
        </w:tc>
        <w:tc>
          <w:tcPr>
            <w:tcW w:w="9535" w:type="dxa"/>
          </w:tcPr>
          <w:p w14:paraId="2E26FD7E" w14:textId="32BC3398" w:rsidR="005252BD" w:rsidRPr="006E1896" w:rsidRDefault="005252BD" w:rsidP="00D27A2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6E1896">
              <w:rPr>
                <w:rFonts w:ascii="Sylfaen" w:eastAsia="Times New Roman" w:hAnsi="Sylfaen" w:cs="Calibri"/>
                <w:color w:val="000000"/>
                <w:lang w:val="ka-GE"/>
              </w:rPr>
              <w:t>სასწავლო პროცესის დაგეგმვა არსებული რეგულაციებისა და პროფესიული საგანმანათლებლო პროგრამის</w:t>
            </w:r>
            <w:r w:rsidR="00E70A59">
              <w:rPr>
                <w:rFonts w:ascii="Sylfaen" w:eastAsia="Times New Roman" w:hAnsi="Sylfaen" w:cs="Calibri"/>
                <w:color w:val="000000"/>
                <w:lang w:val="ka-GE"/>
              </w:rPr>
              <w:t xml:space="preserve"> </w:t>
            </w:r>
            <w:r w:rsidRPr="006E1896">
              <w:rPr>
                <w:rFonts w:ascii="Sylfaen" w:eastAsia="Times New Roman" w:hAnsi="Sylfaen" w:cs="Calibri"/>
                <w:color w:val="000000"/>
                <w:lang w:val="ka-GE"/>
              </w:rPr>
              <w:t>სწავლის შედეგების გათვალისწინებით</w:t>
            </w:r>
            <w:r w:rsidR="00AE25B0">
              <w:rPr>
                <w:rFonts w:ascii="Sylfaen" w:eastAsia="Times New Roman" w:hAnsi="Sylfaen" w:cs="Calibri"/>
                <w:color w:val="000000"/>
                <w:lang w:val="ka-GE"/>
              </w:rPr>
              <w:t>;</w:t>
            </w:r>
            <w:r w:rsidR="00E70A59">
              <w:rPr>
                <w:rFonts w:ascii="Sylfaen" w:eastAsia="Times New Roman" w:hAnsi="Sylfaen" w:cs="Calibri"/>
                <w:color w:val="000000"/>
                <w:lang w:val="ka-GE"/>
              </w:rPr>
              <w:t xml:space="preserve"> </w:t>
            </w:r>
          </w:p>
        </w:tc>
      </w:tr>
      <w:tr w:rsidR="005252BD" w:rsidRPr="006E1896" w14:paraId="6FF688D2" w14:textId="77777777" w:rsidTr="00D27A25">
        <w:tc>
          <w:tcPr>
            <w:tcW w:w="625" w:type="dxa"/>
          </w:tcPr>
          <w:p w14:paraId="6F49A0F4" w14:textId="77777777" w:rsidR="005252BD" w:rsidRPr="006E1896" w:rsidRDefault="005252BD" w:rsidP="00D27A2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6E1896">
              <w:rPr>
                <w:rFonts w:ascii="Sylfaen" w:eastAsia="Times New Roman" w:hAnsi="Sylfaen" w:cs="Calibri"/>
                <w:color w:val="000000"/>
                <w:lang w:val="ka-GE"/>
              </w:rPr>
              <w:t>1.2</w:t>
            </w:r>
          </w:p>
        </w:tc>
        <w:tc>
          <w:tcPr>
            <w:tcW w:w="9535" w:type="dxa"/>
            <w:vAlign w:val="bottom"/>
          </w:tcPr>
          <w:p w14:paraId="76B09950" w14:textId="567339A1" w:rsidR="005252BD" w:rsidRPr="006E1896" w:rsidRDefault="005252BD" w:rsidP="00D27A2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6E1896">
              <w:rPr>
                <w:rFonts w:ascii="Sylfaen" w:eastAsia="Times New Roman" w:hAnsi="Sylfaen" w:cs="Calibri"/>
                <w:color w:val="000000"/>
                <w:lang w:val="ka-GE"/>
              </w:rPr>
              <w:t>სწავლების პროცესის დაგეგმვა სწავლის შედეგების შესაბამისი თანამედროვე მეთოდების, სასწავლო რესურსების და ტექნოლოგიების გამოყენებით</w:t>
            </w:r>
            <w:r w:rsidR="00AE25B0">
              <w:rPr>
                <w:rFonts w:ascii="Sylfaen" w:eastAsia="Times New Roman" w:hAnsi="Sylfaen" w:cs="Calibri"/>
                <w:color w:val="000000"/>
                <w:lang w:val="ka-GE"/>
              </w:rPr>
              <w:t>;</w:t>
            </w:r>
          </w:p>
        </w:tc>
      </w:tr>
      <w:tr w:rsidR="005252BD" w:rsidRPr="006E1896" w14:paraId="35090724" w14:textId="77777777" w:rsidTr="00D27A25">
        <w:tc>
          <w:tcPr>
            <w:tcW w:w="625" w:type="dxa"/>
          </w:tcPr>
          <w:p w14:paraId="5FEBDCBE" w14:textId="77777777" w:rsidR="005252BD" w:rsidRPr="006E1896" w:rsidRDefault="005252BD" w:rsidP="00D27A25">
            <w:pPr>
              <w:jc w:val="both"/>
              <w:rPr>
                <w:rFonts w:ascii="Sylfaen" w:eastAsia="Times New Roman" w:hAnsi="Sylfaen" w:cs="Calibri"/>
                <w:color w:val="000000"/>
              </w:rPr>
            </w:pPr>
            <w:r w:rsidRPr="006E1896">
              <w:rPr>
                <w:rFonts w:ascii="Sylfaen" w:eastAsia="Times New Roman" w:hAnsi="Sylfaen" w:cs="Calibri"/>
                <w:color w:val="000000"/>
                <w:lang w:val="ka-GE"/>
              </w:rPr>
              <w:t>1.</w:t>
            </w:r>
            <w:r w:rsidRPr="006E1896">
              <w:rPr>
                <w:rFonts w:ascii="Sylfaen" w:eastAsia="Times New Roman" w:hAnsi="Sylfaen" w:cs="Calibri"/>
                <w:color w:val="000000"/>
              </w:rPr>
              <w:t>3</w:t>
            </w:r>
          </w:p>
        </w:tc>
        <w:tc>
          <w:tcPr>
            <w:tcW w:w="9535" w:type="dxa"/>
          </w:tcPr>
          <w:p w14:paraId="768059FC" w14:textId="1D76AB96" w:rsidR="005252BD" w:rsidRPr="006E1896" w:rsidRDefault="005252BD" w:rsidP="00D27A2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6E1896">
              <w:rPr>
                <w:rFonts w:ascii="Sylfaen" w:eastAsia="Times New Roman" w:hAnsi="Sylfaen" w:cs="Calibri"/>
                <w:color w:val="000000"/>
                <w:lang w:val="ka-GE"/>
              </w:rPr>
              <w:t>სტუდენტის</w:t>
            </w:r>
            <w:r w:rsidR="007E0958">
              <w:rPr>
                <w:rFonts w:ascii="Sylfaen" w:eastAsia="Times New Roman" w:hAnsi="Sylfaen" w:cs="Calibri"/>
                <w:color w:val="000000"/>
                <w:lang w:val="ka-GE"/>
              </w:rPr>
              <w:t>/მსმენელის</w:t>
            </w:r>
            <w:r w:rsidRPr="006E1896">
              <w:rPr>
                <w:rFonts w:ascii="Sylfaen" w:eastAsia="Times New Roman" w:hAnsi="Sylfaen" w:cs="Calibri"/>
                <w:color w:val="000000"/>
                <w:lang w:val="ka-GE"/>
              </w:rPr>
              <w:t xml:space="preserve"> ინდივიდუალურ საჭიროებებზე მორგებული და ორიენტირებული სწავლების პროცესის დაგეგმვა</w:t>
            </w:r>
            <w:r w:rsidR="00AE25B0">
              <w:rPr>
                <w:rFonts w:ascii="Sylfaen" w:eastAsia="Times New Roman" w:hAnsi="Sylfaen" w:cs="Calibri"/>
                <w:color w:val="000000"/>
                <w:lang w:val="ka-GE"/>
              </w:rPr>
              <w:t>;</w:t>
            </w:r>
          </w:p>
        </w:tc>
      </w:tr>
      <w:tr w:rsidR="005252BD" w:rsidRPr="006E1896" w14:paraId="59E317B3" w14:textId="77777777" w:rsidTr="00D27A25">
        <w:tc>
          <w:tcPr>
            <w:tcW w:w="625" w:type="dxa"/>
          </w:tcPr>
          <w:p w14:paraId="3663CDD0" w14:textId="77777777" w:rsidR="005252BD" w:rsidRPr="006E1896" w:rsidRDefault="005252BD" w:rsidP="00D27A25">
            <w:pPr>
              <w:jc w:val="both"/>
              <w:rPr>
                <w:rFonts w:ascii="Sylfaen" w:eastAsia="Times New Roman" w:hAnsi="Sylfaen" w:cs="Calibri"/>
                <w:color w:val="000000"/>
              </w:rPr>
            </w:pPr>
            <w:r w:rsidRPr="006E1896">
              <w:rPr>
                <w:rFonts w:ascii="Sylfaen" w:eastAsia="Times New Roman" w:hAnsi="Sylfaen" w:cs="Calibri"/>
                <w:color w:val="000000"/>
                <w:lang w:val="ka-GE"/>
              </w:rPr>
              <w:t>1.</w:t>
            </w:r>
            <w:r w:rsidRPr="006E1896">
              <w:rPr>
                <w:rFonts w:ascii="Sylfaen" w:eastAsia="Times New Roman" w:hAnsi="Sylfaen" w:cs="Calibri"/>
                <w:color w:val="000000"/>
              </w:rPr>
              <w:t>4</w:t>
            </w:r>
          </w:p>
        </w:tc>
        <w:tc>
          <w:tcPr>
            <w:tcW w:w="9535" w:type="dxa"/>
          </w:tcPr>
          <w:p w14:paraId="2DDB8752" w14:textId="6CA158A8" w:rsidR="005252BD" w:rsidRPr="006E1896" w:rsidRDefault="005252BD" w:rsidP="00D27A2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6E1896">
              <w:rPr>
                <w:rFonts w:ascii="Sylfaen" w:eastAsia="Times New Roman" w:hAnsi="Sylfaen" w:cs="Calibri"/>
                <w:color w:val="000000"/>
                <w:lang w:val="ka-GE"/>
              </w:rPr>
              <w:t>სწავლებისა და შეფასების შედეგად მიღებული მონაცემებისა და საკუთარი საქმიანობის შეფასების გათვალისწინებით სასწავლო პროცესის დაგეგმვა</w:t>
            </w:r>
            <w:r w:rsidR="00AE25B0">
              <w:rPr>
                <w:rFonts w:ascii="Sylfaen" w:eastAsia="Times New Roman" w:hAnsi="Sylfaen" w:cs="Calibri"/>
                <w:color w:val="000000"/>
                <w:lang w:val="ka-GE"/>
              </w:rPr>
              <w:t>;</w:t>
            </w:r>
          </w:p>
        </w:tc>
      </w:tr>
      <w:tr w:rsidR="005252BD" w:rsidRPr="006E1896" w14:paraId="1D860EC7" w14:textId="77777777" w:rsidTr="00D27A25">
        <w:tc>
          <w:tcPr>
            <w:tcW w:w="625" w:type="dxa"/>
          </w:tcPr>
          <w:p w14:paraId="78110FBB" w14:textId="77777777" w:rsidR="005252BD" w:rsidRPr="006E1896" w:rsidRDefault="005252BD" w:rsidP="00D27A2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/>
              </w:rPr>
              <w:t>1.5.</w:t>
            </w:r>
          </w:p>
        </w:tc>
        <w:tc>
          <w:tcPr>
            <w:tcW w:w="9535" w:type="dxa"/>
          </w:tcPr>
          <w:p w14:paraId="419573BE" w14:textId="138E4D6E" w:rsidR="005252BD" w:rsidRPr="006E1896" w:rsidRDefault="005252BD" w:rsidP="00D27A2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6E1896">
              <w:rPr>
                <w:rFonts w:ascii="Sylfaen" w:eastAsia="Times New Roman" w:hAnsi="Sylfaen" w:cs="Calibri"/>
                <w:color w:val="000000"/>
                <w:lang w:val="ka-GE"/>
              </w:rPr>
              <w:t xml:space="preserve">ახალი ტექნოლოგიების გათვალისწინებით ინოვაციური სასწავლო რესურსების </w:t>
            </w:r>
            <w:r>
              <w:rPr>
                <w:rFonts w:ascii="Sylfaen" w:eastAsia="Times New Roman" w:hAnsi="Sylfaen" w:cs="Calibri"/>
                <w:color w:val="000000"/>
                <w:lang w:val="ka-GE"/>
              </w:rPr>
              <w:t>მოძიება/</w:t>
            </w:r>
            <w:r w:rsidRPr="006E1896">
              <w:rPr>
                <w:rFonts w:ascii="Sylfaen" w:eastAsia="Times New Roman" w:hAnsi="Sylfaen" w:cs="Calibri"/>
                <w:color w:val="000000"/>
                <w:lang w:val="ka-GE"/>
              </w:rPr>
              <w:t>შექმნა/გამოყენება კვლევასა და პრაქტიკაზე</w:t>
            </w:r>
            <w:r w:rsidR="00E70A59">
              <w:rPr>
                <w:rFonts w:ascii="Sylfaen" w:eastAsia="Times New Roman" w:hAnsi="Sylfaen" w:cs="Calibri"/>
                <w:color w:val="000000"/>
                <w:lang w:val="ka-GE"/>
              </w:rPr>
              <w:t xml:space="preserve"> </w:t>
            </w:r>
            <w:r w:rsidRPr="006E1896">
              <w:rPr>
                <w:rFonts w:ascii="Sylfaen" w:eastAsia="Times New Roman" w:hAnsi="Sylfaen" w:cs="Calibri"/>
                <w:color w:val="000000"/>
                <w:lang w:val="ka-GE"/>
              </w:rPr>
              <w:t>დაკვირვების საფუძველზე</w:t>
            </w:r>
            <w:r w:rsidR="00AE25B0">
              <w:rPr>
                <w:rFonts w:ascii="Sylfaen" w:eastAsia="Times New Roman" w:hAnsi="Sylfaen" w:cs="Calibri"/>
                <w:color w:val="000000"/>
                <w:lang w:val="ka-GE"/>
              </w:rPr>
              <w:t>.</w:t>
            </w:r>
          </w:p>
        </w:tc>
      </w:tr>
    </w:tbl>
    <w:p w14:paraId="3AF19819" w14:textId="77777777" w:rsidR="005252BD" w:rsidRPr="006E1896" w:rsidRDefault="005252BD" w:rsidP="005252BD">
      <w:pPr>
        <w:spacing w:after="0" w:line="240" w:lineRule="auto"/>
        <w:jc w:val="both"/>
        <w:rPr>
          <w:rFonts w:ascii="Sylfaen" w:eastAsia="Times New Roman" w:hAnsi="Sylfaen" w:cs="Calibri"/>
          <w:color w:val="000000"/>
          <w:lang w:val="ka-GE"/>
        </w:rPr>
      </w:pPr>
    </w:p>
    <w:p w14:paraId="6164CC93" w14:textId="5D65E140" w:rsidR="005252BD" w:rsidRPr="006E1896" w:rsidRDefault="005252BD" w:rsidP="005252BD">
      <w:pPr>
        <w:spacing w:after="120" w:line="240" w:lineRule="auto"/>
        <w:jc w:val="both"/>
        <w:rPr>
          <w:rFonts w:ascii="Sylfaen" w:eastAsia="Times New Roman" w:hAnsi="Sylfaen" w:cs="Calibri"/>
          <w:b/>
          <w:bCs/>
          <w:color w:val="000000"/>
          <w:lang w:val="ka-GE"/>
        </w:rPr>
      </w:pPr>
      <w:r w:rsidRPr="006E1896">
        <w:rPr>
          <w:rFonts w:ascii="Sylfaen" w:eastAsia="Times New Roman" w:hAnsi="Sylfaen" w:cs="Calibri"/>
          <w:b/>
          <w:bCs/>
          <w:color w:val="000000"/>
          <w:lang w:val="ka-GE"/>
        </w:rPr>
        <w:t>სტანდარტი</w:t>
      </w:r>
      <w:r w:rsidR="00E70A59">
        <w:rPr>
          <w:rFonts w:ascii="Sylfaen" w:eastAsia="Times New Roman" w:hAnsi="Sylfaen" w:cs="Calibri"/>
          <w:b/>
          <w:bCs/>
          <w:color w:val="000000"/>
          <w:lang w:val="ka-GE"/>
        </w:rPr>
        <w:t xml:space="preserve"> №</w:t>
      </w:r>
      <w:r w:rsidRPr="006E1896">
        <w:rPr>
          <w:rFonts w:ascii="Sylfaen" w:eastAsia="Times New Roman" w:hAnsi="Sylfaen" w:cs="Calibri"/>
          <w:b/>
          <w:bCs/>
          <w:color w:val="000000"/>
          <w:lang w:val="ka-GE"/>
        </w:rPr>
        <w:t xml:space="preserve">2. სასწავლო გარემოს მოწყობა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0"/>
        <w:gridCol w:w="8740"/>
      </w:tblGrid>
      <w:tr w:rsidR="005252BD" w:rsidRPr="006E1896" w14:paraId="03978487" w14:textId="77777777" w:rsidTr="00D27A25">
        <w:tc>
          <w:tcPr>
            <w:tcW w:w="625" w:type="dxa"/>
            <w:shd w:val="clear" w:color="auto" w:fill="auto"/>
          </w:tcPr>
          <w:p w14:paraId="730906E8" w14:textId="612C7EA2" w:rsidR="005252BD" w:rsidRPr="00D56088" w:rsidRDefault="00D56088" w:rsidP="00D27A25">
            <w:pPr>
              <w:jc w:val="both"/>
              <w:rPr>
                <w:rFonts w:ascii="Sylfaen" w:eastAsia="Times New Roman" w:hAnsi="Sylfaen" w:cs="Calibri"/>
                <w:b/>
                <w:bCs/>
                <w:lang w:val="ru-RU"/>
              </w:rPr>
            </w:pPr>
            <w:r>
              <w:rPr>
                <w:rFonts w:ascii="Sylfaen" w:eastAsia="Times New Roman" w:hAnsi="Sylfaen" w:cs="Calibri"/>
                <w:b/>
                <w:bCs/>
                <w:lang w:val="ru-RU"/>
              </w:rPr>
              <w:t>№</w:t>
            </w:r>
          </w:p>
        </w:tc>
        <w:tc>
          <w:tcPr>
            <w:tcW w:w="9535" w:type="dxa"/>
            <w:shd w:val="clear" w:color="auto" w:fill="auto"/>
          </w:tcPr>
          <w:p w14:paraId="3C5AD483" w14:textId="77777777" w:rsidR="005252BD" w:rsidRPr="006E1896" w:rsidRDefault="005252BD" w:rsidP="00D27A25">
            <w:pPr>
              <w:jc w:val="center"/>
              <w:rPr>
                <w:rFonts w:ascii="Sylfaen" w:eastAsia="Times New Roman" w:hAnsi="Sylfaen" w:cs="Calibri"/>
                <w:b/>
                <w:bCs/>
                <w:lang w:val="ka-GE"/>
              </w:rPr>
            </w:pPr>
            <w:r w:rsidRPr="006E1896">
              <w:rPr>
                <w:rFonts w:ascii="Sylfaen" w:eastAsia="Times New Roman" w:hAnsi="Sylfaen" w:cs="Calibri"/>
                <w:b/>
                <w:bCs/>
                <w:lang w:val="ka-GE"/>
              </w:rPr>
              <w:t>დაზუსტება</w:t>
            </w:r>
          </w:p>
        </w:tc>
      </w:tr>
      <w:tr w:rsidR="005252BD" w:rsidRPr="006E1896" w14:paraId="539FF689" w14:textId="77777777" w:rsidTr="00D27A25">
        <w:tc>
          <w:tcPr>
            <w:tcW w:w="625" w:type="dxa"/>
          </w:tcPr>
          <w:p w14:paraId="66C3E7D6" w14:textId="77777777" w:rsidR="005252BD" w:rsidRPr="006E1896" w:rsidRDefault="005252BD" w:rsidP="00D27A2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6E1896">
              <w:rPr>
                <w:rFonts w:ascii="Sylfaen" w:eastAsia="Times New Roman" w:hAnsi="Sylfaen" w:cs="Calibri"/>
                <w:color w:val="000000"/>
                <w:lang w:val="ka-GE"/>
              </w:rPr>
              <w:t>2.1</w:t>
            </w:r>
          </w:p>
        </w:tc>
        <w:tc>
          <w:tcPr>
            <w:tcW w:w="9535" w:type="dxa"/>
          </w:tcPr>
          <w:p w14:paraId="04A1F0CF" w14:textId="2E3D9AB0" w:rsidR="005252BD" w:rsidRPr="006E1896" w:rsidRDefault="005252BD" w:rsidP="00D27A2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/>
              </w:rPr>
              <w:t xml:space="preserve">საკუთარი კომპეტენციის ფარგლებში </w:t>
            </w:r>
            <w:r w:rsidRPr="006E1896">
              <w:rPr>
                <w:rFonts w:ascii="Sylfaen" w:eastAsia="Times New Roman" w:hAnsi="Sylfaen" w:cs="Calibri"/>
                <w:color w:val="000000"/>
                <w:lang w:val="ka-GE"/>
              </w:rPr>
              <w:t xml:space="preserve">ჯანსაღი, უსაფრთხო, კეთილგანწყობილი და ინკლუზიური სასწავლო გარემოს </w:t>
            </w:r>
            <w:r>
              <w:rPr>
                <w:rFonts w:ascii="Sylfaen" w:eastAsia="Times New Roman" w:hAnsi="Sylfaen" w:cs="Calibri"/>
                <w:color w:val="000000"/>
                <w:lang w:val="ka-GE"/>
              </w:rPr>
              <w:t>უზრუნველყოფა</w:t>
            </w:r>
            <w:r w:rsidRPr="006E1896">
              <w:rPr>
                <w:rFonts w:ascii="Sylfaen" w:eastAsia="Times New Roman" w:hAnsi="Sylfaen" w:cs="Calibri"/>
                <w:color w:val="000000"/>
                <w:lang w:val="ka-GE"/>
              </w:rPr>
              <w:t xml:space="preserve"> სწავლის შედეგების შესაბამისად</w:t>
            </w:r>
            <w:r w:rsidR="00AE25B0">
              <w:rPr>
                <w:rFonts w:ascii="Sylfaen" w:eastAsia="Times New Roman" w:hAnsi="Sylfaen" w:cs="Calibri"/>
                <w:color w:val="000000"/>
                <w:lang w:val="ka-GE"/>
              </w:rPr>
              <w:t>;</w:t>
            </w:r>
          </w:p>
        </w:tc>
      </w:tr>
      <w:tr w:rsidR="005252BD" w:rsidRPr="006E1896" w14:paraId="2AD0E47E" w14:textId="77777777" w:rsidTr="00D27A25">
        <w:tc>
          <w:tcPr>
            <w:tcW w:w="625" w:type="dxa"/>
          </w:tcPr>
          <w:p w14:paraId="3AC1CE98" w14:textId="77777777" w:rsidR="005252BD" w:rsidRPr="006E1896" w:rsidRDefault="005252BD" w:rsidP="00D27A2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6E1896">
              <w:rPr>
                <w:rFonts w:ascii="Sylfaen" w:eastAsia="Times New Roman" w:hAnsi="Sylfaen" w:cs="Calibri"/>
                <w:color w:val="000000"/>
                <w:lang w:val="ka-GE"/>
              </w:rPr>
              <w:t>2.2</w:t>
            </w:r>
          </w:p>
        </w:tc>
        <w:tc>
          <w:tcPr>
            <w:tcW w:w="9535" w:type="dxa"/>
            <w:vAlign w:val="bottom"/>
          </w:tcPr>
          <w:p w14:paraId="381F7B7B" w14:textId="74521A96" w:rsidR="005252BD" w:rsidRPr="006E1896" w:rsidRDefault="005252BD" w:rsidP="00D27A2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6E1896">
              <w:rPr>
                <w:rFonts w:ascii="Sylfaen" w:eastAsia="Times New Roman" w:hAnsi="Sylfaen" w:cs="Calibri"/>
                <w:color w:val="000000"/>
                <w:lang w:val="ka-GE"/>
              </w:rPr>
              <w:t>რესურსებისა და თანამედროვე ტექნოლოგიების შერჩევა და</w:t>
            </w:r>
            <w:r w:rsidR="00E70A59">
              <w:rPr>
                <w:rFonts w:ascii="Sylfaen" w:eastAsia="Times New Roman" w:hAnsi="Sylfaen" w:cs="Calibri"/>
                <w:color w:val="000000"/>
                <w:lang w:val="ka-GE"/>
              </w:rPr>
              <w:t xml:space="preserve"> </w:t>
            </w:r>
            <w:r w:rsidRPr="006E1896">
              <w:rPr>
                <w:rFonts w:ascii="Sylfaen" w:eastAsia="Times New Roman" w:hAnsi="Sylfaen" w:cs="Calibri"/>
                <w:color w:val="000000"/>
                <w:lang w:val="ka-GE"/>
              </w:rPr>
              <w:t>ადაპტირება</w:t>
            </w:r>
            <w:r w:rsidR="00E70A59">
              <w:rPr>
                <w:rFonts w:ascii="Sylfaen" w:eastAsia="Times New Roman" w:hAnsi="Sylfaen" w:cs="Calibri"/>
                <w:color w:val="000000"/>
                <w:lang w:val="ka-GE"/>
              </w:rPr>
              <w:t xml:space="preserve"> </w:t>
            </w:r>
            <w:r w:rsidRPr="006E1896">
              <w:rPr>
                <w:rFonts w:ascii="Sylfaen" w:eastAsia="Times New Roman" w:hAnsi="Sylfaen" w:cs="Calibri"/>
                <w:color w:val="000000"/>
                <w:lang w:val="ka-GE"/>
              </w:rPr>
              <w:t>მასტიმულირებელი სასწავლო</w:t>
            </w:r>
            <w:r w:rsidRPr="006E189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r w:rsidRPr="006E1896">
              <w:rPr>
                <w:rFonts w:ascii="Sylfaen" w:eastAsia="Times New Roman" w:hAnsi="Sylfaen" w:cs="Calibri"/>
                <w:color w:val="000000"/>
                <w:lang w:val="ka-GE"/>
              </w:rPr>
              <w:t>გარემოს უზრუნველსაყოფად და სტუდენტის</w:t>
            </w:r>
            <w:r w:rsidR="007E0958">
              <w:rPr>
                <w:rFonts w:ascii="Sylfaen" w:eastAsia="Times New Roman" w:hAnsi="Sylfaen" w:cs="Calibri"/>
                <w:color w:val="000000"/>
                <w:lang w:val="ka-GE"/>
              </w:rPr>
              <w:t>/მსმენელის</w:t>
            </w:r>
            <w:r w:rsidRPr="006E1896">
              <w:rPr>
                <w:rFonts w:ascii="Sylfaen" w:eastAsia="Times New Roman" w:hAnsi="Sylfaen" w:cs="Calibri"/>
                <w:color w:val="000000"/>
                <w:lang w:val="ka-GE"/>
              </w:rPr>
              <w:t xml:space="preserve"> მიერ პროფესიული ცოდნის,</w:t>
            </w:r>
            <w:r w:rsidR="00E70A59">
              <w:rPr>
                <w:rFonts w:ascii="Sylfaen" w:eastAsia="Times New Roman" w:hAnsi="Sylfaen" w:cs="Calibri"/>
                <w:color w:val="000000"/>
                <w:lang w:val="ka-GE"/>
              </w:rPr>
              <w:t xml:space="preserve"> </w:t>
            </w:r>
            <w:r w:rsidRPr="006E1896">
              <w:rPr>
                <w:rFonts w:ascii="Sylfaen" w:eastAsia="Times New Roman" w:hAnsi="Sylfaen" w:cs="Calibri"/>
                <w:color w:val="000000"/>
                <w:lang w:val="ka-GE"/>
              </w:rPr>
              <w:t xml:space="preserve">უნარებისა და </w:t>
            </w:r>
            <w:r>
              <w:rPr>
                <w:rFonts w:ascii="Sylfaen" w:eastAsia="Times New Roman" w:hAnsi="Sylfaen" w:cs="Calibri"/>
                <w:color w:val="000000"/>
                <w:lang w:val="ka-GE"/>
              </w:rPr>
              <w:t>ღირებულებების</w:t>
            </w:r>
            <w:r w:rsidRPr="006E1896">
              <w:rPr>
                <w:rFonts w:ascii="Sylfaen" w:eastAsia="Times New Roman" w:hAnsi="Sylfaen" w:cs="Calibri"/>
                <w:color w:val="000000"/>
                <w:lang w:val="ka-GE"/>
              </w:rPr>
              <w:t xml:space="preserve"> განვითარების ხელშესაწყობად</w:t>
            </w:r>
            <w:r w:rsidR="00AE25B0">
              <w:rPr>
                <w:rFonts w:ascii="Sylfaen" w:eastAsia="Times New Roman" w:hAnsi="Sylfaen" w:cs="Calibri"/>
                <w:color w:val="000000"/>
                <w:lang w:val="ka-GE"/>
              </w:rPr>
              <w:t>.</w:t>
            </w:r>
          </w:p>
        </w:tc>
      </w:tr>
    </w:tbl>
    <w:p w14:paraId="2ADA8234" w14:textId="77777777" w:rsidR="005252BD" w:rsidRPr="006E1896" w:rsidRDefault="005252BD" w:rsidP="005252BD">
      <w:pPr>
        <w:spacing w:line="240" w:lineRule="auto"/>
        <w:rPr>
          <w:rFonts w:ascii="Sylfaen" w:hAnsi="Sylfaen"/>
          <w:b/>
          <w:bCs/>
          <w:color w:val="0070C0"/>
          <w:lang w:val="ka-GE"/>
        </w:rPr>
      </w:pPr>
    </w:p>
    <w:p w14:paraId="1BC1C2DC" w14:textId="4044782F" w:rsidR="005252BD" w:rsidRPr="006E1896" w:rsidRDefault="005252BD" w:rsidP="005252BD">
      <w:pPr>
        <w:spacing w:line="240" w:lineRule="auto"/>
        <w:jc w:val="both"/>
        <w:rPr>
          <w:rFonts w:ascii="Sylfaen" w:hAnsi="Sylfaen"/>
          <w:b/>
          <w:bCs/>
          <w:lang w:val="ka-GE"/>
        </w:rPr>
      </w:pPr>
      <w:r w:rsidRPr="006E1896">
        <w:rPr>
          <w:rFonts w:ascii="Sylfaen" w:hAnsi="Sylfaen"/>
          <w:b/>
          <w:bCs/>
          <w:lang w:val="ka-GE"/>
        </w:rPr>
        <w:t>სტანდარტი</w:t>
      </w:r>
      <w:r w:rsidR="00E70A59">
        <w:rPr>
          <w:rFonts w:ascii="Sylfaen" w:hAnsi="Sylfaen"/>
          <w:b/>
          <w:bCs/>
          <w:lang w:val="ka-GE"/>
        </w:rPr>
        <w:t xml:space="preserve"> №</w:t>
      </w:r>
      <w:r w:rsidRPr="006E1896">
        <w:rPr>
          <w:rFonts w:ascii="Sylfaen" w:hAnsi="Sylfaen"/>
          <w:b/>
          <w:bCs/>
          <w:lang w:val="ka-GE"/>
        </w:rPr>
        <w:t xml:space="preserve">3. სასწავლო პროცესის წარმართვა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5"/>
        <w:gridCol w:w="8735"/>
      </w:tblGrid>
      <w:tr w:rsidR="005252BD" w:rsidRPr="006E1896" w14:paraId="643521E5" w14:textId="77777777" w:rsidTr="00D27A25">
        <w:trPr>
          <w:trHeight w:val="340"/>
        </w:trPr>
        <w:tc>
          <w:tcPr>
            <w:tcW w:w="640" w:type="dxa"/>
            <w:shd w:val="clear" w:color="auto" w:fill="auto"/>
          </w:tcPr>
          <w:p w14:paraId="735D2DB6" w14:textId="431B4965" w:rsidR="005252BD" w:rsidRPr="00D56088" w:rsidRDefault="00D56088" w:rsidP="00D27A25">
            <w:pPr>
              <w:jc w:val="both"/>
              <w:rPr>
                <w:rFonts w:ascii="Sylfaen" w:eastAsia="Times New Roman" w:hAnsi="Sylfaen" w:cs="Calibri"/>
                <w:b/>
                <w:bCs/>
                <w:lang w:val="ru-RU"/>
              </w:rPr>
            </w:pPr>
            <w:r>
              <w:rPr>
                <w:rFonts w:ascii="Sylfaen" w:eastAsia="Times New Roman" w:hAnsi="Sylfaen" w:cs="Calibri"/>
                <w:b/>
                <w:bCs/>
                <w:lang w:val="ru-RU"/>
              </w:rPr>
              <w:t>№</w:t>
            </w:r>
          </w:p>
        </w:tc>
        <w:tc>
          <w:tcPr>
            <w:tcW w:w="9773" w:type="dxa"/>
            <w:shd w:val="clear" w:color="auto" w:fill="auto"/>
          </w:tcPr>
          <w:p w14:paraId="58AF9D5F" w14:textId="77777777" w:rsidR="005252BD" w:rsidRPr="006E1896" w:rsidRDefault="005252BD" w:rsidP="00D27A25">
            <w:pPr>
              <w:jc w:val="center"/>
              <w:rPr>
                <w:rFonts w:ascii="Sylfaen" w:eastAsia="Times New Roman" w:hAnsi="Sylfaen" w:cs="Calibri"/>
                <w:b/>
                <w:bCs/>
                <w:lang w:val="ka-GE"/>
              </w:rPr>
            </w:pPr>
            <w:r w:rsidRPr="006E1896">
              <w:rPr>
                <w:rFonts w:ascii="Sylfaen" w:eastAsia="Times New Roman" w:hAnsi="Sylfaen" w:cs="Calibri"/>
                <w:b/>
                <w:bCs/>
                <w:lang w:val="ka-GE"/>
              </w:rPr>
              <w:t>დაზუსტება</w:t>
            </w:r>
          </w:p>
        </w:tc>
      </w:tr>
      <w:tr w:rsidR="005252BD" w:rsidRPr="006E1896" w14:paraId="4B05CF40" w14:textId="77777777" w:rsidTr="00D27A25">
        <w:trPr>
          <w:trHeight w:val="663"/>
        </w:trPr>
        <w:tc>
          <w:tcPr>
            <w:tcW w:w="640" w:type="dxa"/>
          </w:tcPr>
          <w:p w14:paraId="65624CF8" w14:textId="77777777" w:rsidR="005252BD" w:rsidRPr="006E1896" w:rsidRDefault="005252BD" w:rsidP="00D27A2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6E1896">
              <w:rPr>
                <w:rFonts w:ascii="Sylfaen" w:eastAsia="Times New Roman" w:hAnsi="Sylfaen" w:cs="Calibri"/>
                <w:color w:val="000000"/>
                <w:lang w:val="ka-GE"/>
              </w:rPr>
              <w:t>3.1</w:t>
            </w:r>
          </w:p>
        </w:tc>
        <w:tc>
          <w:tcPr>
            <w:tcW w:w="9773" w:type="dxa"/>
          </w:tcPr>
          <w:p w14:paraId="072FACD3" w14:textId="778BFE82" w:rsidR="005252BD" w:rsidRPr="006E1896" w:rsidRDefault="005252BD" w:rsidP="00D27A2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6E1896">
              <w:rPr>
                <w:rFonts w:ascii="Sylfaen" w:eastAsia="Times New Roman" w:hAnsi="Sylfaen" w:cs="Times New Roman"/>
                <w:color w:val="000000"/>
                <w:lang w:val="ka-GE"/>
              </w:rPr>
              <w:t>სწავლა-სწავლების პროცესში თანამედროვე, მრავალფეროვანი, სტუდენტის/მსმენელის ინდივიდუალურ საჭიროებებზე მორგებული, მასტიმულირებელი მეთოდების გამოყენება</w:t>
            </w:r>
            <w:r w:rsidR="00AE25B0">
              <w:rPr>
                <w:rFonts w:ascii="Sylfaen" w:eastAsia="Times New Roman" w:hAnsi="Sylfaen" w:cs="Times New Roman"/>
                <w:color w:val="000000"/>
                <w:lang w:val="ka-GE"/>
              </w:rPr>
              <w:t>;</w:t>
            </w:r>
          </w:p>
        </w:tc>
      </w:tr>
      <w:tr w:rsidR="005252BD" w:rsidRPr="006E1896" w14:paraId="78FFBD48" w14:textId="77777777" w:rsidTr="00D27A25">
        <w:trPr>
          <w:trHeight w:val="1003"/>
        </w:trPr>
        <w:tc>
          <w:tcPr>
            <w:tcW w:w="640" w:type="dxa"/>
          </w:tcPr>
          <w:p w14:paraId="38ECB7B9" w14:textId="77777777" w:rsidR="005252BD" w:rsidRPr="006E1896" w:rsidRDefault="005252BD" w:rsidP="00D27A2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6E1896">
              <w:rPr>
                <w:rFonts w:ascii="Sylfaen" w:eastAsia="Times New Roman" w:hAnsi="Sylfaen" w:cs="Calibri"/>
                <w:color w:val="000000"/>
                <w:lang w:val="ka-GE"/>
              </w:rPr>
              <w:t>3.2</w:t>
            </w:r>
          </w:p>
        </w:tc>
        <w:tc>
          <w:tcPr>
            <w:tcW w:w="9773" w:type="dxa"/>
          </w:tcPr>
          <w:p w14:paraId="6C50F624" w14:textId="716AF529" w:rsidR="005252BD" w:rsidRPr="006E1896" w:rsidRDefault="005252BD" w:rsidP="00D27A2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6E1896">
              <w:rPr>
                <w:rFonts w:ascii="Sylfaen" w:eastAsia="Times New Roman" w:hAnsi="Sylfaen" w:cs="Times New Roman"/>
                <w:color w:val="000000"/>
                <w:lang w:val="ka-GE"/>
              </w:rPr>
              <w:t>მრავალფეროვანი სასწავლო მასალებისა და თანამედროვე ტექნოლოგიების გამოყენებით სტუდენტისთვის/მსმენელისთვის პროფესიული,</w:t>
            </w:r>
            <w:r>
              <w:rPr>
                <w:rFonts w:ascii="Sylfaen" w:eastAsia="Times New Roman" w:hAnsi="Sylfaen" w:cs="Times New Roman"/>
                <w:color w:val="000000"/>
                <w:lang w:val="ka-GE"/>
              </w:rPr>
              <w:t xml:space="preserve"> ასევე</w:t>
            </w:r>
            <w:r w:rsidRPr="006E1896">
              <w:rPr>
                <w:rFonts w:ascii="Sylfaen" w:eastAsia="Times New Roman" w:hAnsi="Sylfaen" w:cs="Times New Roman"/>
                <w:color w:val="000000"/>
                <w:lang w:val="ka-GE"/>
              </w:rPr>
              <w:t xml:space="preserve"> საკვანძო კომპეტენციების გაძლიერების ხელშეწყობა</w:t>
            </w:r>
            <w:r>
              <w:rPr>
                <w:rFonts w:ascii="Sylfaen" w:eastAsia="Times New Roman" w:hAnsi="Sylfaen" w:cs="Times New Roman"/>
                <w:color w:val="000000"/>
                <w:lang w:val="ka-GE"/>
              </w:rPr>
              <w:t xml:space="preserve">, მათ შორის </w:t>
            </w:r>
            <w:r w:rsidRPr="006E1896">
              <w:rPr>
                <w:rFonts w:ascii="Sylfaen" w:eastAsia="Times New Roman" w:hAnsi="Sylfaen" w:cs="Times New Roman"/>
                <w:color w:val="000000"/>
                <w:lang w:val="ka-GE"/>
              </w:rPr>
              <w:t>მდგრადი განვითარების პრინციპებზე დაყრდნობით</w:t>
            </w:r>
            <w:r w:rsidR="00AE25B0">
              <w:rPr>
                <w:rFonts w:ascii="Sylfaen" w:eastAsia="Times New Roman" w:hAnsi="Sylfaen" w:cs="Times New Roman"/>
                <w:color w:val="000000"/>
                <w:lang w:val="ka-GE"/>
              </w:rPr>
              <w:t>;</w:t>
            </w:r>
          </w:p>
        </w:tc>
      </w:tr>
      <w:tr w:rsidR="005252BD" w:rsidRPr="006E1896" w14:paraId="3E84858C" w14:textId="77777777" w:rsidTr="00D27A25">
        <w:trPr>
          <w:trHeight w:val="656"/>
        </w:trPr>
        <w:tc>
          <w:tcPr>
            <w:tcW w:w="640" w:type="dxa"/>
          </w:tcPr>
          <w:p w14:paraId="060D7D41" w14:textId="77777777" w:rsidR="005252BD" w:rsidRPr="006E1896" w:rsidRDefault="005252BD" w:rsidP="00D27A2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6E1896">
              <w:rPr>
                <w:rFonts w:ascii="Sylfaen" w:eastAsia="Times New Roman" w:hAnsi="Sylfaen" w:cs="Calibri"/>
                <w:color w:val="000000"/>
                <w:lang w:val="ka-GE"/>
              </w:rPr>
              <w:t>3.3</w:t>
            </w:r>
          </w:p>
        </w:tc>
        <w:tc>
          <w:tcPr>
            <w:tcW w:w="9773" w:type="dxa"/>
          </w:tcPr>
          <w:p w14:paraId="4E8AD119" w14:textId="2F4C2948" w:rsidR="005252BD" w:rsidRPr="006E1896" w:rsidRDefault="005252BD" w:rsidP="00D27A2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6E1896">
              <w:rPr>
                <w:rFonts w:ascii="Sylfaen" w:eastAsia="Times New Roman" w:hAnsi="Sylfaen" w:cs="Times New Roman"/>
                <w:color w:val="000000"/>
                <w:lang w:val="ka-GE"/>
              </w:rPr>
              <w:t>პროფესიული სტუდენტის/მსმენელის სასწავლო პროცესში ჩართულობის, მისი მოტივაციის ამაღლების, ინდივიდუალური და გუნდური მუშაობის ხელშეწყობა</w:t>
            </w:r>
            <w:r w:rsidR="00AE25B0">
              <w:rPr>
                <w:rFonts w:ascii="Sylfaen" w:eastAsia="Times New Roman" w:hAnsi="Sylfaen" w:cs="Times New Roman"/>
                <w:color w:val="000000"/>
                <w:lang w:val="ka-GE"/>
              </w:rPr>
              <w:t>;</w:t>
            </w:r>
          </w:p>
        </w:tc>
      </w:tr>
      <w:tr w:rsidR="005252BD" w:rsidRPr="006E1896" w14:paraId="786AA831" w14:textId="77777777" w:rsidTr="00D27A25">
        <w:trPr>
          <w:trHeight w:val="663"/>
        </w:trPr>
        <w:tc>
          <w:tcPr>
            <w:tcW w:w="640" w:type="dxa"/>
          </w:tcPr>
          <w:p w14:paraId="7D04210D" w14:textId="77777777" w:rsidR="005252BD" w:rsidRPr="006E1896" w:rsidRDefault="005252BD" w:rsidP="00D27A2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6E1896">
              <w:rPr>
                <w:rFonts w:ascii="Sylfaen" w:eastAsia="Times New Roman" w:hAnsi="Sylfaen" w:cs="Calibri"/>
                <w:color w:val="000000"/>
                <w:lang w:val="ka-GE"/>
              </w:rPr>
              <w:t>3.4</w:t>
            </w:r>
          </w:p>
        </w:tc>
        <w:tc>
          <w:tcPr>
            <w:tcW w:w="9773" w:type="dxa"/>
            <w:vAlign w:val="bottom"/>
          </w:tcPr>
          <w:p w14:paraId="2274DDB8" w14:textId="17D8894C" w:rsidR="005252BD" w:rsidRPr="006E1896" w:rsidRDefault="005252BD" w:rsidP="00D27A25">
            <w:pPr>
              <w:jc w:val="both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 w:rsidRPr="006E1896">
              <w:rPr>
                <w:rFonts w:ascii="Sylfaen" w:eastAsia="Times New Roman" w:hAnsi="Sylfaen" w:cs="Times New Roman"/>
                <w:color w:val="000000"/>
                <w:lang w:val="ka-GE"/>
              </w:rPr>
              <w:t>პროფესიული სტუდენტისთვის</w:t>
            </w:r>
            <w:r w:rsidR="007E0958">
              <w:rPr>
                <w:rFonts w:ascii="Sylfaen" w:eastAsia="Times New Roman" w:hAnsi="Sylfaen" w:cs="Times New Roman"/>
                <w:color w:val="000000"/>
                <w:lang w:val="ka-GE"/>
              </w:rPr>
              <w:t>/</w:t>
            </w:r>
            <w:r w:rsidR="007E0958">
              <w:rPr>
                <w:rFonts w:ascii="Sylfaen" w:eastAsia="Times New Roman" w:hAnsi="Sylfaen" w:cs="Calibri"/>
                <w:color w:val="000000"/>
                <w:lang w:val="ka-GE"/>
              </w:rPr>
              <w:t>მსმენელების</w:t>
            </w:r>
            <w:r w:rsidRPr="006E1896">
              <w:rPr>
                <w:rFonts w:ascii="Sylfaen" w:eastAsia="Times New Roman" w:hAnsi="Sylfaen" w:cs="Times New Roman"/>
                <w:color w:val="000000"/>
                <w:lang w:val="ka-GE"/>
              </w:rPr>
              <w:t xml:space="preserve"> ინდივიდუალური საჭიროებების მიხედვით სწავლების მეთოდოლოგიისა და პროცესის ადაპტირება</w:t>
            </w:r>
            <w:r w:rsidR="00AE25B0">
              <w:rPr>
                <w:rFonts w:ascii="Sylfaen" w:eastAsia="Times New Roman" w:hAnsi="Sylfaen" w:cs="Times New Roman"/>
                <w:color w:val="000000"/>
                <w:lang w:val="ka-GE"/>
              </w:rPr>
              <w:t>;</w:t>
            </w:r>
          </w:p>
        </w:tc>
      </w:tr>
      <w:tr w:rsidR="005252BD" w:rsidRPr="006E1896" w14:paraId="2FCDDB43" w14:textId="77777777" w:rsidTr="00D27A25">
        <w:trPr>
          <w:trHeight w:val="663"/>
        </w:trPr>
        <w:tc>
          <w:tcPr>
            <w:tcW w:w="640" w:type="dxa"/>
          </w:tcPr>
          <w:p w14:paraId="2EC36387" w14:textId="77777777" w:rsidR="005252BD" w:rsidRPr="006E1896" w:rsidRDefault="005252BD" w:rsidP="00D27A2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6E1896">
              <w:rPr>
                <w:rFonts w:ascii="Sylfaen" w:eastAsia="Times New Roman" w:hAnsi="Sylfaen" w:cs="Calibri"/>
                <w:color w:val="000000"/>
                <w:lang w:val="ka-GE"/>
              </w:rPr>
              <w:t>3.5</w:t>
            </w:r>
          </w:p>
        </w:tc>
        <w:tc>
          <w:tcPr>
            <w:tcW w:w="9773" w:type="dxa"/>
            <w:vAlign w:val="bottom"/>
          </w:tcPr>
          <w:p w14:paraId="18CDF21C" w14:textId="6917EFCA" w:rsidR="005252BD" w:rsidRPr="006E1896" w:rsidRDefault="005252BD" w:rsidP="00D27A25">
            <w:pPr>
              <w:jc w:val="both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 w:rsidRPr="006E1896">
              <w:rPr>
                <w:rFonts w:ascii="Sylfaen" w:eastAsia="Times New Roman" w:hAnsi="Sylfaen" w:cs="Times New Roman"/>
                <w:color w:val="000000"/>
                <w:lang w:val="ka-GE"/>
              </w:rPr>
              <w:t>სწავლა-სწავლების პროცესის ანალიზის საფუძველზე სწავლებისა და შეფასების მეთოდოლოგიის ადაპტირება</w:t>
            </w:r>
            <w:r>
              <w:rPr>
                <w:rFonts w:ascii="Sylfaen" w:eastAsia="Times New Roman" w:hAnsi="Sylfaen" w:cs="Times New Roman"/>
                <w:color w:val="000000"/>
                <w:lang w:val="ka-GE"/>
              </w:rPr>
              <w:t>/გაუმჯობესება</w:t>
            </w:r>
            <w:r w:rsidR="00AE25B0">
              <w:rPr>
                <w:rFonts w:ascii="Sylfaen" w:eastAsia="Times New Roman" w:hAnsi="Sylfaen" w:cs="Times New Roman"/>
                <w:color w:val="000000"/>
                <w:lang w:val="ka-GE"/>
              </w:rPr>
              <w:t>.</w:t>
            </w:r>
          </w:p>
        </w:tc>
      </w:tr>
    </w:tbl>
    <w:p w14:paraId="076170EF" w14:textId="77777777" w:rsidR="005252BD" w:rsidRDefault="005252BD" w:rsidP="005252BD">
      <w:pPr>
        <w:spacing w:line="240" w:lineRule="auto"/>
        <w:jc w:val="both"/>
        <w:rPr>
          <w:rFonts w:ascii="Sylfaen" w:eastAsia="Times New Roman" w:hAnsi="Sylfaen" w:cs="Times New Roman"/>
          <w:b/>
          <w:bCs/>
          <w:color w:val="000000"/>
          <w:lang w:val="ka-GE"/>
        </w:rPr>
      </w:pPr>
    </w:p>
    <w:p w14:paraId="5109056A" w14:textId="6E9EFA0F" w:rsidR="005252BD" w:rsidRPr="006E1896" w:rsidRDefault="005252BD" w:rsidP="005252BD">
      <w:pPr>
        <w:spacing w:line="240" w:lineRule="auto"/>
        <w:jc w:val="both"/>
        <w:rPr>
          <w:rFonts w:ascii="Sylfaen" w:eastAsia="Times New Roman" w:hAnsi="Sylfaen" w:cs="Times New Roman"/>
          <w:b/>
          <w:bCs/>
          <w:color w:val="000000"/>
          <w:lang w:val="ka-GE"/>
        </w:rPr>
      </w:pPr>
      <w:r w:rsidRPr="006E1896">
        <w:rPr>
          <w:rFonts w:ascii="Sylfaen" w:eastAsia="Times New Roman" w:hAnsi="Sylfaen" w:cs="Times New Roman"/>
          <w:b/>
          <w:bCs/>
          <w:color w:val="000000"/>
          <w:lang w:val="ka-GE"/>
        </w:rPr>
        <w:lastRenderedPageBreak/>
        <w:t>სტანდარტი</w:t>
      </w:r>
      <w:r w:rsidR="00E70A59">
        <w:rPr>
          <w:rFonts w:ascii="Sylfaen" w:eastAsia="Times New Roman" w:hAnsi="Sylfaen" w:cs="Times New Roman"/>
          <w:b/>
          <w:bCs/>
          <w:color w:val="000000"/>
          <w:lang w:val="ka-GE"/>
        </w:rPr>
        <w:t xml:space="preserve"> №</w:t>
      </w:r>
      <w:r w:rsidRPr="006E1896">
        <w:rPr>
          <w:rFonts w:ascii="Sylfaen" w:eastAsia="Times New Roman" w:hAnsi="Sylfaen" w:cs="Times New Roman"/>
          <w:b/>
          <w:bCs/>
          <w:color w:val="000000"/>
          <w:lang w:val="ka-GE"/>
        </w:rPr>
        <w:t>4. პროფესიული სტუდენტის</w:t>
      </w:r>
      <w:r w:rsidR="0066531F">
        <w:rPr>
          <w:rFonts w:ascii="Sylfaen" w:eastAsia="Times New Roman" w:hAnsi="Sylfaen" w:cs="Times New Roman"/>
          <w:b/>
          <w:bCs/>
          <w:color w:val="000000"/>
          <w:lang w:val="ka-GE"/>
        </w:rPr>
        <w:t>/</w:t>
      </w:r>
      <w:r w:rsidRPr="006E1896">
        <w:rPr>
          <w:rFonts w:ascii="Sylfaen" w:eastAsia="Times New Roman" w:hAnsi="Sylfaen" w:cs="Times New Roman"/>
          <w:b/>
          <w:bCs/>
          <w:color w:val="000000"/>
          <w:lang w:val="ka-GE"/>
        </w:rPr>
        <w:t>მსმენელის მიღწევების შეფასება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8728"/>
      </w:tblGrid>
      <w:tr w:rsidR="005252BD" w:rsidRPr="006E1896" w14:paraId="00F0F6E4" w14:textId="77777777" w:rsidTr="00D27A25">
        <w:trPr>
          <w:trHeight w:val="352"/>
        </w:trPr>
        <w:tc>
          <w:tcPr>
            <w:tcW w:w="647" w:type="dxa"/>
            <w:shd w:val="clear" w:color="auto" w:fill="auto"/>
          </w:tcPr>
          <w:p w14:paraId="62219C55" w14:textId="5A3530C5" w:rsidR="005252BD" w:rsidRPr="00D56088" w:rsidRDefault="00D56088" w:rsidP="00D27A25">
            <w:pPr>
              <w:jc w:val="both"/>
              <w:rPr>
                <w:rFonts w:ascii="Sylfaen" w:eastAsia="Times New Roman" w:hAnsi="Sylfaen" w:cs="Calibri"/>
                <w:b/>
                <w:bCs/>
                <w:lang w:val="ru-RU"/>
              </w:rPr>
            </w:pPr>
            <w:r>
              <w:rPr>
                <w:rFonts w:ascii="Sylfaen" w:eastAsia="Times New Roman" w:hAnsi="Sylfaen" w:cs="Calibri"/>
                <w:b/>
                <w:bCs/>
                <w:lang w:val="ru-RU"/>
              </w:rPr>
              <w:t>№</w:t>
            </w:r>
          </w:p>
        </w:tc>
        <w:tc>
          <w:tcPr>
            <w:tcW w:w="9886" w:type="dxa"/>
            <w:shd w:val="clear" w:color="auto" w:fill="auto"/>
          </w:tcPr>
          <w:p w14:paraId="3E774724" w14:textId="77777777" w:rsidR="005252BD" w:rsidRPr="006E1896" w:rsidRDefault="005252BD" w:rsidP="00D27A25">
            <w:pPr>
              <w:jc w:val="center"/>
              <w:rPr>
                <w:rFonts w:ascii="Sylfaen" w:eastAsia="Times New Roman" w:hAnsi="Sylfaen" w:cs="Calibri"/>
                <w:b/>
                <w:bCs/>
                <w:lang w:val="ka-GE"/>
              </w:rPr>
            </w:pPr>
            <w:r w:rsidRPr="006E1896">
              <w:rPr>
                <w:rFonts w:ascii="Sylfaen" w:eastAsia="Times New Roman" w:hAnsi="Sylfaen" w:cs="Calibri"/>
                <w:b/>
                <w:bCs/>
                <w:lang w:val="ka-GE"/>
              </w:rPr>
              <w:t>დაზუსტება</w:t>
            </w:r>
          </w:p>
        </w:tc>
      </w:tr>
      <w:tr w:rsidR="005252BD" w:rsidRPr="006E1896" w14:paraId="159B7D27" w14:textId="77777777" w:rsidTr="00DB09FF">
        <w:trPr>
          <w:trHeight w:val="890"/>
        </w:trPr>
        <w:tc>
          <w:tcPr>
            <w:tcW w:w="647" w:type="dxa"/>
          </w:tcPr>
          <w:p w14:paraId="373C2EE4" w14:textId="77777777" w:rsidR="005252BD" w:rsidRPr="006E1896" w:rsidRDefault="005252BD" w:rsidP="00D27A2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6E1896">
              <w:rPr>
                <w:rFonts w:ascii="Sylfaen" w:eastAsia="Times New Roman" w:hAnsi="Sylfaen" w:cs="Calibri"/>
                <w:color w:val="000000"/>
                <w:lang w:val="ka-GE"/>
              </w:rPr>
              <w:t>4.1</w:t>
            </w:r>
          </w:p>
        </w:tc>
        <w:tc>
          <w:tcPr>
            <w:tcW w:w="9886" w:type="dxa"/>
          </w:tcPr>
          <w:p w14:paraId="1ADFC529" w14:textId="565707A6" w:rsidR="005252BD" w:rsidRPr="006E1896" w:rsidRDefault="005252BD" w:rsidP="00D27A2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6E1896">
              <w:rPr>
                <w:rFonts w:ascii="Sylfaen" w:eastAsia="Times New Roman" w:hAnsi="Sylfaen" w:cs="Times New Roman"/>
                <w:color w:val="000000" w:themeColor="text1"/>
                <w:lang w:val="ka-GE"/>
              </w:rPr>
              <w:t>სწავლის შედეგების შესაბამისად</w:t>
            </w:r>
            <w:r>
              <w:rPr>
                <w:rFonts w:ascii="Sylfaen" w:eastAsia="Times New Roman" w:hAnsi="Sylfaen" w:cs="Times New Roman"/>
                <w:color w:val="000000" w:themeColor="text1"/>
                <w:lang w:val="ka-GE"/>
              </w:rPr>
              <w:t xml:space="preserve"> </w:t>
            </w:r>
            <w:r w:rsidRPr="006E1896">
              <w:rPr>
                <w:rFonts w:ascii="Sylfaen" w:eastAsia="Times New Roman" w:hAnsi="Sylfaen" w:cs="Times New Roman"/>
                <w:color w:val="000000" w:themeColor="text1"/>
                <w:lang w:val="ka-GE"/>
              </w:rPr>
              <w:t>ვალიდური</w:t>
            </w:r>
            <w:r>
              <w:rPr>
                <w:rFonts w:ascii="Sylfaen" w:eastAsia="Times New Roman" w:hAnsi="Sylfaen" w:cs="Times New Roman"/>
                <w:color w:val="000000" w:themeColor="text1"/>
                <w:lang w:val="ka-GE"/>
              </w:rPr>
              <w:t xml:space="preserve"> </w:t>
            </w:r>
            <w:r w:rsidRPr="006E1896">
              <w:rPr>
                <w:rFonts w:ascii="Sylfaen" w:eastAsia="Times New Roman" w:hAnsi="Sylfaen" w:cs="Times New Roman"/>
                <w:color w:val="000000" w:themeColor="text1"/>
                <w:lang w:val="ka-GE"/>
              </w:rPr>
              <w:t>შეფასების ინსტრუმენტების შემუშავება/ადაპტირება. საჭიროების შემთხვევაში კოლეგებთან თანამშრომლობა და მათი მხარდაჭერა</w:t>
            </w:r>
            <w:r>
              <w:rPr>
                <w:rFonts w:ascii="Sylfaen" w:eastAsia="Times New Roman" w:hAnsi="Sylfaen" w:cs="Times New Roman"/>
                <w:color w:val="000000" w:themeColor="text1"/>
                <w:lang w:val="ka-GE"/>
              </w:rPr>
              <w:t xml:space="preserve">, მონაწილეობა შეფასების ინსტრუმენტების </w:t>
            </w:r>
            <w:proofErr w:type="spellStart"/>
            <w:r>
              <w:rPr>
                <w:rFonts w:ascii="Sylfaen" w:eastAsia="Times New Roman" w:hAnsi="Sylfaen" w:cs="Times New Roman"/>
                <w:color w:val="000000" w:themeColor="text1"/>
                <w:lang w:val="ka-GE"/>
              </w:rPr>
              <w:t>ვალიდაციის</w:t>
            </w:r>
            <w:proofErr w:type="spellEnd"/>
            <w:r>
              <w:rPr>
                <w:rFonts w:ascii="Sylfaen" w:eastAsia="Times New Roman" w:hAnsi="Sylfaen" w:cs="Times New Roman"/>
                <w:color w:val="000000" w:themeColor="text1"/>
                <w:lang w:val="ka-GE"/>
              </w:rPr>
              <w:t xml:space="preserve"> პროცესში</w:t>
            </w:r>
            <w:r w:rsidR="00AE25B0">
              <w:rPr>
                <w:rFonts w:ascii="Sylfaen" w:eastAsia="Times New Roman" w:hAnsi="Sylfaen" w:cs="Times New Roman"/>
                <w:color w:val="000000" w:themeColor="text1"/>
                <w:lang w:val="ka-GE"/>
              </w:rPr>
              <w:t>;</w:t>
            </w:r>
          </w:p>
        </w:tc>
      </w:tr>
      <w:tr w:rsidR="005252BD" w:rsidRPr="006E1896" w14:paraId="608837FC" w14:textId="77777777" w:rsidTr="00D27A25">
        <w:trPr>
          <w:trHeight w:val="686"/>
        </w:trPr>
        <w:tc>
          <w:tcPr>
            <w:tcW w:w="647" w:type="dxa"/>
          </w:tcPr>
          <w:p w14:paraId="091D110C" w14:textId="77777777" w:rsidR="005252BD" w:rsidRPr="006E1896" w:rsidRDefault="005252BD" w:rsidP="00D27A2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6E1896">
              <w:rPr>
                <w:rFonts w:ascii="Sylfaen" w:eastAsia="Times New Roman" w:hAnsi="Sylfaen" w:cs="Calibri"/>
                <w:color w:val="000000"/>
                <w:lang w:val="ka-GE"/>
              </w:rPr>
              <w:t>4.2</w:t>
            </w:r>
          </w:p>
        </w:tc>
        <w:tc>
          <w:tcPr>
            <w:tcW w:w="9886" w:type="dxa"/>
            <w:vAlign w:val="bottom"/>
          </w:tcPr>
          <w:p w14:paraId="3B239E99" w14:textId="63CD6164" w:rsidR="005252BD" w:rsidRPr="006E1896" w:rsidRDefault="005252BD" w:rsidP="00D27A2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6E1896">
              <w:rPr>
                <w:rFonts w:ascii="Sylfaen" w:eastAsia="Times New Roman" w:hAnsi="Sylfaen" w:cs="Times New Roman"/>
                <w:color w:val="000000"/>
                <w:lang w:val="ka-GE"/>
              </w:rPr>
              <w:t>სტუდენტის/მსმენელის</w:t>
            </w:r>
            <w:r>
              <w:rPr>
                <w:rFonts w:ascii="Sylfaen" w:eastAsia="Times New Roman" w:hAnsi="Sylfaen" w:cs="Times New Roman"/>
                <w:color w:val="000000"/>
                <w:lang w:val="ka-GE"/>
              </w:rPr>
              <w:t xml:space="preserve"> გამჭვირვალე, სამართლიანი და </w:t>
            </w:r>
            <w:r w:rsidRPr="006E1896">
              <w:rPr>
                <w:rFonts w:ascii="Sylfaen" w:eastAsia="Times New Roman" w:hAnsi="Sylfaen" w:cs="Times New Roman"/>
                <w:color w:val="000000"/>
                <w:lang w:val="ka-GE"/>
              </w:rPr>
              <w:t xml:space="preserve">ობიექტური შეფასების </w:t>
            </w:r>
            <w:r>
              <w:rPr>
                <w:rFonts w:ascii="Sylfaen" w:eastAsia="Times New Roman" w:hAnsi="Sylfaen" w:cs="Times New Roman"/>
                <w:color w:val="000000"/>
                <w:lang w:val="ka-GE"/>
              </w:rPr>
              <w:t>პროცესის და განხორციელებული შეფასების სანდო მტკიცებულებებით უზრუნველყოფა</w:t>
            </w:r>
            <w:r w:rsidR="00AE25B0">
              <w:rPr>
                <w:rFonts w:ascii="Sylfaen" w:eastAsia="Times New Roman" w:hAnsi="Sylfaen" w:cs="Times New Roman"/>
                <w:color w:val="000000"/>
                <w:lang w:val="ka-GE"/>
              </w:rPr>
              <w:t>;</w:t>
            </w:r>
          </w:p>
        </w:tc>
      </w:tr>
      <w:tr w:rsidR="005252BD" w:rsidRPr="006E1896" w14:paraId="6D5EAB4C" w14:textId="77777777" w:rsidTr="00D27A25">
        <w:trPr>
          <w:trHeight w:val="705"/>
        </w:trPr>
        <w:tc>
          <w:tcPr>
            <w:tcW w:w="647" w:type="dxa"/>
          </w:tcPr>
          <w:p w14:paraId="64D8A7AB" w14:textId="77777777" w:rsidR="005252BD" w:rsidRPr="006E1896" w:rsidRDefault="005252BD" w:rsidP="00D27A2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6E1896">
              <w:rPr>
                <w:rFonts w:ascii="Sylfaen" w:eastAsia="Times New Roman" w:hAnsi="Sylfaen" w:cs="Calibri"/>
                <w:color w:val="000000"/>
                <w:lang w:val="ka-GE"/>
              </w:rPr>
              <w:t>4.3</w:t>
            </w:r>
          </w:p>
        </w:tc>
        <w:tc>
          <w:tcPr>
            <w:tcW w:w="9886" w:type="dxa"/>
            <w:vAlign w:val="bottom"/>
          </w:tcPr>
          <w:p w14:paraId="66A54541" w14:textId="0EA7AA44" w:rsidR="005252BD" w:rsidRPr="006E1896" w:rsidRDefault="005252BD" w:rsidP="00D27A25">
            <w:pPr>
              <w:jc w:val="both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 w:rsidRPr="006E1896">
              <w:rPr>
                <w:rFonts w:ascii="Sylfaen" w:eastAsia="Times New Roman" w:hAnsi="Sylfaen" w:cs="Times New Roman"/>
                <w:color w:val="000000"/>
                <w:lang w:val="ka-GE"/>
              </w:rPr>
              <w:t>საკუთარი კომპეტენციის ფარგლებში</w:t>
            </w:r>
            <w:r w:rsidR="00E70A59">
              <w:rPr>
                <w:rFonts w:ascii="Sylfaen" w:eastAsia="Times New Roman" w:hAnsi="Sylfaen" w:cs="Times New Roman"/>
                <w:color w:val="000000"/>
                <w:lang w:val="ka-GE"/>
              </w:rPr>
              <w:t xml:space="preserve"> </w:t>
            </w:r>
            <w:r w:rsidRPr="006E1896">
              <w:rPr>
                <w:rFonts w:ascii="Sylfaen" w:eastAsia="Times New Roman" w:hAnsi="Sylfaen" w:cs="Times New Roman"/>
                <w:color w:val="000000"/>
                <w:lang w:val="ka-GE"/>
              </w:rPr>
              <w:t>სტუდენტის/მსმენელის ინდივიდუალური საჭიროებების გათვალისწინებით სწავლის შედეგებთან დაკავშირებით უკუკავშირის განხორციელება</w:t>
            </w:r>
            <w:r w:rsidR="00AE25B0">
              <w:rPr>
                <w:rFonts w:ascii="Sylfaen" w:eastAsia="Times New Roman" w:hAnsi="Sylfaen" w:cs="Times New Roman"/>
                <w:color w:val="000000"/>
                <w:lang w:val="ka-GE"/>
              </w:rPr>
              <w:t>;</w:t>
            </w:r>
          </w:p>
        </w:tc>
      </w:tr>
      <w:tr w:rsidR="005252BD" w:rsidRPr="006E1896" w14:paraId="31910D92" w14:textId="77777777" w:rsidTr="00D27A25">
        <w:trPr>
          <w:trHeight w:val="686"/>
        </w:trPr>
        <w:tc>
          <w:tcPr>
            <w:tcW w:w="647" w:type="dxa"/>
          </w:tcPr>
          <w:p w14:paraId="63DE76E5" w14:textId="77777777" w:rsidR="005252BD" w:rsidRPr="006E1896" w:rsidRDefault="005252BD" w:rsidP="00D27A2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6E1896">
              <w:rPr>
                <w:rFonts w:ascii="Sylfaen" w:eastAsia="Times New Roman" w:hAnsi="Sylfaen" w:cs="Calibri"/>
                <w:color w:val="000000"/>
                <w:lang w:val="ka-GE"/>
              </w:rPr>
              <w:t>4.4</w:t>
            </w:r>
          </w:p>
        </w:tc>
        <w:tc>
          <w:tcPr>
            <w:tcW w:w="9886" w:type="dxa"/>
            <w:vAlign w:val="bottom"/>
          </w:tcPr>
          <w:p w14:paraId="68842BCC" w14:textId="77E769F1" w:rsidR="005252BD" w:rsidRPr="006E1896" w:rsidRDefault="005252BD" w:rsidP="00D27A2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6E1896">
              <w:rPr>
                <w:rFonts w:ascii="Sylfaen" w:eastAsia="Times New Roman" w:hAnsi="Sylfaen" w:cs="Times New Roman"/>
                <w:color w:val="000000"/>
                <w:lang w:val="ka-GE"/>
              </w:rPr>
              <w:t>საკუთარი კომპეტენციის ფარგლებში</w:t>
            </w:r>
            <w:r w:rsidR="00E70A59">
              <w:rPr>
                <w:rFonts w:ascii="Sylfaen" w:eastAsia="Times New Roman" w:hAnsi="Sylfaen" w:cs="Times New Roman"/>
                <w:color w:val="000000"/>
                <w:lang w:val="ka-GE"/>
              </w:rPr>
              <w:t xml:space="preserve"> </w:t>
            </w:r>
            <w:r w:rsidRPr="006E1896">
              <w:rPr>
                <w:rFonts w:ascii="Sylfaen" w:eastAsia="Times New Roman" w:hAnsi="Sylfaen" w:cs="Times New Roman"/>
                <w:color w:val="000000"/>
                <w:lang w:val="ka-GE"/>
              </w:rPr>
              <w:t>სტუდენტის/მსმენელის ინდივიდუალური საჭიროებების შესაბამისად ალტერნატიული შეფასების დაგეგმვა და განხორციელება</w:t>
            </w:r>
            <w:r w:rsidR="00AE25B0">
              <w:rPr>
                <w:rFonts w:ascii="Sylfaen" w:eastAsia="Times New Roman" w:hAnsi="Sylfaen" w:cs="Times New Roman"/>
                <w:color w:val="000000"/>
                <w:lang w:val="ka-GE"/>
              </w:rPr>
              <w:t>;</w:t>
            </w:r>
          </w:p>
        </w:tc>
      </w:tr>
      <w:tr w:rsidR="005252BD" w:rsidRPr="006E1896" w14:paraId="7C484171" w14:textId="77777777" w:rsidTr="00D27A25">
        <w:trPr>
          <w:trHeight w:val="705"/>
        </w:trPr>
        <w:tc>
          <w:tcPr>
            <w:tcW w:w="647" w:type="dxa"/>
          </w:tcPr>
          <w:p w14:paraId="24C2796D" w14:textId="77777777" w:rsidR="005252BD" w:rsidRPr="006E1896" w:rsidRDefault="005252BD" w:rsidP="00D27A2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6E1896">
              <w:rPr>
                <w:rFonts w:ascii="Sylfaen" w:eastAsia="Times New Roman" w:hAnsi="Sylfaen" w:cs="Calibri"/>
                <w:color w:val="000000"/>
                <w:lang w:val="ka-GE"/>
              </w:rPr>
              <w:t>4.5</w:t>
            </w:r>
          </w:p>
        </w:tc>
        <w:tc>
          <w:tcPr>
            <w:tcW w:w="9886" w:type="dxa"/>
            <w:vAlign w:val="bottom"/>
          </w:tcPr>
          <w:p w14:paraId="53B906D7" w14:textId="3C1599C4" w:rsidR="005252BD" w:rsidRPr="006E1896" w:rsidRDefault="005252BD" w:rsidP="00D27A25">
            <w:pPr>
              <w:jc w:val="both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 w:rsidRPr="006E1896">
              <w:rPr>
                <w:rFonts w:ascii="Sylfaen" w:eastAsia="Times New Roman" w:hAnsi="Sylfaen" w:cs="Times New Roman"/>
                <w:color w:val="000000"/>
                <w:lang w:val="ka-GE"/>
              </w:rPr>
              <w:t>პროფესიული სტუდენტის/მსმენელის მხარდაჭერა შეფასებასთან დაკავშირებულ საკითხებსა და პროცედურებში</w:t>
            </w:r>
            <w:r>
              <w:rPr>
                <w:rFonts w:ascii="Sylfaen" w:eastAsia="Times New Roman" w:hAnsi="Sylfaen" w:cs="Times New Roman"/>
                <w:color w:val="000000"/>
                <w:lang w:val="ka-GE"/>
              </w:rPr>
              <w:t xml:space="preserve"> </w:t>
            </w:r>
            <w:r w:rsidRPr="006E1896">
              <w:rPr>
                <w:rFonts w:ascii="Sylfaen" w:eastAsia="Times New Roman" w:hAnsi="Sylfaen" w:cs="Times New Roman"/>
                <w:color w:val="000000"/>
                <w:lang w:val="ka-GE"/>
              </w:rPr>
              <w:t>(მათ შორის შუალედურ</w:t>
            </w:r>
            <w:r>
              <w:rPr>
                <w:rFonts w:ascii="Sylfaen" w:eastAsia="Times New Roman" w:hAnsi="Sylfaen" w:cs="Times New Roman"/>
                <w:color w:val="000000"/>
                <w:lang w:val="ka-GE"/>
              </w:rPr>
              <w:t>ი შეფასებისა</w:t>
            </w:r>
            <w:r w:rsidRPr="006E1896">
              <w:rPr>
                <w:rFonts w:ascii="Sylfaen" w:eastAsia="Times New Roman" w:hAnsi="Sylfaen" w:cs="Times New Roman"/>
                <w:color w:val="000000"/>
                <w:lang w:val="ka-GE"/>
              </w:rPr>
              <w:t xml:space="preserve"> და საკვალიფიკაციო </w:t>
            </w:r>
            <w:r>
              <w:rPr>
                <w:rFonts w:ascii="Sylfaen" w:eastAsia="Times New Roman" w:hAnsi="Sylfaen" w:cs="Times New Roman"/>
                <w:color w:val="000000"/>
                <w:lang w:val="ka-GE"/>
              </w:rPr>
              <w:t>გამოცდებისათვის</w:t>
            </w:r>
            <w:r w:rsidRPr="006E1896">
              <w:rPr>
                <w:rFonts w:ascii="Sylfaen" w:eastAsia="Times New Roman" w:hAnsi="Sylfaen" w:cs="Times New Roman"/>
                <w:color w:val="000000"/>
                <w:lang w:val="ka-GE"/>
              </w:rPr>
              <w:t xml:space="preserve"> მომზადებაში)</w:t>
            </w:r>
            <w:r w:rsidR="00AE25B0">
              <w:rPr>
                <w:rFonts w:ascii="Sylfaen" w:eastAsia="Times New Roman" w:hAnsi="Sylfaen" w:cs="Times New Roman"/>
                <w:color w:val="000000"/>
                <w:lang w:val="ka-GE"/>
              </w:rPr>
              <w:t>.</w:t>
            </w:r>
          </w:p>
        </w:tc>
      </w:tr>
    </w:tbl>
    <w:p w14:paraId="7B0375FF" w14:textId="77777777" w:rsidR="005252BD" w:rsidRPr="006E1896" w:rsidRDefault="005252BD" w:rsidP="005252BD">
      <w:pPr>
        <w:spacing w:line="240" w:lineRule="auto"/>
        <w:jc w:val="both"/>
        <w:rPr>
          <w:rFonts w:ascii="Sylfaen" w:eastAsia="Times New Roman" w:hAnsi="Sylfaen" w:cs="Times New Roman"/>
          <w:color w:val="000000"/>
          <w:lang w:val="ka-GE"/>
        </w:rPr>
      </w:pPr>
    </w:p>
    <w:p w14:paraId="4ED2B1D8" w14:textId="6F37EA66" w:rsidR="005252BD" w:rsidRPr="006E1896" w:rsidRDefault="005252BD" w:rsidP="005252BD">
      <w:pPr>
        <w:spacing w:line="240" w:lineRule="auto"/>
        <w:jc w:val="both"/>
        <w:rPr>
          <w:rFonts w:ascii="Sylfaen" w:eastAsia="Times New Roman" w:hAnsi="Sylfaen" w:cs="Times New Roman"/>
          <w:b/>
          <w:bCs/>
          <w:color w:val="000000"/>
          <w:lang w:val="ka-GE"/>
        </w:rPr>
      </w:pPr>
      <w:r w:rsidRPr="006E1896">
        <w:rPr>
          <w:rFonts w:ascii="Sylfaen" w:eastAsia="Times New Roman" w:hAnsi="Sylfaen" w:cs="Times New Roman"/>
          <w:b/>
          <w:bCs/>
          <w:color w:val="000000"/>
          <w:lang w:val="ka-GE"/>
        </w:rPr>
        <w:t>სტანდარტი</w:t>
      </w:r>
      <w:r w:rsidR="00E70A59">
        <w:rPr>
          <w:rFonts w:ascii="Sylfaen" w:eastAsia="Times New Roman" w:hAnsi="Sylfaen" w:cs="Times New Roman"/>
          <w:b/>
          <w:bCs/>
          <w:color w:val="000000"/>
          <w:lang w:val="ka-GE"/>
        </w:rPr>
        <w:t xml:space="preserve"> №</w:t>
      </w:r>
      <w:r w:rsidRPr="006E1896">
        <w:rPr>
          <w:rFonts w:ascii="Sylfaen" w:eastAsia="Times New Roman" w:hAnsi="Sylfaen" w:cs="Times New Roman"/>
          <w:b/>
          <w:bCs/>
          <w:color w:val="000000"/>
          <w:lang w:val="ka-GE"/>
        </w:rPr>
        <w:t xml:space="preserve">5. ეთიკური და </w:t>
      </w:r>
      <w:r w:rsidR="009539AA">
        <w:rPr>
          <w:rFonts w:ascii="Sylfaen" w:eastAsia="Times New Roman" w:hAnsi="Sylfaen" w:cs="Times New Roman"/>
          <w:b/>
          <w:bCs/>
          <w:color w:val="000000"/>
          <w:lang w:val="ka-GE"/>
        </w:rPr>
        <w:t>ეფექტიანი</w:t>
      </w:r>
      <w:r w:rsidRPr="006E1896">
        <w:rPr>
          <w:rFonts w:ascii="Sylfaen" w:eastAsia="Times New Roman" w:hAnsi="Sylfaen" w:cs="Times New Roman"/>
          <w:b/>
          <w:bCs/>
          <w:color w:val="000000"/>
          <w:lang w:val="ka-GE"/>
        </w:rPr>
        <w:t xml:space="preserve"> სამუშაო ურთიერთობების ჩამოყალიბება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"/>
        <w:gridCol w:w="8739"/>
      </w:tblGrid>
      <w:tr w:rsidR="005252BD" w:rsidRPr="006E1896" w14:paraId="008D2479" w14:textId="77777777" w:rsidTr="00DB09FF">
        <w:trPr>
          <w:trHeight w:val="330"/>
        </w:trPr>
        <w:tc>
          <w:tcPr>
            <w:tcW w:w="611" w:type="dxa"/>
            <w:shd w:val="clear" w:color="auto" w:fill="auto"/>
          </w:tcPr>
          <w:p w14:paraId="03FD8F34" w14:textId="40DDF107" w:rsidR="005252BD" w:rsidRPr="00D56088" w:rsidRDefault="00D56088" w:rsidP="00D27A25">
            <w:pPr>
              <w:jc w:val="both"/>
              <w:rPr>
                <w:rFonts w:ascii="Sylfaen" w:eastAsia="Times New Roman" w:hAnsi="Sylfaen" w:cs="Calibri"/>
                <w:b/>
                <w:bCs/>
                <w:lang w:val="ru-RU"/>
              </w:rPr>
            </w:pPr>
            <w:bookmarkStart w:id="1" w:name="_Hlk150798766"/>
            <w:r>
              <w:rPr>
                <w:rFonts w:ascii="Sylfaen" w:eastAsia="Times New Roman" w:hAnsi="Sylfaen" w:cs="Calibri"/>
                <w:b/>
                <w:bCs/>
                <w:lang w:val="ru-RU"/>
              </w:rPr>
              <w:t>№</w:t>
            </w:r>
          </w:p>
        </w:tc>
        <w:tc>
          <w:tcPr>
            <w:tcW w:w="8739" w:type="dxa"/>
            <w:shd w:val="clear" w:color="auto" w:fill="auto"/>
          </w:tcPr>
          <w:p w14:paraId="316B684D" w14:textId="77777777" w:rsidR="005252BD" w:rsidRPr="006E1896" w:rsidRDefault="005252BD" w:rsidP="00D27A25">
            <w:pPr>
              <w:jc w:val="center"/>
              <w:rPr>
                <w:rFonts w:ascii="Sylfaen" w:eastAsia="Times New Roman" w:hAnsi="Sylfaen" w:cs="Calibri"/>
                <w:b/>
                <w:bCs/>
                <w:lang w:val="ka-GE"/>
              </w:rPr>
            </w:pPr>
            <w:r w:rsidRPr="006E1896">
              <w:rPr>
                <w:rFonts w:ascii="Sylfaen" w:eastAsia="Times New Roman" w:hAnsi="Sylfaen" w:cs="Calibri"/>
                <w:b/>
                <w:bCs/>
                <w:lang w:val="ka-GE"/>
              </w:rPr>
              <w:t>დაზუსტება</w:t>
            </w:r>
          </w:p>
        </w:tc>
      </w:tr>
      <w:tr w:rsidR="005252BD" w:rsidRPr="006E1896" w14:paraId="3C62EE42" w14:textId="77777777" w:rsidTr="00DB09FF">
        <w:trPr>
          <w:trHeight w:val="330"/>
        </w:trPr>
        <w:tc>
          <w:tcPr>
            <w:tcW w:w="611" w:type="dxa"/>
            <w:shd w:val="clear" w:color="auto" w:fill="auto"/>
          </w:tcPr>
          <w:p w14:paraId="41BCE8E9" w14:textId="77777777" w:rsidR="005252BD" w:rsidRPr="006E1896" w:rsidRDefault="005252BD" w:rsidP="00D27A25">
            <w:pPr>
              <w:jc w:val="both"/>
              <w:rPr>
                <w:rFonts w:ascii="Sylfaen" w:eastAsia="Times New Roman" w:hAnsi="Sylfaen" w:cs="Calibri"/>
                <w:color w:val="FFFFFF" w:themeColor="background1"/>
                <w:lang w:val="ka-GE"/>
              </w:rPr>
            </w:pPr>
            <w:r w:rsidRPr="006E1896">
              <w:rPr>
                <w:rFonts w:ascii="Sylfaen" w:eastAsia="Times New Roman" w:hAnsi="Sylfaen" w:cs="Calibri"/>
                <w:lang w:val="ka-GE"/>
              </w:rPr>
              <w:t>5.1</w:t>
            </w:r>
          </w:p>
        </w:tc>
        <w:tc>
          <w:tcPr>
            <w:tcW w:w="8739" w:type="dxa"/>
            <w:shd w:val="clear" w:color="auto" w:fill="auto"/>
          </w:tcPr>
          <w:p w14:paraId="073FF9E8" w14:textId="34422C65" w:rsidR="005252BD" w:rsidRPr="006E1896" w:rsidRDefault="005252BD" w:rsidP="00D27A25">
            <w:pPr>
              <w:jc w:val="both"/>
              <w:rPr>
                <w:rFonts w:ascii="Sylfaen" w:eastAsia="Times New Roman" w:hAnsi="Sylfaen" w:cs="Calibri"/>
                <w:lang w:val="ka-GE"/>
              </w:rPr>
            </w:pPr>
            <w:r>
              <w:rPr>
                <w:rFonts w:ascii="Sylfaen" w:eastAsia="Times New Roman" w:hAnsi="Sylfaen" w:cs="Calibri"/>
                <w:lang w:val="ka-GE"/>
              </w:rPr>
              <w:t xml:space="preserve">საკუთარი მოვალეობების შესრულებისას </w:t>
            </w:r>
            <w:r w:rsidRPr="006E1896">
              <w:rPr>
                <w:rFonts w:ascii="Sylfaen" w:eastAsia="Times New Roman" w:hAnsi="Sylfaen" w:cs="Calibri"/>
                <w:lang w:val="ka-GE"/>
              </w:rPr>
              <w:t>პროფესიული განათლების მასწავლებლისათვის განსაზღვრული</w:t>
            </w:r>
            <w:r w:rsidR="00E70A59">
              <w:rPr>
                <w:rFonts w:ascii="Sylfaen" w:eastAsia="Times New Roman" w:hAnsi="Sylfaen" w:cs="Calibri"/>
                <w:lang w:val="ka-GE"/>
              </w:rPr>
              <w:t xml:space="preserve"> </w:t>
            </w:r>
            <w:r w:rsidRPr="006E1896">
              <w:rPr>
                <w:rFonts w:ascii="Sylfaen" w:eastAsia="Times New Roman" w:hAnsi="Sylfaen" w:cs="Calibri"/>
                <w:lang w:val="ka-GE"/>
              </w:rPr>
              <w:t>მოთხოვნებისა</w:t>
            </w:r>
            <w:r w:rsidR="00E70A59">
              <w:rPr>
                <w:rFonts w:ascii="Sylfaen" w:eastAsia="Times New Roman" w:hAnsi="Sylfaen" w:cs="Calibri"/>
                <w:lang w:val="ka-GE"/>
              </w:rPr>
              <w:t xml:space="preserve"> </w:t>
            </w:r>
            <w:r w:rsidRPr="006E1896">
              <w:rPr>
                <w:rFonts w:ascii="Sylfaen" w:eastAsia="Times New Roman" w:hAnsi="Sylfaen" w:cs="Calibri"/>
                <w:lang w:val="ka-GE"/>
              </w:rPr>
              <w:t>და ეთიკური ნორმების გათვალისწინება</w:t>
            </w:r>
            <w:r w:rsidR="00AE25B0">
              <w:rPr>
                <w:rFonts w:ascii="Sylfaen" w:eastAsia="Times New Roman" w:hAnsi="Sylfaen" w:cs="Calibri"/>
                <w:lang w:val="ka-GE"/>
              </w:rPr>
              <w:t>;</w:t>
            </w:r>
          </w:p>
        </w:tc>
      </w:tr>
      <w:tr w:rsidR="005252BD" w:rsidRPr="006E1896" w14:paraId="4AEFAF72" w14:textId="77777777" w:rsidTr="00DB09FF">
        <w:trPr>
          <w:trHeight w:val="643"/>
        </w:trPr>
        <w:tc>
          <w:tcPr>
            <w:tcW w:w="611" w:type="dxa"/>
          </w:tcPr>
          <w:p w14:paraId="3A5B1D90" w14:textId="77777777" w:rsidR="005252BD" w:rsidRPr="006E1896" w:rsidRDefault="005252BD" w:rsidP="00D27A2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6E1896">
              <w:rPr>
                <w:rFonts w:ascii="Sylfaen" w:eastAsia="Times New Roman" w:hAnsi="Sylfaen" w:cs="Calibri"/>
                <w:color w:val="000000"/>
                <w:lang w:val="ka-GE"/>
              </w:rPr>
              <w:t>5.2</w:t>
            </w:r>
          </w:p>
        </w:tc>
        <w:tc>
          <w:tcPr>
            <w:tcW w:w="8739" w:type="dxa"/>
          </w:tcPr>
          <w:p w14:paraId="5489F102" w14:textId="52BCAFB9" w:rsidR="005252BD" w:rsidRPr="006E1896" w:rsidRDefault="00DB09FF" w:rsidP="00D27A2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6E1896">
              <w:rPr>
                <w:rFonts w:ascii="Sylfaen" w:eastAsia="Times New Roman" w:hAnsi="Sylfaen" w:cs="Times New Roman"/>
                <w:color w:val="000000"/>
                <w:lang w:val="ka-GE"/>
              </w:rPr>
              <w:t>საჭიროების შემთხვევაში და საკუთარი უფლებამოსილების ფარგლებში პროფესიული</w:t>
            </w:r>
            <w:r w:rsidR="00E70A59">
              <w:rPr>
                <w:rFonts w:ascii="Sylfaen" w:eastAsia="Times New Roman" w:hAnsi="Sylfaen" w:cs="Times New Roman"/>
                <w:color w:val="000000"/>
                <w:lang w:val="ka-GE"/>
              </w:rPr>
              <w:t xml:space="preserve"> </w:t>
            </w:r>
            <w:r w:rsidRPr="006E1896">
              <w:rPr>
                <w:rFonts w:ascii="Sylfaen" w:eastAsia="Times New Roman" w:hAnsi="Sylfaen" w:cs="Times New Roman"/>
                <w:color w:val="000000"/>
                <w:lang w:val="ka-GE"/>
              </w:rPr>
              <w:t>სტუდენტის/მსმენელის მშობელთან/კანონიერ წარმომადგენლებთან თანამშრომლობა</w:t>
            </w:r>
            <w:r>
              <w:rPr>
                <w:rFonts w:ascii="Sylfaen" w:eastAsia="Times New Roman" w:hAnsi="Sylfaen" w:cs="Times New Roman"/>
                <w:color w:val="000000"/>
                <w:lang w:val="ka-GE"/>
              </w:rPr>
              <w:t>/კომუნიკაცია</w:t>
            </w:r>
            <w:r w:rsidR="00AE25B0">
              <w:rPr>
                <w:rFonts w:ascii="Sylfaen" w:eastAsia="Times New Roman" w:hAnsi="Sylfaen" w:cs="Times New Roman"/>
                <w:color w:val="000000"/>
                <w:lang w:val="ka-GE"/>
              </w:rPr>
              <w:t>;</w:t>
            </w:r>
          </w:p>
        </w:tc>
      </w:tr>
      <w:tr w:rsidR="00DB09FF" w:rsidRPr="006E1896" w14:paraId="2842CA48" w14:textId="77777777" w:rsidTr="00DB09FF">
        <w:trPr>
          <w:trHeight w:val="661"/>
        </w:trPr>
        <w:tc>
          <w:tcPr>
            <w:tcW w:w="611" w:type="dxa"/>
          </w:tcPr>
          <w:p w14:paraId="682A7A75" w14:textId="77777777" w:rsidR="00DB09FF" w:rsidRPr="006E1896" w:rsidRDefault="00DB09FF" w:rsidP="00DB09FF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6E1896">
              <w:rPr>
                <w:rFonts w:ascii="Sylfaen" w:eastAsia="Times New Roman" w:hAnsi="Sylfaen" w:cs="Calibri"/>
                <w:color w:val="000000"/>
                <w:lang w:val="ka-GE"/>
              </w:rPr>
              <w:t>5.3</w:t>
            </w:r>
          </w:p>
        </w:tc>
        <w:tc>
          <w:tcPr>
            <w:tcW w:w="8739" w:type="dxa"/>
            <w:vAlign w:val="bottom"/>
          </w:tcPr>
          <w:p w14:paraId="40A8D6BC" w14:textId="4B1B3CFB" w:rsidR="00DB09FF" w:rsidRPr="006E1896" w:rsidRDefault="00DB09FF" w:rsidP="00DB09FF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6E1896">
              <w:rPr>
                <w:rFonts w:ascii="Sylfaen" w:eastAsia="Times New Roman" w:hAnsi="Sylfaen" w:cs="Times New Roman"/>
                <w:color w:val="000000"/>
                <w:lang w:val="ka-GE"/>
              </w:rPr>
              <w:t>კოლეგებსა და სხვა დაინტერესებულ მხარეებთან საქმიანი, ეთიკური და ეფექტიანი ურთიერთობის ჩამოყალიბება, მათთვის ცოდნისა და საუკეთესო პრაქტიკული გამოცდილების გაზიარება</w:t>
            </w:r>
            <w:r>
              <w:rPr>
                <w:rFonts w:ascii="Sylfaen" w:eastAsia="Times New Roman" w:hAnsi="Sylfaen" w:cs="Times New Roman"/>
                <w:color w:val="000000"/>
                <w:lang w:val="ka-GE"/>
              </w:rPr>
              <w:t>, დაწესებულების თვითშეფასებაში მონაწილეობა</w:t>
            </w:r>
            <w:r w:rsidR="00AE25B0">
              <w:rPr>
                <w:rFonts w:ascii="Sylfaen" w:eastAsia="Times New Roman" w:hAnsi="Sylfaen" w:cs="Times New Roman"/>
                <w:color w:val="000000"/>
                <w:lang w:val="ka-GE"/>
              </w:rPr>
              <w:t>.</w:t>
            </w:r>
          </w:p>
        </w:tc>
      </w:tr>
      <w:bookmarkEnd w:id="1"/>
    </w:tbl>
    <w:p w14:paraId="59258087" w14:textId="77777777" w:rsidR="005252BD" w:rsidRPr="006E1896" w:rsidRDefault="005252BD" w:rsidP="005252BD">
      <w:pPr>
        <w:spacing w:line="240" w:lineRule="auto"/>
        <w:jc w:val="both"/>
        <w:rPr>
          <w:rFonts w:ascii="Sylfaen" w:hAnsi="Sylfaen"/>
          <w:lang w:val="ka-GE"/>
        </w:rPr>
      </w:pPr>
    </w:p>
    <w:p w14:paraId="0EC0ABBD" w14:textId="573DDBC3" w:rsidR="005252BD" w:rsidRPr="006E1896" w:rsidRDefault="005252BD" w:rsidP="005252BD">
      <w:pPr>
        <w:spacing w:line="240" w:lineRule="auto"/>
        <w:jc w:val="both"/>
        <w:rPr>
          <w:rFonts w:ascii="Sylfaen" w:hAnsi="Sylfaen"/>
          <w:b/>
          <w:bCs/>
          <w:lang w:val="ka-GE"/>
        </w:rPr>
      </w:pPr>
      <w:r w:rsidRPr="006E1896">
        <w:rPr>
          <w:rFonts w:ascii="Sylfaen" w:hAnsi="Sylfaen"/>
          <w:b/>
          <w:bCs/>
          <w:lang w:val="ka-GE"/>
        </w:rPr>
        <w:t>სტანდარტი</w:t>
      </w:r>
      <w:r w:rsidR="00E70A59">
        <w:rPr>
          <w:rFonts w:ascii="Sylfaen" w:hAnsi="Sylfaen"/>
          <w:b/>
          <w:bCs/>
          <w:lang w:val="ka-GE"/>
        </w:rPr>
        <w:t xml:space="preserve"> №</w:t>
      </w:r>
      <w:r w:rsidRPr="006E1896">
        <w:rPr>
          <w:rFonts w:ascii="Sylfaen" w:hAnsi="Sylfaen"/>
          <w:b/>
          <w:bCs/>
          <w:lang w:val="ka-GE"/>
        </w:rPr>
        <w:t>6. საკუთარ პროფესიული განვითარებაზე ზრუნვა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4"/>
        <w:gridCol w:w="8736"/>
      </w:tblGrid>
      <w:tr w:rsidR="005252BD" w:rsidRPr="006E1896" w14:paraId="507241DB" w14:textId="77777777" w:rsidTr="00D27A25">
        <w:trPr>
          <w:trHeight w:val="360"/>
        </w:trPr>
        <w:tc>
          <w:tcPr>
            <w:tcW w:w="640" w:type="dxa"/>
            <w:shd w:val="clear" w:color="auto" w:fill="auto"/>
          </w:tcPr>
          <w:p w14:paraId="10892C55" w14:textId="4BBFFB48" w:rsidR="005252BD" w:rsidRPr="00D56088" w:rsidRDefault="00D56088" w:rsidP="00D27A25">
            <w:pPr>
              <w:jc w:val="both"/>
              <w:rPr>
                <w:rFonts w:ascii="Sylfaen" w:eastAsia="Times New Roman" w:hAnsi="Sylfaen" w:cs="Calibri"/>
                <w:b/>
                <w:bCs/>
                <w:lang w:val="ru-RU"/>
              </w:rPr>
            </w:pPr>
            <w:r>
              <w:rPr>
                <w:rFonts w:ascii="Sylfaen" w:eastAsia="Times New Roman" w:hAnsi="Sylfaen" w:cs="Calibri"/>
                <w:b/>
                <w:bCs/>
                <w:lang w:val="ru-RU"/>
              </w:rPr>
              <w:t>№</w:t>
            </w:r>
            <w:bookmarkStart w:id="2" w:name="_GoBack"/>
            <w:bookmarkEnd w:id="2"/>
          </w:p>
        </w:tc>
        <w:tc>
          <w:tcPr>
            <w:tcW w:w="9787" w:type="dxa"/>
            <w:shd w:val="clear" w:color="auto" w:fill="auto"/>
          </w:tcPr>
          <w:p w14:paraId="797674F8" w14:textId="77777777" w:rsidR="005252BD" w:rsidRPr="006E1896" w:rsidRDefault="005252BD" w:rsidP="00D27A25">
            <w:pPr>
              <w:jc w:val="center"/>
              <w:rPr>
                <w:rFonts w:ascii="Sylfaen" w:eastAsia="Times New Roman" w:hAnsi="Sylfaen" w:cs="Calibri"/>
                <w:b/>
                <w:bCs/>
                <w:lang w:val="ka-GE"/>
              </w:rPr>
            </w:pPr>
            <w:r w:rsidRPr="006E1896">
              <w:rPr>
                <w:rFonts w:ascii="Sylfaen" w:eastAsia="Times New Roman" w:hAnsi="Sylfaen" w:cs="Calibri"/>
                <w:b/>
                <w:bCs/>
                <w:lang w:val="ka-GE"/>
              </w:rPr>
              <w:t>დაზუსტება</w:t>
            </w:r>
          </w:p>
        </w:tc>
      </w:tr>
      <w:tr w:rsidR="005252BD" w:rsidRPr="006E1896" w14:paraId="19028B52" w14:textId="77777777" w:rsidTr="00D27A25">
        <w:trPr>
          <w:trHeight w:val="863"/>
        </w:trPr>
        <w:tc>
          <w:tcPr>
            <w:tcW w:w="640" w:type="dxa"/>
          </w:tcPr>
          <w:p w14:paraId="4A5560D3" w14:textId="77777777" w:rsidR="005252BD" w:rsidRPr="006E1896" w:rsidRDefault="005252BD" w:rsidP="00D27A2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6E1896">
              <w:rPr>
                <w:rFonts w:ascii="Sylfaen" w:eastAsia="Times New Roman" w:hAnsi="Sylfaen" w:cs="Calibri"/>
                <w:color w:val="000000"/>
                <w:lang w:val="ka-GE"/>
              </w:rPr>
              <w:t>6.1</w:t>
            </w:r>
          </w:p>
        </w:tc>
        <w:tc>
          <w:tcPr>
            <w:tcW w:w="9787" w:type="dxa"/>
          </w:tcPr>
          <w:p w14:paraId="48705891" w14:textId="6EFF3CA7" w:rsidR="005252BD" w:rsidRPr="006E1896" w:rsidRDefault="005252BD" w:rsidP="00D27A2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6E1896">
              <w:rPr>
                <w:rFonts w:ascii="Sylfaen" w:eastAsia="Times New Roman" w:hAnsi="Sylfaen" w:cs="Times New Roman"/>
                <w:color w:val="000000"/>
                <w:lang w:val="ka-GE"/>
              </w:rPr>
              <w:t>საკუთარი საქმიანობის ანალიზი თვითშეფასების, ინსტიტუციის მიერ განხორციელებული, კოლეგებისა და პროფესიული სტუდენტებისგან/მსმენელებისგან მიღებული უკუკავშირისა და სხვა მონაცემების საფუძველზე</w:t>
            </w:r>
            <w:r w:rsidR="00AE25B0">
              <w:rPr>
                <w:rFonts w:ascii="Sylfaen" w:eastAsia="Times New Roman" w:hAnsi="Sylfaen" w:cs="Times New Roman"/>
                <w:color w:val="000000"/>
                <w:lang w:val="ka-GE"/>
              </w:rPr>
              <w:t>;</w:t>
            </w:r>
          </w:p>
        </w:tc>
      </w:tr>
      <w:tr w:rsidR="005252BD" w:rsidRPr="006E1896" w14:paraId="1D0816F0" w14:textId="77777777" w:rsidTr="00D27A25">
        <w:trPr>
          <w:trHeight w:val="881"/>
        </w:trPr>
        <w:tc>
          <w:tcPr>
            <w:tcW w:w="640" w:type="dxa"/>
          </w:tcPr>
          <w:p w14:paraId="11A777B3" w14:textId="77777777" w:rsidR="005252BD" w:rsidRPr="006E1896" w:rsidRDefault="005252BD" w:rsidP="00D27A2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6E1896">
              <w:rPr>
                <w:rFonts w:ascii="Sylfaen" w:eastAsia="Times New Roman" w:hAnsi="Sylfaen" w:cs="Calibri"/>
                <w:color w:val="000000"/>
                <w:lang w:val="ka-GE"/>
              </w:rPr>
              <w:t>6.2</w:t>
            </w:r>
          </w:p>
        </w:tc>
        <w:tc>
          <w:tcPr>
            <w:tcW w:w="9787" w:type="dxa"/>
          </w:tcPr>
          <w:p w14:paraId="60A7B643" w14:textId="683756C8" w:rsidR="005252BD" w:rsidRPr="006E1896" w:rsidRDefault="005252BD" w:rsidP="00D27A2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6E1896">
              <w:rPr>
                <w:rFonts w:ascii="Sylfaen" w:eastAsia="Times New Roman" w:hAnsi="Sylfaen" w:cs="Times New Roman"/>
                <w:color w:val="000000"/>
                <w:lang w:val="ka-GE"/>
              </w:rPr>
              <w:t>უწყვეტ პროფესიულ განვითარებ</w:t>
            </w:r>
            <w:r>
              <w:rPr>
                <w:rFonts w:ascii="Sylfaen" w:eastAsia="Times New Roman" w:hAnsi="Sylfaen" w:cs="Times New Roman"/>
                <w:color w:val="000000"/>
                <w:lang w:val="ka-GE"/>
              </w:rPr>
              <w:t>ასთან დაკავშირებული საჭიროებების იდენტიფიცირება</w:t>
            </w:r>
            <w:r w:rsidR="00E70A59">
              <w:rPr>
                <w:rFonts w:ascii="Sylfaen" w:eastAsia="Times New Roman" w:hAnsi="Sylfaen" w:cs="Times New Roman"/>
                <w:color w:val="000000"/>
                <w:lang w:val="ka-GE"/>
              </w:rPr>
              <w:t xml:space="preserve"> </w:t>
            </w:r>
            <w:r w:rsidRPr="006E1896">
              <w:rPr>
                <w:rFonts w:ascii="Sylfaen" w:eastAsia="Times New Roman" w:hAnsi="Sylfaen" w:cs="Times New Roman"/>
                <w:color w:val="000000"/>
                <w:lang w:val="ka-GE"/>
              </w:rPr>
              <w:t>საკუთარი და ინსტიტუციური განვითრების პრიორიტეტების შესაბამისად; საჭიროების შემთხვევაში</w:t>
            </w:r>
            <w:r>
              <w:rPr>
                <w:rFonts w:ascii="Sylfaen" w:eastAsia="Times New Roman" w:hAnsi="Sylfaen" w:cs="Times New Roman"/>
                <w:color w:val="000000"/>
                <w:lang w:val="ka-GE"/>
              </w:rPr>
              <w:t>,</w:t>
            </w:r>
            <w:r w:rsidR="00E70A59">
              <w:rPr>
                <w:rFonts w:ascii="Sylfaen" w:eastAsia="Times New Roman" w:hAnsi="Sylfaen" w:cs="Times New Roman"/>
                <w:color w:val="000000"/>
                <w:lang w:val="ka-GE"/>
              </w:rPr>
              <w:t xml:space="preserve"> </w:t>
            </w:r>
            <w:r w:rsidRPr="006E1896">
              <w:rPr>
                <w:rFonts w:ascii="Sylfaen" w:eastAsia="Times New Roman" w:hAnsi="Sylfaen" w:cs="Times New Roman"/>
                <w:color w:val="000000"/>
                <w:lang w:val="ka-GE"/>
              </w:rPr>
              <w:t>შესაბამისი სპეციალისტის მხარდაჭერის მოთხოვნა</w:t>
            </w:r>
            <w:r w:rsidR="00AE25B0">
              <w:rPr>
                <w:rFonts w:ascii="Sylfaen" w:eastAsia="Times New Roman" w:hAnsi="Sylfaen" w:cs="Times New Roman"/>
                <w:color w:val="000000"/>
                <w:lang w:val="ka-GE"/>
              </w:rPr>
              <w:t>;</w:t>
            </w:r>
          </w:p>
        </w:tc>
      </w:tr>
      <w:tr w:rsidR="005252BD" w:rsidRPr="006E1896" w14:paraId="2E85FEAB" w14:textId="77777777" w:rsidTr="00D27A25">
        <w:trPr>
          <w:trHeight w:val="350"/>
        </w:trPr>
        <w:tc>
          <w:tcPr>
            <w:tcW w:w="640" w:type="dxa"/>
          </w:tcPr>
          <w:p w14:paraId="5A64AC8F" w14:textId="77777777" w:rsidR="005252BD" w:rsidRPr="006E1896" w:rsidRDefault="005252BD" w:rsidP="00D27A2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6E1896">
              <w:rPr>
                <w:rFonts w:ascii="Sylfaen" w:eastAsia="Times New Roman" w:hAnsi="Sylfaen" w:cs="Calibri"/>
                <w:color w:val="000000"/>
                <w:lang w:val="ka-GE"/>
              </w:rPr>
              <w:lastRenderedPageBreak/>
              <w:t>6.3</w:t>
            </w:r>
          </w:p>
        </w:tc>
        <w:tc>
          <w:tcPr>
            <w:tcW w:w="9787" w:type="dxa"/>
          </w:tcPr>
          <w:p w14:paraId="633CCCB4" w14:textId="2C107E13" w:rsidR="005252BD" w:rsidRPr="006E1896" w:rsidRDefault="005252BD" w:rsidP="00D27A25">
            <w:pPr>
              <w:jc w:val="both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 w:rsidRPr="006E1896">
              <w:rPr>
                <w:rFonts w:ascii="Sylfaen" w:eastAsia="Times New Roman" w:hAnsi="Sylfaen" w:cs="Times New Roman"/>
                <w:color w:val="000000"/>
                <w:lang w:val="ka-GE"/>
              </w:rPr>
              <w:t xml:space="preserve">უწყვეტი პროფესიული განვითარების </w:t>
            </w:r>
            <w:r>
              <w:rPr>
                <w:rFonts w:ascii="Sylfaen" w:eastAsia="Times New Roman" w:hAnsi="Sylfaen" w:cs="Times New Roman"/>
                <w:color w:val="000000"/>
                <w:lang w:val="ka-GE"/>
              </w:rPr>
              <w:t>აქტივობების</w:t>
            </w:r>
            <w:r w:rsidRPr="006E1896">
              <w:rPr>
                <w:rFonts w:ascii="Sylfaen" w:eastAsia="Times New Roman" w:hAnsi="Sylfaen" w:cs="Times New Roman"/>
                <w:color w:val="000000"/>
                <w:lang w:val="ka-GE"/>
              </w:rPr>
              <w:t xml:space="preserve"> განხორციელება</w:t>
            </w:r>
            <w:r w:rsidR="00AE25B0">
              <w:rPr>
                <w:rFonts w:ascii="Sylfaen" w:eastAsia="Times New Roman" w:hAnsi="Sylfaen" w:cs="Times New Roman"/>
                <w:color w:val="000000"/>
                <w:lang w:val="ka-GE"/>
              </w:rPr>
              <w:t>;</w:t>
            </w:r>
          </w:p>
        </w:tc>
      </w:tr>
      <w:tr w:rsidR="005252BD" w:rsidRPr="006E1896" w14:paraId="613AA8E1" w14:textId="77777777" w:rsidTr="00D27A25">
        <w:trPr>
          <w:trHeight w:val="620"/>
        </w:trPr>
        <w:tc>
          <w:tcPr>
            <w:tcW w:w="640" w:type="dxa"/>
          </w:tcPr>
          <w:p w14:paraId="6587A176" w14:textId="77777777" w:rsidR="005252BD" w:rsidRPr="006E1896" w:rsidRDefault="005252BD" w:rsidP="00D27A2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6E1896">
              <w:rPr>
                <w:rFonts w:ascii="Sylfaen" w:eastAsia="Times New Roman" w:hAnsi="Sylfaen" w:cs="Calibri"/>
                <w:color w:val="000000"/>
                <w:lang w:val="ka-GE"/>
              </w:rPr>
              <w:t>6.4</w:t>
            </w:r>
          </w:p>
          <w:p w14:paraId="1F4A26AD" w14:textId="77777777" w:rsidR="005252BD" w:rsidRPr="006E1896" w:rsidRDefault="005252BD" w:rsidP="00D27A25">
            <w:pPr>
              <w:rPr>
                <w:rFonts w:ascii="Sylfaen" w:eastAsia="Times New Roman" w:hAnsi="Sylfaen" w:cs="Calibri"/>
                <w:lang w:val="ka-GE"/>
              </w:rPr>
            </w:pPr>
          </w:p>
        </w:tc>
        <w:tc>
          <w:tcPr>
            <w:tcW w:w="9787" w:type="dxa"/>
          </w:tcPr>
          <w:p w14:paraId="7ABA8985" w14:textId="2F3D4D9E" w:rsidR="005252BD" w:rsidRPr="006E1896" w:rsidRDefault="005252BD" w:rsidP="00D27A25">
            <w:pPr>
              <w:jc w:val="both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 w:rsidRPr="006E1896">
              <w:rPr>
                <w:rFonts w:ascii="Sylfaen" w:eastAsia="Times New Roman" w:hAnsi="Sylfaen" w:cs="Times New Roman"/>
                <w:color w:val="000000"/>
                <w:lang w:val="ka-GE"/>
              </w:rPr>
              <w:t>უწყვეტი პროფესიული განვითარების პროგრესის შეფასება და საჭიროების შემთხვევაში</w:t>
            </w:r>
            <w:r w:rsidR="00E70A59">
              <w:rPr>
                <w:rFonts w:ascii="Sylfaen" w:eastAsia="Times New Roman" w:hAnsi="Sylfaen" w:cs="Times New Roman"/>
                <w:color w:val="000000"/>
                <w:lang w:val="ka-GE"/>
              </w:rPr>
              <w:t xml:space="preserve"> </w:t>
            </w:r>
            <w:r w:rsidRPr="006E1896">
              <w:rPr>
                <w:rFonts w:ascii="Sylfaen" w:eastAsia="Times New Roman" w:hAnsi="Sylfaen" w:cs="Times New Roman"/>
                <w:color w:val="000000"/>
                <w:lang w:val="ka-GE"/>
              </w:rPr>
              <w:t>შესაბამისი სპეციალისტის მხარდაჭერის მოთხოვნა</w:t>
            </w:r>
            <w:r w:rsidR="00AE25B0">
              <w:rPr>
                <w:rFonts w:ascii="Sylfaen" w:eastAsia="Times New Roman" w:hAnsi="Sylfaen" w:cs="Times New Roman"/>
                <w:color w:val="000000"/>
                <w:lang w:val="ka-GE"/>
              </w:rPr>
              <w:t>;</w:t>
            </w:r>
          </w:p>
        </w:tc>
      </w:tr>
      <w:tr w:rsidR="005252BD" w:rsidRPr="006E1896" w14:paraId="6523924B" w14:textId="77777777" w:rsidTr="00D27A25">
        <w:trPr>
          <w:trHeight w:val="539"/>
        </w:trPr>
        <w:tc>
          <w:tcPr>
            <w:tcW w:w="640" w:type="dxa"/>
          </w:tcPr>
          <w:p w14:paraId="226D996E" w14:textId="77777777" w:rsidR="005252BD" w:rsidRPr="006E1896" w:rsidRDefault="005252BD" w:rsidP="00D27A2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6E1896">
              <w:rPr>
                <w:rFonts w:ascii="Sylfaen" w:eastAsia="Times New Roman" w:hAnsi="Sylfaen" w:cs="Calibri"/>
                <w:color w:val="000000"/>
                <w:lang w:val="ka-GE"/>
              </w:rPr>
              <w:t>6.5</w:t>
            </w:r>
          </w:p>
        </w:tc>
        <w:tc>
          <w:tcPr>
            <w:tcW w:w="9787" w:type="dxa"/>
          </w:tcPr>
          <w:p w14:paraId="61A3D4B2" w14:textId="2CE71249" w:rsidR="005252BD" w:rsidRPr="006E1896" w:rsidRDefault="005252BD" w:rsidP="00D27A25">
            <w:pPr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6E1896">
              <w:rPr>
                <w:rFonts w:ascii="Sylfaen" w:eastAsia="Times New Roman" w:hAnsi="Sylfaen" w:cs="Times New Roman"/>
                <w:color w:val="000000"/>
                <w:lang w:val="ka-GE"/>
              </w:rPr>
              <w:t>კოლეგების</w:t>
            </w:r>
            <w:r w:rsidR="00E70A59">
              <w:rPr>
                <w:rFonts w:ascii="Sylfaen" w:eastAsia="Times New Roman" w:hAnsi="Sylfaen" w:cs="Times New Roman"/>
                <w:color w:val="000000"/>
                <w:lang w:val="ka-GE"/>
              </w:rPr>
              <w:t xml:space="preserve"> </w:t>
            </w:r>
            <w:r w:rsidRPr="006E1896">
              <w:rPr>
                <w:rFonts w:ascii="Sylfaen" w:eastAsia="Times New Roman" w:hAnsi="Sylfaen" w:cs="Times New Roman"/>
                <w:color w:val="000000"/>
                <w:lang w:val="ka-GE"/>
              </w:rPr>
              <w:t>მხარდაჭერა პედაგოგიურ საქმიანობასა და უწყვეტი პროფესიული განვითარების დაგეგმვა-განხორციელების პროცესში</w:t>
            </w:r>
            <w:r w:rsidR="00AE25B0">
              <w:rPr>
                <w:rFonts w:ascii="Sylfaen" w:eastAsia="Times New Roman" w:hAnsi="Sylfaen" w:cs="Times New Roman"/>
                <w:color w:val="000000"/>
                <w:lang w:val="ka-GE"/>
              </w:rPr>
              <w:t>.</w:t>
            </w:r>
          </w:p>
        </w:tc>
      </w:tr>
    </w:tbl>
    <w:p w14:paraId="52D1FE13" w14:textId="77777777" w:rsidR="00E216D9" w:rsidRDefault="00E216D9" w:rsidP="00DB09FF"/>
    <w:sectPr w:rsidR="00E216D9" w:rsidSect="00DB09FF">
      <w:pgSz w:w="12240" w:h="15840"/>
      <w:pgMar w:top="117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2BD"/>
    <w:rsid w:val="00120C5A"/>
    <w:rsid w:val="0013421A"/>
    <w:rsid w:val="00262382"/>
    <w:rsid w:val="00370ACE"/>
    <w:rsid w:val="003735E0"/>
    <w:rsid w:val="00387B56"/>
    <w:rsid w:val="00517509"/>
    <w:rsid w:val="005230E7"/>
    <w:rsid w:val="005252BD"/>
    <w:rsid w:val="0066531F"/>
    <w:rsid w:val="00672BE7"/>
    <w:rsid w:val="006C39C0"/>
    <w:rsid w:val="007E0958"/>
    <w:rsid w:val="0081648C"/>
    <w:rsid w:val="008B23E6"/>
    <w:rsid w:val="009539AA"/>
    <w:rsid w:val="00AE25B0"/>
    <w:rsid w:val="00BD6BDA"/>
    <w:rsid w:val="00C12B7E"/>
    <w:rsid w:val="00C8151C"/>
    <w:rsid w:val="00D56088"/>
    <w:rsid w:val="00DB09FF"/>
    <w:rsid w:val="00E216D9"/>
    <w:rsid w:val="00E70A59"/>
    <w:rsid w:val="00EC7140"/>
    <w:rsid w:val="00FA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FC41E"/>
  <w15:chartTrackingRefBased/>
  <w15:docId w15:val="{F7722A1D-FA34-4DE3-A983-88B1793A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5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623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3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3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3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38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539A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Gvantsa Bochorishvili</dc:creator>
  <cp:keywords/>
  <dc:description/>
  <cp:lastModifiedBy>Nino Kvaratskhelia</cp:lastModifiedBy>
  <cp:revision>3</cp:revision>
  <cp:lastPrinted>2024-10-15T08:55:00Z</cp:lastPrinted>
  <dcterms:created xsi:type="dcterms:W3CDTF">2024-10-15T08:55:00Z</dcterms:created>
  <dcterms:modified xsi:type="dcterms:W3CDTF">2024-10-15T10:42:00Z</dcterms:modified>
</cp:coreProperties>
</file>