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AD" w:rsidRPr="00960468" w:rsidRDefault="00527FAD" w:rsidP="00E070AE">
      <w:pPr>
        <w:spacing w:line="240" w:lineRule="auto"/>
        <w:rPr>
          <w:rFonts w:asciiTheme="majorHAnsi" w:hAnsiTheme="majorHAnsi"/>
          <w:b/>
          <w:sz w:val="40"/>
          <w:szCs w:val="40"/>
        </w:rPr>
      </w:pPr>
    </w:p>
    <w:p w:rsidR="00B32257" w:rsidRPr="00960468" w:rsidRDefault="00B32257" w:rsidP="00B32257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60468">
        <w:rPr>
          <w:rFonts w:asciiTheme="majorHAnsi" w:hAnsiTheme="majorHAnsi"/>
          <w:b/>
          <w:sz w:val="40"/>
          <w:szCs w:val="40"/>
        </w:rPr>
        <w:t>სამშენებლო სამუშაოების შესყიდვის სემინარი</w:t>
      </w:r>
    </w:p>
    <w:p w:rsidR="0027586B" w:rsidRPr="00960468" w:rsidRDefault="00B32257" w:rsidP="00B32257">
      <w:pPr>
        <w:spacing w:after="0" w:line="240" w:lineRule="auto"/>
        <w:jc w:val="center"/>
        <w:rPr>
          <w:rFonts w:asciiTheme="majorHAnsi" w:hAnsiTheme="majorHAnsi" w:cs="Sylfaen"/>
          <w:b/>
          <w:sz w:val="20"/>
          <w:szCs w:val="20"/>
        </w:rPr>
      </w:pPr>
      <w:r w:rsidRPr="00960468">
        <w:rPr>
          <w:rFonts w:asciiTheme="majorHAnsi" w:hAnsiTheme="majorHAnsi"/>
          <w:b/>
          <w:sz w:val="40"/>
          <w:szCs w:val="40"/>
        </w:rPr>
        <w:t>საერთაშორისო საფინანსო ინსტიტუტების პროცედურების მიხედვით</w:t>
      </w:r>
    </w:p>
    <w:p w:rsidR="005649FA" w:rsidRPr="00960468" w:rsidRDefault="00534CA0" w:rsidP="005649FA">
      <w:pPr>
        <w:spacing w:after="0" w:line="240" w:lineRule="auto"/>
        <w:jc w:val="both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b/>
          <w:sz w:val="20"/>
          <w:szCs w:val="20"/>
        </w:rPr>
        <w:br/>
      </w:r>
      <w:r w:rsidR="005649FA" w:rsidRPr="00960468">
        <w:rPr>
          <w:rFonts w:asciiTheme="majorHAnsi" w:hAnsiTheme="majorHAnsi" w:cs="Sylfaen"/>
          <w:b/>
          <w:sz w:val="20"/>
          <w:szCs w:val="20"/>
        </w:rPr>
        <w:t xml:space="preserve">„ინფრასტრუქტურის მშენებელთა ასოციაცია“ </w:t>
      </w:r>
      <w:r w:rsidR="005649FA" w:rsidRPr="00960468">
        <w:rPr>
          <w:rFonts w:asciiTheme="majorHAnsi" w:hAnsiTheme="majorHAnsi" w:cs="Sylfaen"/>
          <w:sz w:val="20"/>
          <w:szCs w:val="20"/>
        </w:rPr>
        <w:t xml:space="preserve">გიწვევთ სამშენებლო სამუშაოების შესყიდვის </w:t>
      </w:r>
      <w:r w:rsidR="005649FA" w:rsidRPr="00960468">
        <w:rPr>
          <w:rFonts w:asciiTheme="majorHAnsi" w:hAnsiTheme="majorHAnsi" w:cs="Sylfaen"/>
          <w:sz w:val="20"/>
          <w:szCs w:val="20"/>
        </w:rPr>
        <w:t xml:space="preserve">სემინარზე </w:t>
      </w:r>
      <w:r w:rsidR="005649FA" w:rsidRPr="00960468">
        <w:rPr>
          <w:rFonts w:asciiTheme="majorHAnsi" w:hAnsiTheme="majorHAnsi" w:cs="Sylfaen"/>
          <w:sz w:val="20"/>
          <w:szCs w:val="20"/>
        </w:rPr>
        <w:t>საერთაშორისო საფინანსო ინსტიტუტების პროცედურების მიხედვით</w:t>
      </w:r>
      <w:r w:rsidR="005649FA" w:rsidRPr="00960468">
        <w:rPr>
          <w:rFonts w:asciiTheme="majorHAnsi" w:hAnsiTheme="majorHAnsi" w:cs="Sylfaen"/>
          <w:sz w:val="20"/>
          <w:szCs w:val="20"/>
        </w:rPr>
        <w:t>.</w:t>
      </w:r>
    </w:p>
    <w:p w:rsidR="005649FA" w:rsidRPr="00960468" w:rsidRDefault="005649FA" w:rsidP="005649FA">
      <w:pPr>
        <w:spacing w:after="0" w:line="240" w:lineRule="auto"/>
        <w:jc w:val="both"/>
        <w:rPr>
          <w:rFonts w:asciiTheme="majorHAnsi" w:hAnsiTheme="majorHAnsi" w:cs="Sylfaen"/>
          <w:sz w:val="20"/>
          <w:szCs w:val="20"/>
        </w:rPr>
      </w:pPr>
    </w:p>
    <w:p w:rsidR="005649FA" w:rsidRPr="00960468" w:rsidRDefault="005649FA" w:rsidP="005649FA">
      <w:pPr>
        <w:spacing w:after="0" w:line="240" w:lineRule="auto"/>
        <w:jc w:val="both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sz w:val="20"/>
          <w:szCs w:val="20"/>
        </w:rPr>
        <w:t>მონაწილეებს გადაეცემათ სემინარის გავლის დამადასტურებელი სერტიფიკატი.</w:t>
      </w:r>
    </w:p>
    <w:p w:rsidR="005649FA" w:rsidRPr="00960468" w:rsidRDefault="005649FA" w:rsidP="005649FA">
      <w:pPr>
        <w:spacing w:after="0" w:line="240" w:lineRule="auto"/>
        <w:jc w:val="both"/>
        <w:rPr>
          <w:rFonts w:asciiTheme="majorHAnsi" w:hAnsiTheme="majorHAnsi" w:cs="Sylfaen"/>
          <w:sz w:val="20"/>
          <w:szCs w:val="20"/>
        </w:rPr>
      </w:pPr>
    </w:p>
    <w:p w:rsidR="005649FA" w:rsidRPr="00960468" w:rsidRDefault="005649FA" w:rsidP="005649FA">
      <w:pPr>
        <w:spacing w:after="0" w:line="240" w:lineRule="auto"/>
        <w:jc w:val="both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sz w:val="20"/>
          <w:szCs w:val="20"/>
        </w:rPr>
        <w:t xml:space="preserve">გთხოვთ, დაინტერესების შემთხვევაში, </w:t>
      </w:r>
      <w:r w:rsidRPr="00960468">
        <w:rPr>
          <w:rFonts w:asciiTheme="majorHAnsi" w:hAnsiTheme="majorHAnsi" w:cs="Sylfaen"/>
          <w:b/>
          <w:sz w:val="20"/>
          <w:szCs w:val="20"/>
        </w:rPr>
        <w:t>არაუგვიანეს</w:t>
      </w:r>
      <w:r w:rsidRPr="00960468">
        <w:rPr>
          <w:rFonts w:asciiTheme="majorHAnsi" w:hAnsiTheme="majorHAnsi" w:cs="Sylfaen"/>
          <w:b/>
          <w:sz w:val="20"/>
          <w:szCs w:val="20"/>
        </w:rPr>
        <w:t xml:space="preserve"> 19 ივნის</w:t>
      </w:r>
      <w:r w:rsidRPr="00960468">
        <w:rPr>
          <w:rFonts w:asciiTheme="majorHAnsi" w:hAnsiTheme="majorHAnsi" w:cs="Sylfaen"/>
          <w:b/>
          <w:sz w:val="20"/>
          <w:szCs w:val="20"/>
        </w:rPr>
        <w:t>ისა,</w:t>
      </w:r>
      <w:r w:rsidRPr="00960468">
        <w:rPr>
          <w:rFonts w:asciiTheme="majorHAnsi" w:hAnsiTheme="majorHAnsi" w:cs="Sylfaen"/>
          <w:sz w:val="20"/>
          <w:szCs w:val="20"/>
        </w:rPr>
        <w:t xml:space="preserve"> დაგვიდასტუროთ თქვენი მონაწილეობა ამ შევსებული ფორმით: </w:t>
      </w:r>
    </w:p>
    <w:p w:rsidR="005649FA" w:rsidRPr="00960468" w:rsidRDefault="005649FA" w:rsidP="00EA693E">
      <w:pPr>
        <w:spacing w:after="0" w:line="360" w:lineRule="auto"/>
        <w:rPr>
          <w:rFonts w:asciiTheme="majorHAnsi" w:hAnsiTheme="majorHAnsi" w:cs="Sylfaen"/>
          <w:sz w:val="20"/>
          <w:szCs w:val="20"/>
        </w:rPr>
      </w:pPr>
      <w:hyperlink r:id="rId7" w:history="1">
        <w:r w:rsidRPr="00960468">
          <w:rPr>
            <w:rStyle w:val="Hyperlink"/>
            <w:rFonts w:asciiTheme="majorHAnsi" w:hAnsiTheme="majorHAnsi"/>
          </w:rPr>
          <w:t>https://docs.google.com/forms/d/e/1FAIpQLSenFb1xVOkJrp3aLbUD2-qM80JHUAT30bTiTo2YqywrXuK6kg/viewform</w:t>
        </w:r>
      </w:hyperlink>
    </w:p>
    <w:p w:rsidR="004150DB" w:rsidRPr="00960468" w:rsidRDefault="00534CA0" w:rsidP="00EA693E">
      <w:pPr>
        <w:spacing w:after="0" w:line="360" w:lineRule="auto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b/>
          <w:sz w:val="20"/>
          <w:szCs w:val="20"/>
        </w:rPr>
        <w:t>დრო:</w:t>
      </w:r>
      <w:r w:rsidRPr="00960468">
        <w:rPr>
          <w:rFonts w:asciiTheme="majorHAnsi" w:hAnsiTheme="majorHAnsi" w:cs="Sylfaen"/>
          <w:sz w:val="20"/>
          <w:szCs w:val="20"/>
        </w:rPr>
        <w:t xml:space="preserve"> </w:t>
      </w:r>
      <w:r w:rsidR="00B32257" w:rsidRPr="00960468">
        <w:rPr>
          <w:rFonts w:asciiTheme="majorHAnsi" w:hAnsiTheme="majorHAnsi" w:cs="Sylfaen"/>
          <w:sz w:val="20"/>
          <w:szCs w:val="20"/>
        </w:rPr>
        <w:t>22 და 29</w:t>
      </w:r>
      <w:r w:rsidR="00D96752" w:rsidRPr="00960468">
        <w:rPr>
          <w:rFonts w:asciiTheme="majorHAnsi" w:hAnsiTheme="majorHAnsi" w:cs="Sylfaen"/>
          <w:sz w:val="20"/>
          <w:szCs w:val="20"/>
        </w:rPr>
        <w:t xml:space="preserve"> </w:t>
      </w:r>
      <w:r w:rsidR="00B32257" w:rsidRPr="00960468">
        <w:rPr>
          <w:rFonts w:asciiTheme="majorHAnsi" w:hAnsiTheme="majorHAnsi" w:cs="Sylfaen"/>
          <w:sz w:val="20"/>
          <w:szCs w:val="20"/>
        </w:rPr>
        <w:t>ივნის</w:t>
      </w:r>
      <w:r w:rsidR="000C5370" w:rsidRPr="00960468">
        <w:rPr>
          <w:rFonts w:asciiTheme="majorHAnsi" w:hAnsiTheme="majorHAnsi" w:cs="Sylfaen"/>
          <w:sz w:val="20"/>
          <w:szCs w:val="20"/>
        </w:rPr>
        <w:t>ი</w:t>
      </w:r>
      <w:r w:rsidR="00A42456" w:rsidRPr="00960468">
        <w:rPr>
          <w:rFonts w:asciiTheme="majorHAnsi" w:hAnsiTheme="majorHAnsi" w:cs="Sylfaen"/>
          <w:sz w:val="20"/>
          <w:szCs w:val="20"/>
        </w:rPr>
        <w:t>,</w:t>
      </w:r>
      <w:r w:rsidR="00B32257" w:rsidRPr="00960468">
        <w:rPr>
          <w:rFonts w:asciiTheme="majorHAnsi" w:hAnsiTheme="majorHAnsi" w:cs="Sylfaen"/>
          <w:sz w:val="20"/>
          <w:szCs w:val="20"/>
        </w:rPr>
        <w:t xml:space="preserve"> 2019</w:t>
      </w:r>
      <w:r w:rsidRPr="00960468">
        <w:rPr>
          <w:rFonts w:asciiTheme="majorHAnsi" w:hAnsiTheme="majorHAnsi" w:cs="Sylfaen"/>
          <w:sz w:val="20"/>
          <w:szCs w:val="20"/>
        </w:rPr>
        <w:t xml:space="preserve"> წ</w:t>
      </w:r>
      <w:r w:rsidR="006007A5" w:rsidRPr="00960468">
        <w:rPr>
          <w:rFonts w:asciiTheme="majorHAnsi" w:hAnsiTheme="majorHAnsi" w:cs="Sylfaen"/>
          <w:sz w:val="20"/>
          <w:szCs w:val="20"/>
        </w:rPr>
        <w:t>.</w:t>
      </w:r>
      <w:r w:rsidR="00003AAF">
        <w:rPr>
          <w:rFonts w:asciiTheme="majorHAnsi" w:hAnsiTheme="majorHAnsi" w:cs="Sylfaen"/>
          <w:sz w:val="20"/>
          <w:szCs w:val="20"/>
        </w:rPr>
        <w:t xml:space="preserve"> (</w:t>
      </w:r>
      <w:r w:rsidR="003338AA">
        <w:rPr>
          <w:rFonts w:asciiTheme="majorHAnsi" w:hAnsiTheme="majorHAnsi" w:cs="Sylfaen"/>
          <w:sz w:val="20"/>
          <w:szCs w:val="20"/>
        </w:rPr>
        <w:t xml:space="preserve">სულ </w:t>
      </w:r>
      <w:bookmarkStart w:id="0" w:name="_GoBack"/>
      <w:bookmarkEnd w:id="0"/>
      <w:r w:rsidR="00003AAF">
        <w:rPr>
          <w:rFonts w:asciiTheme="majorHAnsi" w:hAnsiTheme="majorHAnsi" w:cs="Sylfaen"/>
          <w:sz w:val="20"/>
          <w:szCs w:val="20"/>
        </w:rPr>
        <w:t>11 საკონტაქტო საათი).</w:t>
      </w:r>
      <w:r w:rsidRPr="00960468">
        <w:rPr>
          <w:rFonts w:asciiTheme="majorHAnsi" w:hAnsiTheme="majorHAnsi" w:cs="Sylfaen"/>
          <w:sz w:val="20"/>
          <w:szCs w:val="20"/>
        </w:rPr>
        <w:br/>
      </w:r>
      <w:r w:rsidRPr="00960468">
        <w:rPr>
          <w:rFonts w:asciiTheme="majorHAnsi" w:hAnsiTheme="majorHAnsi" w:cs="Sylfaen"/>
          <w:b/>
          <w:sz w:val="20"/>
          <w:szCs w:val="20"/>
        </w:rPr>
        <w:t>ადგილი:</w:t>
      </w:r>
      <w:r w:rsidRPr="00960468">
        <w:rPr>
          <w:rFonts w:asciiTheme="majorHAnsi" w:hAnsiTheme="majorHAnsi" w:cs="Sylfaen"/>
          <w:sz w:val="20"/>
          <w:szCs w:val="20"/>
        </w:rPr>
        <w:t xml:space="preserve"> </w:t>
      </w:r>
      <w:hyperlink r:id="rId8" w:history="1">
        <w:r w:rsidR="00B32257" w:rsidRPr="00960468">
          <w:rPr>
            <w:rStyle w:val="Hyperlink"/>
            <w:rFonts w:asciiTheme="majorHAnsi" w:hAnsiTheme="majorHAnsi" w:cs="Sylfaen"/>
            <w:sz w:val="20"/>
            <w:szCs w:val="20"/>
          </w:rPr>
          <w:t>ლუბლიანას ქუჩა 13ბ,</w:t>
        </w:r>
      </w:hyperlink>
      <w:r w:rsidR="00B32257" w:rsidRPr="00960468">
        <w:rPr>
          <w:rFonts w:asciiTheme="majorHAnsi" w:hAnsiTheme="majorHAnsi" w:cs="Sylfaen"/>
          <w:sz w:val="20"/>
          <w:szCs w:val="20"/>
        </w:rPr>
        <w:t xml:space="preserve"> „ინფრასტრუქტურის მშენებელთა ასოციაციის“ საკონფერენციო დარბაზი</w:t>
      </w:r>
    </w:p>
    <w:p w:rsidR="004A3201" w:rsidRPr="00960468" w:rsidRDefault="007F7092" w:rsidP="00EA693E">
      <w:pPr>
        <w:spacing w:after="0" w:line="240" w:lineRule="auto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b/>
          <w:sz w:val="20"/>
          <w:szCs w:val="20"/>
        </w:rPr>
        <w:t>ტრენერ</w:t>
      </w:r>
      <w:r w:rsidR="005A6D22" w:rsidRPr="00960468">
        <w:rPr>
          <w:rFonts w:asciiTheme="majorHAnsi" w:hAnsiTheme="majorHAnsi" w:cs="Sylfaen"/>
          <w:b/>
          <w:sz w:val="20"/>
          <w:szCs w:val="20"/>
        </w:rPr>
        <w:t>ი:</w:t>
      </w:r>
      <w:r w:rsidR="00EA693E" w:rsidRPr="00960468">
        <w:rPr>
          <w:rFonts w:asciiTheme="majorHAnsi" w:hAnsiTheme="majorHAnsi" w:cs="Sylfaen"/>
          <w:sz w:val="20"/>
          <w:szCs w:val="20"/>
        </w:rPr>
        <w:t xml:space="preserve"> </w:t>
      </w:r>
      <w:r w:rsidRPr="00960468">
        <w:rPr>
          <w:rFonts w:asciiTheme="majorHAnsi" w:hAnsiTheme="majorHAnsi" w:cs="Sylfaen"/>
          <w:sz w:val="20"/>
          <w:szCs w:val="20"/>
        </w:rPr>
        <w:t xml:space="preserve">ლუკა </w:t>
      </w:r>
      <w:r w:rsidR="00B32257" w:rsidRPr="00960468">
        <w:rPr>
          <w:rFonts w:asciiTheme="majorHAnsi" w:hAnsiTheme="majorHAnsi" w:cs="Sylfaen"/>
          <w:sz w:val="20"/>
          <w:szCs w:val="20"/>
        </w:rPr>
        <w:t>მოს</w:t>
      </w:r>
      <w:r w:rsidRPr="00960468">
        <w:rPr>
          <w:rFonts w:asciiTheme="majorHAnsi" w:hAnsiTheme="majorHAnsi" w:cs="Sylfaen"/>
          <w:sz w:val="20"/>
          <w:szCs w:val="20"/>
        </w:rPr>
        <w:t>აშვილი</w:t>
      </w:r>
    </w:p>
    <w:p w:rsidR="00293CE4" w:rsidRPr="00960468" w:rsidRDefault="00995FFC" w:rsidP="00505AD8">
      <w:pPr>
        <w:spacing w:line="240" w:lineRule="auto"/>
        <w:jc w:val="both"/>
        <w:rPr>
          <w:rFonts w:asciiTheme="majorHAnsi" w:hAnsiTheme="majorHAnsi" w:cs="Sylfaen"/>
          <w:sz w:val="20"/>
          <w:szCs w:val="20"/>
        </w:rPr>
      </w:pPr>
      <w:r w:rsidRPr="00960468">
        <w:rPr>
          <w:rFonts w:asciiTheme="majorHAnsi" w:hAnsiTheme="majorHAnsi" w:cs="Sylfaen"/>
          <w:sz w:val="20"/>
          <w:szCs w:val="20"/>
        </w:rPr>
        <w:t>საქართველოს რეგიონული განვითარების</w:t>
      </w:r>
      <w:r w:rsidR="004A3201" w:rsidRPr="00960468">
        <w:rPr>
          <w:rFonts w:asciiTheme="majorHAnsi" w:hAnsiTheme="majorHAnsi" w:cs="Sylfaen"/>
          <w:sz w:val="20"/>
          <w:szCs w:val="20"/>
        </w:rPr>
        <w:t>ა</w:t>
      </w:r>
      <w:r w:rsidRPr="00960468">
        <w:rPr>
          <w:rFonts w:asciiTheme="majorHAnsi" w:hAnsiTheme="majorHAnsi" w:cs="Sylfaen"/>
          <w:sz w:val="20"/>
          <w:szCs w:val="20"/>
        </w:rPr>
        <w:t xml:space="preserve"> და ინფრასტრუქტურის სამინისტროს საავტომობილო გზების დეპარტამენტის</w:t>
      </w:r>
      <w:r w:rsidR="004A3201" w:rsidRPr="00960468">
        <w:rPr>
          <w:rFonts w:asciiTheme="majorHAnsi" w:hAnsiTheme="majorHAnsi" w:cs="Sylfaen"/>
          <w:sz w:val="20"/>
          <w:szCs w:val="20"/>
        </w:rPr>
        <w:t>, აზიის განვითარების ბანკის მიერ დაფინანსებული პროექტების დამოუკიდებელი კონსულტანტი.</w:t>
      </w:r>
    </w:p>
    <w:p w:rsidR="003A0E0E" w:rsidRPr="00960468" w:rsidRDefault="003A0E0E" w:rsidP="003A0E0E">
      <w:pPr>
        <w:spacing w:after="0" w:line="240" w:lineRule="auto"/>
        <w:jc w:val="both"/>
        <w:rPr>
          <w:rFonts w:asciiTheme="majorHAnsi" w:hAnsiTheme="majorHAnsi" w:cs="Sylfaen"/>
          <w:b/>
          <w:sz w:val="20"/>
          <w:szCs w:val="20"/>
        </w:rPr>
      </w:pPr>
      <w:r w:rsidRPr="00960468">
        <w:rPr>
          <w:rFonts w:asciiTheme="majorHAnsi" w:hAnsiTheme="majorHAnsi" w:cs="Sylfaen"/>
          <w:b/>
          <w:sz w:val="20"/>
          <w:szCs w:val="20"/>
        </w:rPr>
        <w:t xml:space="preserve">სემინარის საფასური: </w:t>
      </w:r>
      <w:r w:rsidRPr="00960468">
        <w:rPr>
          <w:rFonts w:asciiTheme="majorHAnsi" w:hAnsiTheme="majorHAnsi" w:cs="Sylfaen"/>
          <w:sz w:val="20"/>
          <w:szCs w:val="20"/>
        </w:rPr>
        <w:t>კურსის ღირებულებაა 250 ლარი; „ინფრასტრუქტურის მშენებელთა ასოციაცია“ საკუთარ წევრებს დაუფარავს სემინარის სრულ ღირებულებას.</w:t>
      </w:r>
    </w:p>
    <w:p w:rsidR="00EA693E" w:rsidRPr="00960468" w:rsidRDefault="00EA693E" w:rsidP="00505AD8">
      <w:pPr>
        <w:spacing w:line="240" w:lineRule="auto"/>
        <w:jc w:val="both"/>
        <w:rPr>
          <w:rFonts w:asciiTheme="majorHAnsi" w:hAnsiTheme="majorHAnsi" w:cs="Sylfaen"/>
          <w:sz w:val="20"/>
          <w:szCs w:val="20"/>
        </w:rPr>
      </w:pPr>
    </w:p>
    <w:p w:rsidR="00DD3F36" w:rsidRPr="00960468" w:rsidRDefault="008D25F6" w:rsidP="00EA693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960468">
        <w:rPr>
          <w:rFonts w:asciiTheme="majorHAnsi" w:hAnsiTheme="majorHAnsi"/>
          <w:b/>
          <w:sz w:val="32"/>
          <w:szCs w:val="32"/>
        </w:rPr>
        <w:t>დღის წესრიგი</w:t>
      </w:r>
      <w:r w:rsidR="00B32257" w:rsidRPr="00960468">
        <w:rPr>
          <w:rFonts w:asciiTheme="majorHAnsi" w:hAnsiTheme="majorHAnsi"/>
          <w:b/>
          <w:sz w:val="32"/>
          <w:szCs w:val="32"/>
          <w:lang w:val="en-US"/>
        </w:rPr>
        <w:t xml:space="preserve"> - 22.06.2019</w:t>
      </w:r>
    </w:p>
    <w:tbl>
      <w:tblPr>
        <w:tblStyle w:val="TableGrid"/>
        <w:tblW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293CE4" w:rsidRPr="00960468" w:rsidTr="00293CE4">
        <w:tc>
          <w:tcPr>
            <w:tcW w:w="1458" w:type="dxa"/>
          </w:tcPr>
          <w:p w:rsidR="00293CE4" w:rsidRPr="00960468" w:rsidRDefault="00293CE4" w:rsidP="00EA693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tbl>
      <w:tblPr>
        <w:tblStyle w:val="TableGrid1"/>
        <w:tblW w:w="10028" w:type="dxa"/>
        <w:jc w:val="center"/>
        <w:tblLook w:val="04A0" w:firstRow="1" w:lastRow="0" w:firstColumn="1" w:lastColumn="0" w:noHBand="0" w:noVBand="1"/>
      </w:tblPr>
      <w:tblGrid>
        <w:gridCol w:w="2516"/>
        <w:gridCol w:w="7512"/>
      </w:tblGrid>
      <w:tr w:rsidR="00B32257" w:rsidRPr="00960468" w:rsidTr="00EA693E">
        <w:trPr>
          <w:jc w:val="center"/>
        </w:trPr>
        <w:tc>
          <w:tcPr>
            <w:tcW w:w="2516" w:type="dxa"/>
          </w:tcPr>
          <w:p w:rsidR="00B32257" w:rsidRPr="00960468" w:rsidRDefault="00B32257" w:rsidP="00EA693E">
            <w:pPr>
              <w:jc w:val="center"/>
              <w:rPr>
                <w:rFonts w:asciiTheme="majorHAnsi" w:hAnsiTheme="majorHAnsi"/>
                <w:b/>
                <w:lang w:val="ka-GE"/>
              </w:rPr>
            </w:pPr>
            <w:r w:rsidRPr="00960468">
              <w:rPr>
                <w:rFonts w:asciiTheme="majorHAnsi" w:hAnsiTheme="majorHAnsi"/>
                <w:b/>
                <w:lang w:val="ka-GE"/>
              </w:rPr>
              <w:t>დრო</w:t>
            </w:r>
          </w:p>
        </w:tc>
        <w:tc>
          <w:tcPr>
            <w:tcW w:w="7512" w:type="dxa"/>
          </w:tcPr>
          <w:p w:rsidR="00B32257" w:rsidRPr="00960468" w:rsidRDefault="00B32257" w:rsidP="00B32257">
            <w:pPr>
              <w:rPr>
                <w:rFonts w:asciiTheme="majorHAnsi" w:hAnsiTheme="majorHAnsi"/>
                <w:b/>
                <w:lang w:val="ka-GE"/>
              </w:rPr>
            </w:pPr>
            <w:r w:rsidRPr="00960468">
              <w:rPr>
                <w:rFonts w:asciiTheme="majorHAnsi" w:hAnsiTheme="majorHAnsi"/>
                <w:b/>
                <w:lang w:val="ka-GE"/>
              </w:rPr>
              <w:t>საკითხი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10:30-11:00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რეგისტრაცია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11:00-11:30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1: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სამშენებლო სამუშაოების შესყიდვის ზოგადი პროცედურები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11:30-12:15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2: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სტანდარტული სატენდერო დოკუმენტაცია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განსხვავებები მსოფლიო ბანკის და აზიის განვითარების ბანკის სატენდერო დოკუმენტაციებს შორის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12:15-12:30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შესვენება ყავით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12:30-14:00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3: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lastRenderedPageBreak/>
              <w:t>სატენდერო წინადადების მომზადება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მნიშვნელოვანი და ნაკლებად მნიშვნელოვანი საკითხები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lastRenderedPageBreak/>
              <w:t>14:00-15:00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სადილი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15:00-17:00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4: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სატენდერო წინადადების შეფასება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ადგილობრივი კომპანიების უპირატესობა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ტექნიკური ალტერნატივები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ალტერნატიული დასრულების დრო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17:00-17:15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შესვენება ყავით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17:15-17:</w:t>
            </w:r>
            <w:r w:rsidRPr="00960468">
              <w:rPr>
                <w:rFonts w:asciiTheme="majorHAnsi" w:hAnsiTheme="majorHAnsi"/>
                <w:lang w:val="ka-GE"/>
              </w:rPr>
              <w:t>45</w:t>
            </w:r>
          </w:p>
        </w:tc>
        <w:tc>
          <w:tcPr>
            <w:tcW w:w="7512" w:type="dxa"/>
          </w:tcPr>
          <w:p w:rsidR="00B32257" w:rsidRPr="00960468" w:rsidRDefault="00B32257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5: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საკონტრაქტო ღირებულების/ფასის ინდექსაცია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არაადეკვატურად დაბალი ფასი</w:t>
            </w:r>
          </w:p>
          <w:p w:rsidR="00B32257" w:rsidRPr="00960468" w:rsidRDefault="00B32257" w:rsidP="00B322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Value Engineering</w:t>
            </w:r>
          </w:p>
        </w:tc>
      </w:tr>
      <w:tr w:rsidR="00B32257" w:rsidRPr="00960468" w:rsidTr="00EA693E">
        <w:trPr>
          <w:jc w:val="center"/>
        </w:trPr>
        <w:tc>
          <w:tcPr>
            <w:tcW w:w="2516" w:type="dxa"/>
            <w:vAlign w:val="center"/>
          </w:tcPr>
          <w:p w:rsidR="00B32257" w:rsidRPr="00960468" w:rsidRDefault="00B32257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17:45-18:15</w:t>
            </w:r>
          </w:p>
        </w:tc>
        <w:tc>
          <w:tcPr>
            <w:tcW w:w="7512" w:type="dxa"/>
          </w:tcPr>
          <w:p w:rsidR="00B32257" w:rsidRPr="00960468" w:rsidRDefault="00B32257" w:rsidP="00B3225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დღის შეჯამება და განხილვა.</w:t>
            </w:r>
          </w:p>
        </w:tc>
      </w:tr>
    </w:tbl>
    <w:p w:rsidR="009E5B7A" w:rsidRPr="00960468" w:rsidRDefault="009E5B7A" w:rsidP="007C0947">
      <w:pPr>
        <w:rPr>
          <w:rFonts w:asciiTheme="majorHAnsi" w:hAnsiTheme="majorHAnsi"/>
          <w:lang w:val="en-US"/>
        </w:rPr>
      </w:pPr>
    </w:p>
    <w:p w:rsidR="00EA693E" w:rsidRPr="00960468" w:rsidRDefault="009E5B7A" w:rsidP="00EA693E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960468">
        <w:rPr>
          <w:rFonts w:asciiTheme="majorHAnsi" w:hAnsiTheme="majorHAnsi"/>
          <w:b/>
          <w:sz w:val="32"/>
          <w:szCs w:val="32"/>
        </w:rPr>
        <w:t>დღის წესრიგი</w:t>
      </w:r>
      <w:r w:rsidRPr="00960468">
        <w:rPr>
          <w:rFonts w:asciiTheme="majorHAnsi" w:hAnsiTheme="majorHAnsi"/>
          <w:b/>
          <w:sz w:val="32"/>
          <w:szCs w:val="32"/>
          <w:lang w:val="en-US"/>
        </w:rPr>
        <w:t xml:space="preserve"> - 29.06.2019</w:t>
      </w: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2483"/>
        <w:gridCol w:w="7563"/>
      </w:tblGrid>
      <w:tr w:rsidR="009E5B7A" w:rsidRPr="00960468" w:rsidTr="00EA693E">
        <w:trPr>
          <w:jc w:val="center"/>
        </w:trPr>
        <w:tc>
          <w:tcPr>
            <w:tcW w:w="2483" w:type="dxa"/>
          </w:tcPr>
          <w:p w:rsidR="009E5B7A" w:rsidRPr="00960468" w:rsidRDefault="009E5B7A" w:rsidP="00EA693E">
            <w:pPr>
              <w:jc w:val="center"/>
              <w:rPr>
                <w:rFonts w:asciiTheme="majorHAnsi" w:hAnsiTheme="majorHAnsi"/>
                <w:b/>
                <w:lang w:val="ka-GE"/>
              </w:rPr>
            </w:pPr>
            <w:r w:rsidRPr="00960468">
              <w:rPr>
                <w:rFonts w:asciiTheme="majorHAnsi" w:hAnsiTheme="majorHAnsi"/>
                <w:b/>
                <w:lang w:val="ka-GE"/>
              </w:rPr>
              <w:t>დრო</w:t>
            </w:r>
          </w:p>
        </w:tc>
        <w:tc>
          <w:tcPr>
            <w:tcW w:w="7563" w:type="dxa"/>
          </w:tcPr>
          <w:p w:rsidR="009E5B7A" w:rsidRPr="00960468" w:rsidRDefault="009E5B7A" w:rsidP="009E5B7A">
            <w:pPr>
              <w:rPr>
                <w:rFonts w:asciiTheme="majorHAnsi" w:hAnsiTheme="majorHAnsi"/>
                <w:b/>
                <w:lang w:val="ka-GE"/>
              </w:rPr>
            </w:pPr>
            <w:r w:rsidRPr="00960468">
              <w:rPr>
                <w:rFonts w:asciiTheme="majorHAnsi" w:hAnsiTheme="majorHAnsi"/>
                <w:b/>
                <w:lang w:val="ka-GE"/>
              </w:rPr>
              <w:t>საკითხი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10:30-11:00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რეგისტრაცია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11:00-11:30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6: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FIDIC-</w:t>
            </w:r>
            <w:r w:rsidRPr="00960468">
              <w:rPr>
                <w:rFonts w:asciiTheme="majorHAnsi" w:hAnsiTheme="majorHAnsi"/>
                <w:lang w:val="ka-GE"/>
              </w:rPr>
              <w:t>ის ტიპის ხელშეკრულების შემადგენელი ნაწილები, მათი იერარქია და მნიშვნელობა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11:30-12:15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7 (პრაქტიკული აქტივობა):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სატენდერო წინადადების შეფასება: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Letter of Bid; Schedules; Bid Security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Technical Proposal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ჯგუფური განხილვა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12:15-12:30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შესვენება ყავით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12:30-14:00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8 (პრაქტიკული აქტივობა):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კვალიფიკაციის შეფასება - იურიდიული დოკუმენტები - (</w:t>
            </w:r>
            <w:r w:rsidRPr="00960468">
              <w:rPr>
                <w:rFonts w:asciiTheme="majorHAnsi" w:hAnsiTheme="majorHAnsi"/>
              </w:rPr>
              <w:t>Forms ELI &amp; CON)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ჯგუფური განხილვა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კვალიფიკაციის შეფასება - ფინანსური დოკუმენტები - (</w:t>
            </w:r>
            <w:r w:rsidRPr="00960468">
              <w:rPr>
                <w:rFonts w:asciiTheme="majorHAnsi" w:hAnsiTheme="majorHAnsi"/>
              </w:rPr>
              <w:t>Forms FIN 1-4)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ჯგუფური განხილვა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14:00-15:00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სადილი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15:00-1</w:t>
            </w:r>
            <w:r w:rsidRPr="00960468">
              <w:rPr>
                <w:rFonts w:asciiTheme="majorHAnsi" w:hAnsiTheme="majorHAnsi"/>
                <w:lang w:val="ka-GE"/>
              </w:rPr>
              <w:t>6</w:t>
            </w:r>
            <w:r w:rsidRPr="00960468">
              <w:rPr>
                <w:rFonts w:asciiTheme="majorHAnsi" w:hAnsiTheme="majorHAnsi"/>
              </w:rPr>
              <w:t>:</w:t>
            </w:r>
            <w:r w:rsidRPr="00960468">
              <w:rPr>
                <w:rFonts w:asciiTheme="majorHAnsi" w:hAnsiTheme="majorHAnsi"/>
                <w:lang w:val="ka-GE"/>
              </w:rPr>
              <w:t>15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9 (პრაქტიკული აქტივობა):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კვალიფიკაციის შეფასება - გამოცდილების შეფასება - (</w:t>
            </w:r>
            <w:r w:rsidRPr="00960468">
              <w:rPr>
                <w:rFonts w:asciiTheme="majorHAnsi" w:hAnsiTheme="majorHAnsi"/>
              </w:rPr>
              <w:t>Forms EXP 1 &amp; 2)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ჯგუფური განხილვა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1</w:t>
            </w:r>
            <w:r w:rsidRPr="00960468">
              <w:rPr>
                <w:rFonts w:asciiTheme="majorHAnsi" w:hAnsiTheme="majorHAnsi"/>
                <w:lang w:val="ka-GE"/>
              </w:rPr>
              <w:t>6</w:t>
            </w:r>
            <w:r w:rsidRPr="00960468">
              <w:rPr>
                <w:rFonts w:asciiTheme="majorHAnsi" w:hAnsiTheme="majorHAnsi"/>
              </w:rPr>
              <w:t>:</w:t>
            </w:r>
            <w:r w:rsidRPr="00960468">
              <w:rPr>
                <w:rFonts w:asciiTheme="majorHAnsi" w:hAnsiTheme="majorHAnsi"/>
                <w:lang w:val="ka-GE"/>
              </w:rPr>
              <w:t>15</w:t>
            </w:r>
            <w:r w:rsidRPr="00960468">
              <w:rPr>
                <w:rFonts w:asciiTheme="majorHAnsi" w:hAnsiTheme="majorHAnsi"/>
              </w:rPr>
              <w:t>-1</w:t>
            </w:r>
            <w:r w:rsidRPr="00960468">
              <w:rPr>
                <w:rFonts w:asciiTheme="majorHAnsi" w:hAnsiTheme="majorHAnsi"/>
                <w:lang w:val="ka-GE"/>
              </w:rPr>
              <w:t>6</w:t>
            </w:r>
            <w:r w:rsidRPr="00960468">
              <w:rPr>
                <w:rFonts w:asciiTheme="majorHAnsi" w:hAnsiTheme="majorHAnsi"/>
              </w:rPr>
              <w:t>:</w:t>
            </w:r>
            <w:r w:rsidRPr="00960468">
              <w:rPr>
                <w:rFonts w:asciiTheme="majorHAnsi" w:hAnsiTheme="majorHAnsi"/>
                <w:lang w:val="ka-GE"/>
              </w:rPr>
              <w:t>30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შესვენება ყავით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lastRenderedPageBreak/>
              <w:t>16:</w:t>
            </w:r>
            <w:r w:rsidRPr="00960468">
              <w:rPr>
                <w:rFonts w:asciiTheme="majorHAnsi" w:hAnsiTheme="majorHAnsi"/>
                <w:lang w:val="ka-GE"/>
              </w:rPr>
              <w:t>30</w:t>
            </w:r>
            <w:r w:rsidRPr="00960468">
              <w:rPr>
                <w:rFonts w:asciiTheme="majorHAnsi" w:hAnsiTheme="majorHAnsi"/>
              </w:rPr>
              <w:t>-17:30</w:t>
            </w:r>
          </w:p>
        </w:tc>
        <w:tc>
          <w:tcPr>
            <w:tcW w:w="7563" w:type="dxa"/>
          </w:tcPr>
          <w:p w:rsidR="009E5B7A" w:rsidRPr="00960468" w:rsidRDefault="009E5B7A" w:rsidP="00795562">
            <w:p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მოდული 10: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საკონსულტაციო მომსახურების შესყიდვა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საკონსულტაციო მომსახურების შესყიდვის მეთოდები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ხარისხზე და ფასზე დაფუძნებული შერჩევა (</w:t>
            </w:r>
            <w:r w:rsidRPr="00960468">
              <w:rPr>
                <w:rFonts w:asciiTheme="majorHAnsi" w:hAnsiTheme="majorHAnsi"/>
              </w:rPr>
              <w:t>QCBS)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</w:rPr>
              <w:t>Request for Proposal</w:t>
            </w:r>
            <w:r w:rsidRPr="00960468">
              <w:rPr>
                <w:rFonts w:asciiTheme="majorHAnsi" w:hAnsiTheme="majorHAnsi"/>
                <w:lang w:val="ka-GE"/>
              </w:rPr>
              <w:t xml:space="preserve"> განხილვა</w:t>
            </w:r>
          </w:p>
          <w:p w:rsidR="009E5B7A" w:rsidRPr="00960468" w:rsidRDefault="009E5B7A" w:rsidP="009E5B7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საკონსულტაციო მომსახურების შეფასების პრინციპები</w:t>
            </w:r>
          </w:p>
        </w:tc>
      </w:tr>
      <w:tr w:rsidR="009E5B7A" w:rsidRPr="00960468" w:rsidTr="00EA693E">
        <w:trPr>
          <w:jc w:val="center"/>
        </w:trPr>
        <w:tc>
          <w:tcPr>
            <w:tcW w:w="2483" w:type="dxa"/>
            <w:vAlign w:val="center"/>
          </w:tcPr>
          <w:p w:rsidR="009E5B7A" w:rsidRPr="00960468" w:rsidRDefault="009E5B7A" w:rsidP="00795562">
            <w:pPr>
              <w:jc w:val="center"/>
              <w:rPr>
                <w:rFonts w:asciiTheme="majorHAnsi" w:hAnsiTheme="majorHAnsi"/>
              </w:rPr>
            </w:pPr>
            <w:r w:rsidRPr="00960468">
              <w:rPr>
                <w:rFonts w:asciiTheme="majorHAnsi" w:hAnsiTheme="majorHAnsi"/>
              </w:rPr>
              <w:t>17:30-18:00</w:t>
            </w:r>
          </w:p>
        </w:tc>
        <w:tc>
          <w:tcPr>
            <w:tcW w:w="7563" w:type="dxa"/>
          </w:tcPr>
          <w:p w:rsidR="009E5B7A" w:rsidRPr="00960468" w:rsidRDefault="009E5B7A" w:rsidP="009E5B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სემინარის შეჯამება და განხილვა</w:t>
            </w:r>
          </w:p>
          <w:p w:rsidR="009E5B7A" w:rsidRPr="00960468" w:rsidRDefault="009E5B7A" w:rsidP="009E5B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ka-GE"/>
              </w:rPr>
            </w:pPr>
            <w:r w:rsidRPr="00960468">
              <w:rPr>
                <w:rFonts w:asciiTheme="majorHAnsi" w:hAnsiTheme="majorHAnsi"/>
                <w:lang w:val="ka-GE"/>
              </w:rPr>
              <w:t>დახურვა და სერტიფიკატების გადაცემის ცერემონია</w:t>
            </w:r>
          </w:p>
        </w:tc>
      </w:tr>
    </w:tbl>
    <w:p w:rsidR="009E5B7A" w:rsidRPr="00960468" w:rsidRDefault="009E5B7A" w:rsidP="007C0947">
      <w:pPr>
        <w:rPr>
          <w:rFonts w:asciiTheme="majorHAnsi" w:hAnsiTheme="majorHAnsi"/>
          <w:lang w:val="en-US"/>
        </w:rPr>
      </w:pPr>
    </w:p>
    <w:sectPr w:rsidR="009E5B7A" w:rsidRPr="00960468" w:rsidSect="00441E73">
      <w:headerReference w:type="default" r:id="rId9"/>
      <w:footerReference w:type="default" r:id="rId10"/>
      <w:pgSz w:w="11906" w:h="16838"/>
      <w:pgMar w:top="902" w:right="851" w:bottom="851" w:left="992" w:header="1021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38" w:rsidRDefault="00405E38" w:rsidP="008A4719">
      <w:pPr>
        <w:spacing w:after="0" w:line="240" w:lineRule="auto"/>
      </w:pPr>
      <w:r>
        <w:separator/>
      </w:r>
    </w:p>
  </w:endnote>
  <w:endnote w:type="continuationSeparator" w:id="0">
    <w:p w:rsidR="00405E38" w:rsidRDefault="00405E38" w:rsidP="008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E" w:rsidRDefault="00047662" w:rsidP="00B87BFE">
    <w:pPr>
      <w:pStyle w:val="Footer"/>
      <w:tabs>
        <w:tab w:val="clear" w:pos="4677"/>
        <w:tab w:val="clear" w:pos="9355"/>
        <w:tab w:val="left" w:pos="1920"/>
      </w:tabs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289D0223" wp14:editId="2A67CA77">
          <wp:simplePos x="0" y="0"/>
          <wp:positionH relativeFrom="page">
            <wp:posOffset>0</wp:posOffset>
          </wp:positionH>
          <wp:positionV relativeFrom="margin">
            <wp:posOffset>7974008</wp:posOffset>
          </wp:positionV>
          <wp:extent cx="7539990" cy="697230"/>
          <wp:effectExtent l="0" t="0" r="381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ბლანკის ქვედა ნაწილ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B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38" w:rsidRDefault="00405E38" w:rsidP="008A4719">
      <w:pPr>
        <w:spacing w:after="0" w:line="240" w:lineRule="auto"/>
      </w:pPr>
      <w:r>
        <w:separator/>
      </w:r>
    </w:p>
  </w:footnote>
  <w:footnote w:type="continuationSeparator" w:id="0">
    <w:p w:rsidR="00405E38" w:rsidRDefault="00405E38" w:rsidP="008A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19" w:rsidRDefault="00A508F4" w:rsidP="008A4719">
    <w:pPr>
      <w:pStyle w:val="Header"/>
      <w:rPr>
        <w:rFonts w:ascii="Sylfaen" w:hAnsi="Sylfaen"/>
        <w:noProof/>
        <w:color w:val="002060"/>
        <w:lang w:val="ka-GE" w:eastAsia="ka-GE"/>
      </w:rPr>
    </w:pPr>
    <w:r>
      <w:rPr>
        <w:rFonts w:ascii="Sylfaen" w:hAnsi="Sylfaen"/>
        <w:noProof/>
        <w:color w:val="002060"/>
        <w:lang w:eastAsia="en-US"/>
      </w:rPr>
      <w:drawing>
        <wp:anchor distT="0" distB="0" distL="114300" distR="114300" simplePos="0" relativeHeight="251659264" behindDoc="0" locked="0" layoutInCell="1" allowOverlap="1" wp14:anchorId="544443E3" wp14:editId="59ED426A">
          <wp:simplePos x="0" y="0"/>
          <wp:positionH relativeFrom="margin">
            <wp:posOffset>1727835</wp:posOffset>
          </wp:positionH>
          <wp:positionV relativeFrom="paragraph">
            <wp:posOffset>-264795</wp:posOffset>
          </wp:positionV>
          <wp:extent cx="2934970" cy="15824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158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0D2" w:rsidRDefault="008E70D2" w:rsidP="008A4719">
    <w:pPr>
      <w:pStyle w:val="Header"/>
      <w:rPr>
        <w:rFonts w:ascii="Sylfaen" w:hAnsi="Sylfaen"/>
        <w:noProof/>
        <w:color w:val="002060"/>
        <w:lang w:val="ka-GE" w:eastAsia="ka-GE"/>
      </w:rPr>
    </w:pPr>
  </w:p>
  <w:p w:rsidR="008E70D2" w:rsidRDefault="008E70D2" w:rsidP="00AC177A">
    <w:pPr>
      <w:pStyle w:val="Header"/>
      <w:ind w:left="0"/>
      <w:rPr>
        <w:rFonts w:ascii="Sylfaen" w:hAnsi="Sylfaen"/>
        <w:noProof/>
        <w:color w:val="002060"/>
        <w:lang w:val="ka-GE" w:eastAsia="ka-GE"/>
      </w:rPr>
    </w:pPr>
  </w:p>
  <w:p w:rsidR="008E70D2" w:rsidRDefault="00A508F4" w:rsidP="00A508F4">
    <w:pPr>
      <w:tabs>
        <w:tab w:val="left" w:pos="3255"/>
      </w:tabs>
      <w:spacing w:after="0"/>
      <w:rPr>
        <w:rFonts w:ascii="Sylfaen" w:hAnsi="Sylfaen"/>
        <w:b/>
        <w:color w:val="002060"/>
        <w:sz w:val="24"/>
        <w:szCs w:val="24"/>
      </w:rPr>
    </w:pPr>
    <w:r>
      <w:rPr>
        <w:rFonts w:ascii="Sylfaen" w:hAnsi="Sylfaen"/>
        <w:b/>
        <w:color w:val="002060"/>
        <w:sz w:val="24"/>
        <w:szCs w:val="24"/>
      </w:rPr>
      <w:tab/>
    </w:r>
  </w:p>
  <w:p w:rsidR="00B87BFE" w:rsidRDefault="00B87BFE" w:rsidP="00DE1032">
    <w:pPr>
      <w:spacing w:after="0"/>
      <w:jc w:val="center"/>
      <w:rPr>
        <w:rFonts w:ascii="Sylfaen" w:hAnsi="Sylfaen"/>
        <w:b/>
        <w:color w:val="002060"/>
        <w:szCs w:val="24"/>
      </w:rPr>
    </w:pPr>
  </w:p>
  <w:p w:rsidR="008A4719" w:rsidRDefault="008A4719" w:rsidP="008A4719">
    <w:pPr>
      <w:spacing w:after="0"/>
      <w:rPr>
        <w:rFonts w:ascii="Sylfaen" w:hAnsi="Sylfaen"/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621"/>
    <w:multiLevelType w:val="hybridMultilevel"/>
    <w:tmpl w:val="455E9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97F"/>
    <w:multiLevelType w:val="hybridMultilevel"/>
    <w:tmpl w:val="BDC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689"/>
    <w:multiLevelType w:val="hybridMultilevel"/>
    <w:tmpl w:val="85A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2F0F"/>
    <w:multiLevelType w:val="hybridMultilevel"/>
    <w:tmpl w:val="16A8A5EE"/>
    <w:lvl w:ilvl="0" w:tplc="81B0AE8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3AE"/>
    <w:multiLevelType w:val="hybridMultilevel"/>
    <w:tmpl w:val="A0A0C066"/>
    <w:lvl w:ilvl="0" w:tplc="C2E667DA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C52EF"/>
    <w:multiLevelType w:val="hybridMultilevel"/>
    <w:tmpl w:val="8CA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405E5"/>
    <w:multiLevelType w:val="hybridMultilevel"/>
    <w:tmpl w:val="6C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30538"/>
    <w:multiLevelType w:val="hybridMultilevel"/>
    <w:tmpl w:val="D16A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529"/>
    <w:multiLevelType w:val="hybridMultilevel"/>
    <w:tmpl w:val="CC0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5B3E"/>
    <w:multiLevelType w:val="hybridMultilevel"/>
    <w:tmpl w:val="69E0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50"/>
    <w:rsid w:val="00003AAF"/>
    <w:rsid w:val="00007BAD"/>
    <w:rsid w:val="00011EB2"/>
    <w:rsid w:val="00013A92"/>
    <w:rsid w:val="00017455"/>
    <w:rsid w:val="00036877"/>
    <w:rsid w:val="000416FC"/>
    <w:rsid w:val="00041ED4"/>
    <w:rsid w:val="00043822"/>
    <w:rsid w:val="00047662"/>
    <w:rsid w:val="00057986"/>
    <w:rsid w:val="0006556D"/>
    <w:rsid w:val="00066F9A"/>
    <w:rsid w:val="000676C5"/>
    <w:rsid w:val="000716F3"/>
    <w:rsid w:val="000841B6"/>
    <w:rsid w:val="0008431D"/>
    <w:rsid w:val="00085730"/>
    <w:rsid w:val="00086E69"/>
    <w:rsid w:val="00090DA8"/>
    <w:rsid w:val="000A141F"/>
    <w:rsid w:val="000A75D4"/>
    <w:rsid w:val="000B55F8"/>
    <w:rsid w:val="000C4428"/>
    <w:rsid w:val="000C5370"/>
    <w:rsid w:val="000D01FB"/>
    <w:rsid w:val="000E063E"/>
    <w:rsid w:val="000E1B84"/>
    <w:rsid w:val="000E4182"/>
    <w:rsid w:val="000F13FD"/>
    <w:rsid w:val="0010312B"/>
    <w:rsid w:val="00104A99"/>
    <w:rsid w:val="001139A1"/>
    <w:rsid w:val="00126DB4"/>
    <w:rsid w:val="00135121"/>
    <w:rsid w:val="00160B8B"/>
    <w:rsid w:val="001A52E3"/>
    <w:rsid w:val="001C7D22"/>
    <w:rsid w:val="001D0ED4"/>
    <w:rsid w:val="001D30C0"/>
    <w:rsid w:val="001D5341"/>
    <w:rsid w:val="001D6DB7"/>
    <w:rsid w:val="001E09CF"/>
    <w:rsid w:val="001E0BFC"/>
    <w:rsid w:val="001E2EB7"/>
    <w:rsid w:val="001F37F5"/>
    <w:rsid w:val="001F7921"/>
    <w:rsid w:val="00214575"/>
    <w:rsid w:val="0023166A"/>
    <w:rsid w:val="00237FB9"/>
    <w:rsid w:val="002471E5"/>
    <w:rsid w:val="00256C21"/>
    <w:rsid w:val="002621FE"/>
    <w:rsid w:val="0027323C"/>
    <w:rsid w:val="0027586B"/>
    <w:rsid w:val="002759DD"/>
    <w:rsid w:val="0028336F"/>
    <w:rsid w:val="002919F6"/>
    <w:rsid w:val="00293CE4"/>
    <w:rsid w:val="00293D00"/>
    <w:rsid w:val="002A5338"/>
    <w:rsid w:val="002B122F"/>
    <w:rsid w:val="002C080D"/>
    <w:rsid w:val="002D1E4B"/>
    <w:rsid w:val="002D1F5C"/>
    <w:rsid w:val="002E5FDE"/>
    <w:rsid w:val="002F1ABC"/>
    <w:rsid w:val="002F5120"/>
    <w:rsid w:val="0030041E"/>
    <w:rsid w:val="003013BF"/>
    <w:rsid w:val="00302579"/>
    <w:rsid w:val="00310C37"/>
    <w:rsid w:val="0031221C"/>
    <w:rsid w:val="00316943"/>
    <w:rsid w:val="00331A9A"/>
    <w:rsid w:val="00332CBA"/>
    <w:rsid w:val="003338AA"/>
    <w:rsid w:val="00337844"/>
    <w:rsid w:val="00343F9A"/>
    <w:rsid w:val="003525BB"/>
    <w:rsid w:val="00361DDF"/>
    <w:rsid w:val="00372A51"/>
    <w:rsid w:val="00387024"/>
    <w:rsid w:val="00396BD4"/>
    <w:rsid w:val="003A083A"/>
    <w:rsid w:val="003A0E0E"/>
    <w:rsid w:val="003A4AC3"/>
    <w:rsid w:val="003A6F99"/>
    <w:rsid w:val="003B30CA"/>
    <w:rsid w:val="003C563D"/>
    <w:rsid w:val="003C6305"/>
    <w:rsid w:val="003D01C6"/>
    <w:rsid w:val="003D3119"/>
    <w:rsid w:val="003E436D"/>
    <w:rsid w:val="003E5FF6"/>
    <w:rsid w:val="003F016C"/>
    <w:rsid w:val="00400076"/>
    <w:rsid w:val="00400C11"/>
    <w:rsid w:val="00405E38"/>
    <w:rsid w:val="00406B48"/>
    <w:rsid w:val="004150DB"/>
    <w:rsid w:val="004167AB"/>
    <w:rsid w:val="004169B9"/>
    <w:rsid w:val="00417C8B"/>
    <w:rsid w:val="00420BDD"/>
    <w:rsid w:val="00441E73"/>
    <w:rsid w:val="00443069"/>
    <w:rsid w:val="00443E2A"/>
    <w:rsid w:val="004555A2"/>
    <w:rsid w:val="00456B98"/>
    <w:rsid w:val="00457827"/>
    <w:rsid w:val="004665B5"/>
    <w:rsid w:val="004879E7"/>
    <w:rsid w:val="00490424"/>
    <w:rsid w:val="00494C84"/>
    <w:rsid w:val="00497FD9"/>
    <w:rsid w:val="004A3201"/>
    <w:rsid w:val="004B1958"/>
    <w:rsid w:val="004E3C4E"/>
    <w:rsid w:val="004F00DB"/>
    <w:rsid w:val="004F1400"/>
    <w:rsid w:val="00505AD8"/>
    <w:rsid w:val="00507109"/>
    <w:rsid w:val="00527FAD"/>
    <w:rsid w:val="00532327"/>
    <w:rsid w:val="00533DF4"/>
    <w:rsid w:val="00534CA0"/>
    <w:rsid w:val="00541283"/>
    <w:rsid w:val="00541950"/>
    <w:rsid w:val="00551C63"/>
    <w:rsid w:val="00555FB8"/>
    <w:rsid w:val="00557375"/>
    <w:rsid w:val="00557DD2"/>
    <w:rsid w:val="00560D39"/>
    <w:rsid w:val="0056497D"/>
    <w:rsid w:val="005649FA"/>
    <w:rsid w:val="00570BE7"/>
    <w:rsid w:val="00580DC5"/>
    <w:rsid w:val="0058593F"/>
    <w:rsid w:val="005867FD"/>
    <w:rsid w:val="0058765C"/>
    <w:rsid w:val="00590D73"/>
    <w:rsid w:val="00595A73"/>
    <w:rsid w:val="005A0794"/>
    <w:rsid w:val="005A1E03"/>
    <w:rsid w:val="005A6D22"/>
    <w:rsid w:val="005B0CED"/>
    <w:rsid w:val="005B18C7"/>
    <w:rsid w:val="005C5F31"/>
    <w:rsid w:val="005F2BAA"/>
    <w:rsid w:val="006007A5"/>
    <w:rsid w:val="00612E8F"/>
    <w:rsid w:val="006176F1"/>
    <w:rsid w:val="00670E2C"/>
    <w:rsid w:val="00680D17"/>
    <w:rsid w:val="00686E68"/>
    <w:rsid w:val="00692DEA"/>
    <w:rsid w:val="006948E7"/>
    <w:rsid w:val="00695620"/>
    <w:rsid w:val="006A354B"/>
    <w:rsid w:val="006A4005"/>
    <w:rsid w:val="006A4412"/>
    <w:rsid w:val="006B5435"/>
    <w:rsid w:val="006D06C6"/>
    <w:rsid w:val="006D2ADC"/>
    <w:rsid w:val="006F2526"/>
    <w:rsid w:val="0071413C"/>
    <w:rsid w:val="0072478D"/>
    <w:rsid w:val="007258A8"/>
    <w:rsid w:val="0074291C"/>
    <w:rsid w:val="00755E9E"/>
    <w:rsid w:val="007738B2"/>
    <w:rsid w:val="00774817"/>
    <w:rsid w:val="00781567"/>
    <w:rsid w:val="00782042"/>
    <w:rsid w:val="00791759"/>
    <w:rsid w:val="007940AE"/>
    <w:rsid w:val="007A63B4"/>
    <w:rsid w:val="007A67D2"/>
    <w:rsid w:val="007A6D2F"/>
    <w:rsid w:val="007B1CDD"/>
    <w:rsid w:val="007B309A"/>
    <w:rsid w:val="007B6201"/>
    <w:rsid w:val="007C0947"/>
    <w:rsid w:val="007C466E"/>
    <w:rsid w:val="007D553B"/>
    <w:rsid w:val="007E23F2"/>
    <w:rsid w:val="007E6DA2"/>
    <w:rsid w:val="007F7092"/>
    <w:rsid w:val="008103DA"/>
    <w:rsid w:val="00810794"/>
    <w:rsid w:val="00822B71"/>
    <w:rsid w:val="00824E03"/>
    <w:rsid w:val="0083615E"/>
    <w:rsid w:val="00851DEA"/>
    <w:rsid w:val="00853655"/>
    <w:rsid w:val="00855A83"/>
    <w:rsid w:val="00855DB8"/>
    <w:rsid w:val="00856BF0"/>
    <w:rsid w:val="0086510E"/>
    <w:rsid w:val="00867AB7"/>
    <w:rsid w:val="00884A75"/>
    <w:rsid w:val="0089772B"/>
    <w:rsid w:val="008A38EC"/>
    <w:rsid w:val="008A4719"/>
    <w:rsid w:val="008B08DE"/>
    <w:rsid w:val="008C0E41"/>
    <w:rsid w:val="008C51B5"/>
    <w:rsid w:val="008D25F6"/>
    <w:rsid w:val="008D6CB1"/>
    <w:rsid w:val="008E0041"/>
    <w:rsid w:val="008E2EAD"/>
    <w:rsid w:val="008E5C3C"/>
    <w:rsid w:val="008E70D2"/>
    <w:rsid w:val="008F3BC8"/>
    <w:rsid w:val="008F48AE"/>
    <w:rsid w:val="008F776F"/>
    <w:rsid w:val="009120F5"/>
    <w:rsid w:val="009122B0"/>
    <w:rsid w:val="00923A5C"/>
    <w:rsid w:val="00930C55"/>
    <w:rsid w:val="00934618"/>
    <w:rsid w:val="00941DEC"/>
    <w:rsid w:val="00944F67"/>
    <w:rsid w:val="0094694A"/>
    <w:rsid w:val="00947DF8"/>
    <w:rsid w:val="00960468"/>
    <w:rsid w:val="0096171E"/>
    <w:rsid w:val="00973D76"/>
    <w:rsid w:val="00977201"/>
    <w:rsid w:val="00986874"/>
    <w:rsid w:val="00990A2A"/>
    <w:rsid w:val="00993BFC"/>
    <w:rsid w:val="00995FFC"/>
    <w:rsid w:val="009A19C2"/>
    <w:rsid w:val="009A21C3"/>
    <w:rsid w:val="009A4F28"/>
    <w:rsid w:val="009A76C9"/>
    <w:rsid w:val="009B0933"/>
    <w:rsid w:val="009B1448"/>
    <w:rsid w:val="009B720C"/>
    <w:rsid w:val="009D1CA2"/>
    <w:rsid w:val="009D1F02"/>
    <w:rsid w:val="009E3FD1"/>
    <w:rsid w:val="009E5B7A"/>
    <w:rsid w:val="00A10E36"/>
    <w:rsid w:val="00A14BF3"/>
    <w:rsid w:val="00A20456"/>
    <w:rsid w:val="00A21048"/>
    <w:rsid w:val="00A21E40"/>
    <w:rsid w:val="00A22001"/>
    <w:rsid w:val="00A23276"/>
    <w:rsid w:val="00A236BD"/>
    <w:rsid w:val="00A24416"/>
    <w:rsid w:val="00A246AB"/>
    <w:rsid w:val="00A274A1"/>
    <w:rsid w:val="00A32353"/>
    <w:rsid w:val="00A42456"/>
    <w:rsid w:val="00A438E0"/>
    <w:rsid w:val="00A508F4"/>
    <w:rsid w:val="00A566C1"/>
    <w:rsid w:val="00A67233"/>
    <w:rsid w:val="00A71C9D"/>
    <w:rsid w:val="00A74342"/>
    <w:rsid w:val="00A76F36"/>
    <w:rsid w:val="00A820CD"/>
    <w:rsid w:val="00AB340D"/>
    <w:rsid w:val="00AC177A"/>
    <w:rsid w:val="00AC3DE7"/>
    <w:rsid w:val="00AD0A04"/>
    <w:rsid w:val="00AE642D"/>
    <w:rsid w:val="00AF1CDE"/>
    <w:rsid w:val="00B02E8E"/>
    <w:rsid w:val="00B03C8A"/>
    <w:rsid w:val="00B06F95"/>
    <w:rsid w:val="00B10103"/>
    <w:rsid w:val="00B24DC3"/>
    <w:rsid w:val="00B25A74"/>
    <w:rsid w:val="00B27330"/>
    <w:rsid w:val="00B31A87"/>
    <w:rsid w:val="00B32257"/>
    <w:rsid w:val="00B340A8"/>
    <w:rsid w:val="00B4631F"/>
    <w:rsid w:val="00B5449B"/>
    <w:rsid w:val="00B632CD"/>
    <w:rsid w:val="00B67680"/>
    <w:rsid w:val="00B87BFE"/>
    <w:rsid w:val="00B92D3C"/>
    <w:rsid w:val="00BC3884"/>
    <w:rsid w:val="00BC6075"/>
    <w:rsid w:val="00BD7510"/>
    <w:rsid w:val="00BF4D5A"/>
    <w:rsid w:val="00C1570D"/>
    <w:rsid w:val="00C33655"/>
    <w:rsid w:val="00C41C97"/>
    <w:rsid w:val="00C55892"/>
    <w:rsid w:val="00C60D60"/>
    <w:rsid w:val="00C72828"/>
    <w:rsid w:val="00C8053D"/>
    <w:rsid w:val="00C81667"/>
    <w:rsid w:val="00C86F4F"/>
    <w:rsid w:val="00C93F95"/>
    <w:rsid w:val="00C961E4"/>
    <w:rsid w:val="00CA0F14"/>
    <w:rsid w:val="00CB62DE"/>
    <w:rsid w:val="00CC0940"/>
    <w:rsid w:val="00CC2B96"/>
    <w:rsid w:val="00CC3324"/>
    <w:rsid w:val="00CC3A3D"/>
    <w:rsid w:val="00CC714D"/>
    <w:rsid w:val="00CD6931"/>
    <w:rsid w:val="00CE1745"/>
    <w:rsid w:val="00CE4A5B"/>
    <w:rsid w:val="00CF0023"/>
    <w:rsid w:val="00CF0B4D"/>
    <w:rsid w:val="00CF368C"/>
    <w:rsid w:val="00D017EB"/>
    <w:rsid w:val="00D0390E"/>
    <w:rsid w:val="00D15CD8"/>
    <w:rsid w:val="00D220DF"/>
    <w:rsid w:val="00D34200"/>
    <w:rsid w:val="00D37D0B"/>
    <w:rsid w:val="00D56991"/>
    <w:rsid w:val="00D64E09"/>
    <w:rsid w:val="00D705C9"/>
    <w:rsid w:val="00D77D77"/>
    <w:rsid w:val="00D96752"/>
    <w:rsid w:val="00DA63B6"/>
    <w:rsid w:val="00DB4E96"/>
    <w:rsid w:val="00DC5071"/>
    <w:rsid w:val="00DC64B6"/>
    <w:rsid w:val="00DC7ACB"/>
    <w:rsid w:val="00DD3F36"/>
    <w:rsid w:val="00DE1032"/>
    <w:rsid w:val="00DE13B5"/>
    <w:rsid w:val="00DE422F"/>
    <w:rsid w:val="00DE4F3E"/>
    <w:rsid w:val="00DF367E"/>
    <w:rsid w:val="00E070AE"/>
    <w:rsid w:val="00E07CE8"/>
    <w:rsid w:val="00E1140D"/>
    <w:rsid w:val="00E20373"/>
    <w:rsid w:val="00E23A16"/>
    <w:rsid w:val="00E25E5B"/>
    <w:rsid w:val="00E33D76"/>
    <w:rsid w:val="00E3718C"/>
    <w:rsid w:val="00E40A88"/>
    <w:rsid w:val="00E42FCE"/>
    <w:rsid w:val="00E439FD"/>
    <w:rsid w:val="00E568F2"/>
    <w:rsid w:val="00E62E4D"/>
    <w:rsid w:val="00E64BA6"/>
    <w:rsid w:val="00E827A2"/>
    <w:rsid w:val="00EA2729"/>
    <w:rsid w:val="00EA5690"/>
    <w:rsid w:val="00EA60F1"/>
    <w:rsid w:val="00EA693E"/>
    <w:rsid w:val="00EC00A5"/>
    <w:rsid w:val="00EC5E75"/>
    <w:rsid w:val="00ED2809"/>
    <w:rsid w:val="00ED5774"/>
    <w:rsid w:val="00EE740C"/>
    <w:rsid w:val="00EE78A1"/>
    <w:rsid w:val="00EF4ADB"/>
    <w:rsid w:val="00EF5067"/>
    <w:rsid w:val="00EF7DE3"/>
    <w:rsid w:val="00F00A71"/>
    <w:rsid w:val="00F00AA8"/>
    <w:rsid w:val="00F048F5"/>
    <w:rsid w:val="00F100FF"/>
    <w:rsid w:val="00F12268"/>
    <w:rsid w:val="00F14DF1"/>
    <w:rsid w:val="00F210A1"/>
    <w:rsid w:val="00F21BBC"/>
    <w:rsid w:val="00F231E6"/>
    <w:rsid w:val="00F327C8"/>
    <w:rsid w:val="00F34276"/>
    <w:rsid w:val="00F3443A"/>
    <w:rsid w:val="00F452F8"/>
    <w:rsid w:val="00F46679"/>
    <w:rsid w:val="00F54B51"/>
    <w:rsid w:val="00F75847"/>
    <w:rsid w:val="00F81115"/>
    <w:rsid w:val="00F9706E"/>
    <w:rsid w:val="00FA0539"/>
    <w:rsid w:val="00FB2332"/>
    <w:rsid w:val="00FB56AF"/>
    <w:rsid w:val="00FC6342"/>
    <w:rsid w:val="00FD6A68"/>
    <w:rsid w:val="00FE2ABD"/>
    <w:rsid w:val="00FE4B93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D349"/>
  <w15:docId w15:val="{B5190DDE-9CFE-49DA-AA4E-DAF76D62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5B5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4665B5"/>
    <w:rPr>
      <w:rFonts w:cs="Times New Roman"/>
      <w:i/>
      <w:iCs/>
      <w:color w:val="F3A447"/>
    </w:rPr>
  </w:style>
  <w:style w:type="paragraph" w:styleId="Header">
    <w:name w:val="header"/>
    <w:basedOn w:val="Normal"/>
    <w:link w:val="HeaderChar"/>
    <w:uiPriority w:val="99"/>
    <w:unhideWhenUsed/>
    <w:rsid w:val="004665B5"/>
    <w:pPr>
      <w:tabs>
        <w:tab w:val="center" w:pos="4513"/>
        <w:tab w:val="right" w:pos="9026"/>
      </w:tabs>
      <w:spacing w:after="0" w:line="240" w:lineRule="auto"/>
      <w:ind w:left="72"/>
    </w:pPr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665B5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0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20D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19"/>
  </w:style>
  <w:style w:type="character" w:styleId="Strong">
    <w:name w:val="Strong"/>
    <w:basedOn w:val="DefaultParagraphFont"/>
    <w:uiPriority w:val="22"/>
    <w:qFormat/>
    <w:rsid w:val="007940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40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8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322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E1%83%98%E1%83%9C%E1%83%A4%E1%83%A0%E1%83%90%E1%83%A1%E1%83%A2%E1%83%A0%E1%83%A3%E1%83%A5%E1%83%A2%E1%83%A3%E1%83%A0%E1%83%98%E1%83%A1+%E1%83%9B%E1%83%A8%E1%83%94%E1%83%9C%E1%83%94%E1%83%91%E1%83%94%E1%83%9A%E1%83%97%E1%83%90+%E1%83%90%E1%83%A1%E1%83%9D%E1%83%AA%E1%83%98%E1%83%90%E1%83%AA%E1%83%98%E1%83%90+ICCA/@41.774345,44.7727016,17z/data=!3m1!4b1!4m5!3m4!1s0x40446d4d7b3ec919:0x91101341dcf1684c!8m2!3d41.774341!4d44.7748903?shortur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nFb1xVOkJrp3aLbUD2-qM80JHUAT30bTiTo2YqywrXuK6k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Gabadadze</dc:creator>
  <cp:lastModifiedBy>Windows User</cp:lastModifiedBy>
  <cp:revision>210</cp:revision>
  <cp:lastPrinted>2018-09-07T09:23:00Z</cp:lastPrinted>
  <dcterms:created xsi:type="dcterms:W3CDTF">2017-05-23T13:37:00Z</dcterms:created>
  <dcterms:modified xsi:type="dcterms:W3CDTF">2019-06-07T13:21:00Z</dcterms:modified>
</cp:coreProperties>
</file>