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A176" w14:textId="77777777" w:rsidR="00B363C8" w:rsidRDefault="00B363C8" w:rsidP="0034399C">
      <w:pPr>
        <w:pStyle w:val="ListParagraph"/>
        <w:spacing w:after="120"/>
        <w:ind w:left="0"/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14:paraId="4336ED96" w14:textId="77777777" w:rsidR="00264820" w:rsidRDefault="00264820" w:rsidP="00264820">
      <w:pPr>
        <w:jc w:val="right"/>
        <w:rPr>
          <w:rFonts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სსიპ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საზოგადოებრივ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კოლეჯ</w:t>
      </w:r>
      <w:r>
        <w:rPr>
          <w:rFonts w:cs="Arial"/>
          <w:b/>
          <w:sz w:val="20"/>
          <w:szCs w:val="20"/>
          <w:lang w:val="ka-GE"/>
        </w:rPr>
        <w:t xml:space="preserve"> „</w:t>
      </w:r>
      <w:r>
        <w:rPr>
          <w:rFonts w:ascii="Sylfaen" w:hAnsi="Sylfaen" w:cs="Arial"/>
          <w:b/>
          <w:sz w:val="20"/>
          <w:szCs w:val="20"/>
          <w:lang w:val="ka-GE"/>
        </w:rPr>
        <w:t>სპექტრი</w:t>
      </w:r>
      <w:r>
        <w:rPr>
          <w:rFonts w:cs="Arial"/>
          <w:b/>
          <w:sz w:val="20"/>
          <w:szCs w:val="20"/>
          <w:lang w:val="ka-GE"/>
        </w:rPr>
        <w:t>“-</w:t>
      </w:r>
      <w:r>
        <w:rPr>
          <w:rFonts w:ascii="Sylfaen" w:hAnsi="Sylfaen" w:cs="Arial"/>
          <w:b/>
          <w:sz w:val="20"/>
          <w:szCs w:val="20"/>
          <w:lang w:val="ka-GE"/>
        </w:rPr>
        <w:t>ს</w:t>
      </w:r>
    </w:p>
    <w:p w14:paraId="2D456E4F" w14:textId="77777777" w:rsidR="00264820" w:rsidRDefault="00264820" w:rsidP="00264820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დირექტორის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როინ</w:t>
      </w:r>
      <w:r>
        <w:rPr>
          <w:rFonts w:cs="Arial"/>
          <w:b/>
          <w:sz w:val="20"/>
          <w:szCs w:val="20"/>
          <w:lang w:val="ka-GE"/>
        </w:rPr>
        <w:t xml:space="preserve"> (</w:t>
      </w:r>
      <w:r>
        <w:rPr>
          <w:rFonts w:ascii="Sylfaen" w:hAnsi="Sylfaen" w:cs="Arial"/>
          <w:b/>
          <w:sz w:val="20"/>
          <w:szCs w:val="20"/>
          <w:lang w:val="ka-GE"/>
        </w:rPr>
        <w:t>მათე</w:t>
      </w:r>
      <w:r>
        <w:rPr>
          <w:rFonts w:cs="Arial"/>
          <w:b/>
          <w:sz w:val="20"/>
          <w:szCs w:val="20"/>
          <w:lang w:val="ka-GE"/>
        </w:rPr>
        <w:t xml:space="preserve">) </w:t>
      </w:r>
      <w:r>
        <w:rPr>
          <w:rFonts w:ascii="Sylfaen" w:hAnsi="Sylfaen" w:cs="Arial"/>
          <w:b/>
          <w:sz w:val="20"/>
          <w:szCs w:val="20"/>
          <w:lang w:val="ka-GE"/>
        </w:rPr>
        <w:t>ტაკიძის</w:t>
      </w:r>
    </w:p>
    <w:p w14:paraId="5BA585DE" w14:textId="77777777" w:rsidR="00264820" w:rsidRDefault="00264820" w:rsidP="00264820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201</w:t>
      </w:r>
      <w:r>
        <w:rPr>
          <w:rFonts w:ascii="Sylfaen" w:hAnsi="Sylfaen" w:cs="Arial"/>
          <w:b/>
          <w:sz w:val="20"/>
          <w:szCs w:val="20"/>
          <w:lang w:val="ka-GE"/>
        </w:rPr>
        <w:t>8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წლის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</w:rPr>
        <w:t xml:space="preserve">15 </w:t>
      </w:r>
      <w:r>
        <w:rPr>
          <w:rFonts w:ascii="Sylfaen" w:hAnsi="Sylfaen" w:cs="Arial"/>
          <w:b/>
          <w:sz w:val="20"/>
          <w:szCs w:val="20"/>
          <w:lang w:val="ka-GE"/>
        </w:rPr>
        <w:t>აგვისტო</w:t>
      </w:r>
    </w:p>
    <w:p w14:paraId="780D8630" w14:textId="77777777" w:rsidR="00264820" w:rsidRDefault="00264820" w:rsidP="00264820">
      <w:pPr>
        <w:jc w:val="right"/>
        <w:rPr>
          <w:rFonts w:ascii="Calibri" w:hAnsi="Calibri"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№</w:t>
      </w:r>
      <w:r>
        <w:rPr>
          <w:rFonts w:ascii="Sylfaen" w:hAnsi="Sylfaen" w:cs="Arial"/>
          <w:b/>
          <w:sz w:val="20"/>
          <w:szCs w:val="20"/>
        </w:rPr>
        <w:t>120-</w:t>
      </w:r>
      <w:r>
        <w:rPr>
          <w:rFonts w:ascii="Sylfaen" w:hAnsi="Sylfaen" w:cs="Arial"/>
          <w:b/>
          <w:sz w:val="20"/>
          <w:szCs w:val="20"/>
          <w:lang w:val="ka-GE"/>
        </w:rPr>
        <w:t>ა ბრძანებით</w:t>
      </w:r>
      <w:r>
        <w:rPr>
          <w:rFonts w:cs="Arial"/>
          <w:b/>
          <w:sz w:val="20"/>
          <w:szCs w:val="20"/>
          <w:lang w:val="ka-GE"/>
        </w:rPr>
        <w:t xml:space="preserve"> </w:t>
      </w:r>
    </w:p>
    <w:p w14:paraId="336335D2" w14:textId="4D2C9AAE" w:rsidR="008B04E5" w:rsidRDefault="008B04E5" w:rsidP="008B04E5">
      <w:pPr>
        <w:jc w:val="right"/>
        <w:rPr>
          <w:rFonts w:ascii="Calibri" w:hAnsi="Calibri" w:cs="Arial"/>
          <w:b/>
          <w:sz w:val="20"/>
          <w:szCs w:val="20"/>
          <w:lang w:val="ka-GE"/>
        </w:rPr>
      </w:pPr>
    </w:p>
    <w:p w14:paraId="7C42330A" w14:textId="77777777" w:rsidR="0033072C" w:rsidRDefault="00B363C8" w:rsidP="00B363C8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noProof/>
          <w:sz w:val="20"/>
          <w:szCs w:val="20"/>
        </w:rPr>
        <w:drawing>
          <wp:inline distT="0" distB="0" distL="0" distR="0" wp14:anchorId="002AC9E3" wp14:editId="048FC1D1">
            <wp:extent cx="2400300" cy="2056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hAnsi="Sylfaen" w:cs="Arial"/>
          <w:b/>
          <w:sz w:val="20"/>
          <w:szCs w:val="20"/>
          <w:lang w:val="ka-GE"/>
        </w:rPr>
        <w:br w:type="textWrapping" w:clear="all"/>
      </w:r>
      <w:r w:rsidRPr="00D82529">
        <w:rPr>
          <w:rFonts w:ascii="Sylfaen" w:hAnsi="Sylfaen" w:cs="Arial"/>
          <w:b/>
          <w:sz w:val="24"/>
          <w:szCs w:val="24"/>
          <w:lang w:val="ka-GE"/>
        </w:rPr>
        <w:t>საზოგადოებრივი</w:t>
      </w:r>
      <w:r w:rsidRPr="00D82529">
        <w:rPr>
          <w:rFonts w:cs="Arial"/>
          <w:b/>
          <w:sz w:val="24"/>
          <w:szCs w:val="24"/>
          <w:lang w:val="ka-GE"/>
        </w:rPr>
        <w:t xml:space="preserve"> </w:t>
      </w:r>
      <w:r w:rsidRPr="00D82529">
        <w:rPr>
          <w:rFonts w:ascii="Sylfaen" w:hAnsi="Sylfaen" w:cs="Arial"/>
          <w:b/>
          <w:sz w:val="24"/>
          <w:szCs w:val="24"/>
          <w:lang w:val="ka-GE"/>
        </w:rPr>
        <w:t>კოლეჯი</w:t>
      </w:r>
      <w:r w:rsidRPr="00D82529">
        <w:rPr>
          <w:rFonts w:cs="Arial"/>
          <w:b/>
          <w:sz w:val="24"/>
          <w:szCs w:val="24"/>
          <w:lang w:val="ka-GE"/>
        </w:rPr>
        <w:t xml:space="preserve"> ‘’</w:t>
      </w:r>
      <w:r w:rsidRPr="00D82529">
        <w:rPr>
          <w:rFonts w:ascii="Sylfaen" w:hAnsi="Sylfaen" w:cs="Arial"/>
          <w:b/>
          <w:sz w:val="24"/>
          <w:szCs w:val="24"/>
          <w:lang w:val="ka-GE"/>
        </w:rPr>
        <w:t>სპექტრი</w:t>
      </w:r>
      <w:r w:rsidRPr="00D82529">
        <w:rPr>
          <w:rFonts w:cs="Arial"/>
          <w:b/>
          <w:sz w:val="24"/>
          <w:szCs w:val="24"/>
          <w:lang w:val="ka-GE"/>
        </w:rPr>
        <w:t xml:space="preserve">’’ </w:t>
      </w:r>
    </w:p>
    <w:p w14:paraId="7F6A19DB" w14:textId="14F960BB" w:rsidR="00B363C8" w:rsidRPr="0033072C" w:rsidRDefault="00B363C8" w:rsidP="0033072C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D82529">
        <w:rPr>
          <w:rFonts w:ascii="Sylfaen" w:hAnsi="Sylfaen" w:cs="Arial"/>
          <w:b/>
          <w:sz w:val="24"/>
          <w:szCs w:val="24"/>
          <w:lang w:val="ka-GE"/>
        </w:rPr>
        <w:t>პროფესიული</w:t>
      </w:r>
      <w:r w:rsidR="0033072C" w:rsidRPr="00FC16AF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Pr="00D82529">
        <w:rPr>
          <w:rFonts w:ascii="Sylfaen" w:hAnsi="Sylfaen" w:cs="Arial"/>
          <w:b/>
          <w:sz w:val="24"/>
          <w:szCs w:val="24"/>
          <w:lang w:val="ka-GE"/>
        </w:rPr>
        <w:t>საგანმანათლებლო</w:t>
      </w:r>
      <w:r w:rsidRPr="00D82529">
        <w:rPr>
          <w:rFonts w:cs="Arial"/>
          <w:b/>
          <w:sz w:val="24"/>
          <w:szCs w:val="24"/>
          <w:lang w:val="ka-GE"/>
        </w:rPr>
        <w:t xml:space="preserve"> </w:t>
      </w:r>
      <w:r w:rsidRPr="00D82529">
        <w:rPr>
          <w:rFonts w:ascii="Sylfaen" w:hAnsi="Sylfaen" w:cs="Arial"/>
          <w:b/>
          <w:sz w:val="24"/>
          <w:szCs w:val="24"/>
          <w:lang w:val="ka-GE"/>
        </w:rPr>
        <w:t>პროგრამა</w:t>
      </w:r>
    </w:p>
    <w:p w14:paraId="1743CF43" w14:textId="0066CB29" w:rsidR="00B363C8" w:rsidRPr="00CD32CA" w:rsidRDefault="00B363C8" w:rsidP="00B363C8">
      <w:pPr>
        <w:jc w:val="center"/>
        <w:rPr>
          <w:rFonts w:ascii="Sylfaen" w:eastAsia="Helvetica" w:hAnsi="Sylfaen" w:cs="Helvetica"/>
          <w:b/>
          <w:bCs/>
          <w:i/>
          <w:sz w:val="24"/>
          <w:szCs w:val="24"/>
          <w:lang w:val="ka-GE"/>
        </w:rPr>
      </w:pPr>
      <w:r w:rsidRPr="00B363C8">
        <w:rPr>
          <w:rFonts w:ascii="Sylfaen" w:eastAsia="Helvetica" w:hAnsi="Sylfaen" w:cs="Helvetica"/>
          <w:b/>
          <w:bCs/>
          <w:i/>
          <w:sz w:val="24"/>
          <w:szCs w:val="24"/>
          <w:lang w:val="ka-GE"/>
        </w:rPr>
        <w:t>შრომის</w:t>
      </w:r>
      <w:r w:rsidRPr="00B363C8">
        <w:rPr>
          <w:rFonts w:ascii="Sylfaen" w:eastAsia="Sylfaen" w:hAnsi="Sylfaen" w:cs="Sylfaen"/>
          <w:b/>
          <w:bCs/>
          <w:i/>
          <w:sz w:val="24"/>
          <w:szCs w:val="24"/>
          <w:lang w:val="ka-GE"/>
        </w:rPr>
        <w:t xml:space="preserve"> </w:t>
      </w:r>
      <w:r w:rsidRPr="00B363C8">
        <w:rPr>
          <w:rFonts w:ascii="Sylfaen" w:eastAsia="Helvetica" w:hAnsi="Sylfaen" w:cs="Helvetica"/>
          <w:b/>
          <w:bCs/>
          <w:i/>
          <w:sz w:val="24"/>
          <w:szCs w:val="24"/>
          <w:lang w:val="ka-GE"/>
        </w:rPr>
        <w:t>უსაფრთხოებისა</w:t>
      </w:r>
      <w:r w:rsidRPr="00B363C8">
        <w:rPr>
          <w:rFonts w:ascii="Sylfaen" w:eastAsia="Sylfaen" w:hAnsi="Sylfaen" w:cs="Sylfaen"/>
          <w:b/>
          <w:bCs/>
          <w:i/>
          <w:sz w:val="24"/>
          <w:szCs w:val="24"/>
          <w:lang w:val="ka-GE"/>
        </w:rPr>
        <w:t xml:space="preserve"> </w:t>
      </w:r>
      <w:r w:rsidRPr="00B363C8">
        <w:rPr>
          <w:rFonts w:ascii="Sylfaen" w:eastAsia="Helvetica" w:hAnsi="Sylfaen" w:cs="Helvetica"/>
          <w:b/>
          <w:bCs/>
          <w:i/>
          <w:sz w:val="24"/>
          <w:szCs w:val="24"/>
          <w:lang w:val="ka-GE"/>
        </w:rPr>
        <w:t>და</w:t>
      </w:r>
      <w:r w:rsidRPr="00B363C8">
        <w:rPr>
          <w:rFonts w:ascii="Sylfaen" w:eastAsia="Sylfaen" w:hAnsi="Sylfaen" w:cs="Sylfaen"/>
          <w:b/>
          <w:bCs/>
          <w:i/>
          <w:sz w:val="24"/>
          <w:szCs w:val="24"/>
          <w:lang w:val="ka-GE"/>
        </w:rPr>
        <w:t xml:space="preserve"> </w:t>
      </w:r>
      <w:r w:rsidRPr="00B363C8">
        <w:rPr>
          <w:rFonts w:ascii="Sylfaen" w:eastAsia="Helvetica" w:hAnsi="Sylfaen" w:cs="Helvetica"/>
          <w:b/>
          <w:bCs/>
          <w:i/>
          <w:sz w:val="24"/>
          <w:szCs w:val="24"/>
          <w:lang w:val="ka-GE"/>
        </w:rPr>
        <w:t>გარემოსდაცვითი</w:t>
      </w:r>
      <w:r w:rsidRPr="00B363C8">
        <w:rPr>
          <w:rFonts w:ascii="Sylfaen" w:eastAsia="Sylfaen" w:hAnsi="Sylfaen" w:cs="Sylfaen"/>
          <w:b/>
          <w:bCs/>
          <w:i/>
          <w:sz w:val="24"/>
          <w:szCs w:val="24"/>
          <w:lang w:val="ka-GE"/>
        </w:rPr>
        <w:t xml:space="preserve"> </w:t>
      </w:r>
      <w:r w:rsidRPr="00B363C8">
        <w:rPr>
          <w:rFonts w:ascii="Sylfaen" w:eastAsia="Helvetica" w:hAnsi="Sylfaen" w:cs="Helvetica"/>
          <w:b/>
          <w:bCs/>
          <w:i/>
          <w:sz w:val="24"/>
          <w:szCs w:val="24"/>
          <w:lang w:val="ka-GE"/>
        </w:rPr>
        <w:t>ტექნოლოგიები</w:t>
      </w:r>
      <w:r w:rsidR="00CD32CA">
        <w:rPr>
          <w:rFonts w:ascii="Sylfaen" w:eastAsia="Helvetica" w:hAnsi="Sylfaen" w:cs="Helvetica"/>
          <w:b/>
          <w:bCs/>
          <w:i/>
          <w:sz w:val="24"/>
          <w:szCs w:val="24"/>
          <w:lang w:val="ka-GE"/>
        </w:rPr>
        <w:t>ს სპეციალისტი</w:t>
      </w:r>
    </w:p>
    <w:p w14:paraId="50E3CEB6" w14:textId="77777777" w:rsidR="00B363C8" w:rsidRPr="00B363C8" w:rsidRDefault="00B363C8" w:rsidP="00B363C8">
      <w:pPr>
        <w:rPr>
          <w:rFonts w:ascii="Sylfaen" w:hAnsi="Sylfaen" w:cs="Arial"/>
          <w:b/>
          <w:sz w:val="24"/>
          <w:szCs w:val="24"/>
          <w:lang w:val="ka-GE"/>
        </w:rPr>
      </w:pPr>
    </w:p>
    <w:p w14:paraId="2B79F2EB" w14:textId="77777777" w:rsidR="00B363C8" w:rsidRPr="00154148" w:rsidRDefault="00B363C8" w:rsidP="00B363C8">
      <w:pPr>
        <w:rPr>
          <w:rFonts w:ascii="Sylfaen" w:hAnsi="Sylfaen" w:cs="Arial"/>
          <w:sz w:val="16"/>
          <w:szCs w:val="16"/>
          <w:lang w:val="ka-GE"/>
        </w:rPr>
      </w:pPr>
      <w:r w:rsidRPr="00154148">
        <w:rPr>
          <w:rFonts w:ascii="Sylfaen" w:hAnsi="Sylfaen" w:cs="Arial"/>
          <w:sz w:val="16"/>
          <w:szCs w:val="16"/>
          <w:lang w:val="ka-GE"/>
        </w:rPr>
        <w:t xml:space="preserve">საკონტაქტო ინფორმაცია: </w:t>
      </w:r>
    </w:p>
    <w:p w14:paraId="0068F8F7" w14:textId="77777777" w:rsidR="00B363C8" w:rsidRPr="00154148" w:rsidRDefault="00B363C8" w:rsidP="00B363C8">
      <w:pPr>
        <w:rPr>
          <w:rFonts w:ascii="Sylfaen" w:hAnsi="Sylfaen" w:cs="Arial"/>
          <w:sz w:val="16"/>
          <w:szCs w:val="16"/>
          <w:lang w:val="ka-GE"/>
        </w:rPr>
      </w:pPr>
      <w:r w:rsidRPr="00154148">
        <w:rPr>
          <w:rFonts w:ascii="Sylfaen" w:hAnsi="Sylfaen" w:cs="Arial"/>
          <w:sz w:val="16"/>
          <w:szCs w:val="16"/>
          <w:lang w:val="ka-GE"/>
        </w:rPr>
        <w:t>მისამართი: თბილისი 0168, ბ. ჭიჭინაძის ქ N10 (აფრიკის დასახლება)</w:t>
      </w:r>
    </w:p>
    <w:p w14:paraId="5623DC2B" w14:textId="77777777" w:rsidR="00B363C8" w:rsidRPr="00154148" w:rsidRDefault="00B363C8" w:rsidP="00B363C8">
      <w:pPr>
        <w:rPr>
          <w:rFonts w:ascii="Sylfaen" w:hAnsi="Sylfaen" w:cs="Arial"/>
          <w:sz w:val="16"/>
          <w:szCs w:val="16"/>
          <w:lang w:val="ka-GE"/>
        </w:rPr>
      </w:pPr>
      <w:r w:rsidRPr="00154148">
        <w:rPr>
          <w:rFonts w:ascii="Sylfaen" w:hAnsi="Sylfaen" w:cs="Arial"/>
          <w:sz w:val="16"/>
          <w:szCs w:val="16"/>
          <w:lang w:val="ka-GE"/>
        </w:rPr>
        <w:t>ტელეფონი: (+995 32) 240-16-87, 245-63-63</w:t>
      </w:r>
    </w:p>
    <w:p w14:paraId="38C23F8E" w14:textId="77777777" w:rsidR="00B363C8" w:rsidRPr="00154148" w:rsidRDefault="00B363C8" w:rsidP="00B363C8">
      <w:pPr>
        <w:rPr>
          <w:rFonts w:ascii="Sylfaen" w:hAnsi="Sylfaen" w:cs="Arial"/>
          <w:sz w:val="16"/>
          <w:szCs w:val="16"/>
          <w:lang w:val="ka-GE"/>
        </w:rPr>
      </w:pPr>
      <w:r w:rsidRPr="00154148">
        <w:rPr>
          <w:rFonts w:ascii="Sylfaen" w:hAnsi="Sylfaen" w:cs="Arial"/>
          <w:sz w:val="16"/>
          <w:szCs w:val="16"/>
          <w:lang w:val="ka-GE"/>
        </w:rPr>
        <w:t xml:space="preserve"> ელ-ფოსტა: info@eqe.ge.</w:t>
      </w:r>
    </w:p>
    <w:p w14:paraId="2230A827" w14:textId="225804EB" w:rsidR="00B363C8" w:rsidRDefault="00B363C8" w:rsidP="00B363C8">
      <w:pPr>
        <w:rPr>
          <w:rFonts w:ascii="Sylfaen" w:hAnsi="Sylfaen" w:cs="Arial"/>
          <w:sz w:val="16"/>
          <w:szCs w:val="16"/>
          <w:lang w:val="ka-GE"/>
        </w:rPr>
      </w:pPr>
      <w:r w:rsidRPr="00154148">
        <w:rPr>
          <w:rFonts w:ascii="Sylfaen" w:hAnsi="Sylfaen" w:cs="Arial"/>
          <w:sz w:val="16"/>
          <w:szCs w:val="16"/>
          <w:lang w:val="ka-GE"/>
        </w:rPr>
        <w:t xml:space="preserve">ვებ.გვერდი: </w:t>
      </w:r>
      <w:hyperlink r:id="rId12" w:history="1">
        <w:r w:rsidR="00FC16AF" w:rsidRPr="00FC16AF">
          <w:rPr>
            <w:rStyle w:val="Hyperlink"/>
            <w:rFonts w:ascii="Sylfaen" w:hAnsi="Sylfaen" w:cs="Arial"/>
            <w:color w:val="000000" w:themeColor="text1"/>
            <w:sz w:val="16"/>
            <w:szCs w:val="16"/>
            <w:u w:val="none"/>
            <w:lang w:val="ka-GE"/>
          </w:rPr>
          <w:t>http://www.spectri.org</w:t>
        </w:r>
      </w:hyperlink>
    </w:p>
    <w:p w14:paraId="48F35735" w14:textId="77777777" w:rsidR="00FC16AF" w:rsidRPr="00154148" w:rsidRDefault="00FC16AF" w:rsidP="00B363C8">
      <w:pPr>
        <w:rPr>
          <w:rFonts w:ascii="Sylfaen" w:hAnsi="Sylfaen" w:cs="Arial"/>
          <w:sz w:val="16"/>
          <w:szCs w:val="16"/>
          <w:lang w:val="ka-GE"/>
        </w:rPr>
      </w:pPr>
    </w:p>
    <w:p w14:paraId="5DDC5241" w14:textId="2C7E3F88" w:rsidR="00CB243A" w:rsidRPr="0034399C" w:rsidRDefault="00FC37C2" w:rsidP="0034399C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ind w:left="54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FC37C2">
        <w:rPr>
          <w:rFonts w:ascii="Sylfaen" w:eastAsia="Helvetica" w:hAnsi="Sylfaen" w:cs="Helvetica"/>
          <w:b/>
          <w:sz w:val="20"/>
          <w:szCs w:val="20"/>
          <w:lang w:val="ka-GE"/>
        </w:rPr>
        <w:t xml:space="preserve">ჩარჩო დოკუმენტის სახელწოდება, რომლის საფუძველზეც შემუშავებულია პროგრამა: </w:t>
      </w:r>
      <w:r w:rsidR="00F74D9A" w:rsidRPr="0034399C">
        <w:rPr>
          <w:rFonts w:ascii="Sylfaen" w:hAnsi="Sylfaen" w:cs="Sylfaen"/>
          <w:b/>
          <w:sz w:val="20"/>
          <w:szCs w:val="20"/>
          <w:lang w:val="ka-GE"/>
        </w:rPr>
        <w:t xml:space="preserve">-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შრომის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უსაფრთხოებისა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და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გარემოსდაცვითი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ტექნოლოგიები</w:t>
      </w:r>
      <w:r w:rsidR="003F01A7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ED0D54">
        <w:rPr>
          <w:rFonts w:ascii="Sylfaen" w:eastAsia="Sylfaen" w:hAnsi="Sylfaen" w:cs="Sylfaen"/>
          <w:bCs/>
          <w:sz w:val="20"/>
          <w:szCs w:val="20"/>
          <w:lang w:val="en-US"/>
        </w:rPr>
        <w:t>/</w:t>
      </w:r>
      <w:r w:rsidR="00ED0D54" w:rsidRPr="00ED0D54">
        <w:rPr>
          <w:rFonts w:ascii="Sylfaen" w:eastAsia="Sylfaen" w:hAnsi="Sylfaen" w:cs="Sylfaen"/>
          <w:bCs/>
          <w:sz w:val="20"/>
          <w:szCs w:val="20"/>
          <w:lang w:val="en-US"/>
        </w:rPr>
        <w:t>Occupational Safety and Environmental Technology</w:t>
      </w:r>
    </w:p>
    <w:p w14:paraId="74260C24" w14:textId="77777777" w:rsidR="001F0008" w:rsidRPr="0034399C" w:rsidRDefault="001F0008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55B94B82" w14:textId="026DE9C5" w:rsidR="00596325" w:rsidRPr="0034399C" w:rsidRDefault="00FC37C2" w:rsidP="0034399C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ind w:left="54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FC37C2">
        <w:rPr>
          <w:rFonts w:ascii="Sylfaen" w:eastAsia="Helvetica" w:hAnsi="Sylfaen" w:cs="Helvetica"/>
          <w:b/>
          <w:color w:val="000000" w:themeColor="text1"/>
          <w:sz w:val="20"/>
          <w:szCs w:val="20"/>
          <w:lang w:val="en-US"/>
        </w:rPr>
        <w:t xml:space="preserve">ჩარჩო დოკუმენტის სარეგისტრაციო ნომერი, რომლის საფუძველზეც შემუშავებულია პროგრამა </w:t>
      </w:r>
      <w:r w:rsidR="00F74D9A" w:rsidRPr="0034399C">
        <w:rPr>
          <w:rFonts w:ascii="Sylfaen" w:hAnsi="Sylfaen"/>
          <w:b/>
          <w:color w:val="000000" w:themeColor="text1"/>
          <w:sz w:val="20"/>
          <w:szCs w:val="20"/>
          <w:lang w:val="ka-GE"/>
        </w:rPr>
        <w:t>-</w:t>
      </w:r>
      <w:r w:rsidR="00596325" w:rsidRPr="0034399C">
        <w:rPr>
          <w:rFonts w:ascii="Sylfaen" w:hAnsi="Sylfaen"/>
          <w:b/>
          <w:color w:val="000000" w:themeColor="text1"/>
          <w:sz w:val="20"/>
          <w:szCs w:val="20"/>
          <w:lang w:val="en-US"/>
        </w:rPr>
        <w:t xml:space="preserve"> </w:t>
      </w:r>
      <w:r w:rsidR="003361C5" w:rsidRPr="0034399C">
        <w:rPr>
          <w:rFonts w:ascii="Sylfaen" w:hAnsi="Sylfaen"/>
          <w:color w:val="000000" w:themeColor="text1"/>
          <w:sz w:val="20"/>
          <w:szCs w:val="20"/>
          <w:lang w:val="ka-GE"/>
        </w:rPr>
        <w:t>07311-პ</w:t>
      </w:r>
    </w:p>
    <w:p w14:paraId="72ACC3E6" w14:textId="77777777" w:rsidR="001F0008" w:rsidRPr="0034399C" w:rsidRDefault="001F0008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55A29B2E" w14:textId="3053B03E" w:rsidR="00596325" w:rsidRPr="0034399C" w:rsidRDefault="00596325" w:rsidP="0034399C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ind w:left="54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მისანიჭებელი</w:t>
      </w:r>
      <w:r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კვალიფიკაცია</w:t>
      </w:r>
      <w:r w:rsidR="00F74D9A" w:rsidRPr="0034399C"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="001F0008" w:rsidRPr="0034399C">
        <w:rPr>
          <w:rFonts w:ascii="Sylfaen" w:hAnsi="Sylfaen" w:cs="Sylfaen"/>
          <w:sz w:val="20"/>
          <w:szCs w:val="20"/>
          <w:lang w:val="ka-GE"/>
        </w:rPr>
        <w:t>მეხუთე საფეხურის პროფესიული კვალიფიკაცია</w:t>
      </w:r>
      <w:r w:rsidR="001F0008"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შრომის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უსაფრთხოებისა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და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გარემოსდაცვით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ტექნოლოგიებ</w:t>
      </w:r>
      <w:r w:rsidR="001F0008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ში</w:t>
      </w:r>
      <w:r w:rsidR="00430C1D"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1F843218" w14:textId="77777777" w:rsidR="001F0008" w:rsidRPr="0034399C" w:rsidRDefault="001F0008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eastAsia="Helvetica" w:hAnsi="Sylfaen" w:cs="Helvetica"/>
          <w:sz w:val="20"/>
          <w:szCs w:val="20"/>
          <w:lang w:val="ka-GE"/>
        </w:rPr>
      </w:pPr>
    </w:p>
    <w:p w14:paraId="5A280887" w14:textId="77777777" w:rsidR="0037032A" w:rsidRPr="0034399C" w:rsidRDefault="0037032A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განათლების</w:t>
      </w:r>
      <w:r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საერთაშორისო</w:t>
      </w:r>
      <w:r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კლასიფიკატორის</w:t>
      </w:r>
      <w:r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კოდი</w:t>
      </w:r>
      <w:r w:rsidRPr="0034399C">
        <w:rPr>
          <w:rFonts w:ascii="Sylfaen" w:hAnsi="Sylfaen" w:cs="Sylfaen"/>
          <w:sz w:val="20"/>
          <w:szCs w:val="20"/>
          <w:lang w:val="ka-GE"/>
        </w:rPr>
        <w:t xml:space="preserve">: </w:t>
      </w:r>
      <w:r w:rsidR="006E4FC0" w:rsidRPr="0034399C">
        <w:rPr>
          <w:rFonts w:ascii="Sylfaen" w:hAnsi="Sylfaen" w:cs="Sylfaen"/>
          <w:sz w:val="20"/>
          <w:szCs w:val="20"/>
          <w:lang w:val="ka-GE"/>
        </w:rPr>
        <w:t xml:space="preserve">0712 </w:t>
      </w:r>
      <w:r w:rsidR="00827A0D" w:rsidRPr="0034399C">
        <w:rPr>
          <w:rFonts w:ascii="Sylfaen" w:hAnsi="Sylfaen" w:cs="Sylfaen"/>
          <w:sz w:val="20"/>
          <w:szCs w:val="20"/>
          <w:lang w:val="ka-GE"/>
        </w:rPr>
        <w:t>/</w:t>
      </w:r>
      <w:r w:rsidR="006E4FC0" w:rsidRPr="0034399C">
        <w:rPr>
          <w:rFonts w:ascii="Sylfaen" w:eastAsia="Helvetica" w:hAnsi="Sylfaen" w:cs="Helvetica"/>
          <w:sz w:val="20"/>
          <w:szCs w:val="20"/>
          <w:lang w:val="ka-GE"/>
        </w:rPr>
        <w:t>გარემოსდაცვითი</w:t>
      </w:r>
      <w:r w:rsidR="006E4FC0"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E4FC0" w:rsidRPr="0034399C">
        <w:rPr>
          <w:rFonts w:ascii="Sylfaen" w:eastAsia="Helvetica" w:hAnsi="Sylfaen" w:cs="Helvetica"/>
          <w:sz w:val="20"/>
          <w:szCs w:val="20"/>
          <w:lang w:val="ka-GE"/>
        </w:rPr>
        <w:t>ტექნოლოგიები</w:t>
      </w:r>
      <w:r w:rsidR="00827A0D" w:rsidRPr="0034399C">
        <w:rPr>
          <w:rFonts w:ascii="Sylfaen" w:hAnsi="Sylfaen" w:cs="Sylfaen"/>
          <w:sz w:val="20"/>
          <w:szCs w:val="20"/>
          <w:lang w:val="ka-GE"/>
        </w:rPr>
        <w:t>/</w:t>
      </w:r>
    </w:p>
    <w:p w14:paraId="2D8298D0" w14:textId="77777777" w:rsidR="001F0008" w:rsidRPr="0034399C" w:rsidRDefault="001F0008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20D92E8" w14:textId="77777777" w:rsidR="00B34C4E" w:rsidRPr="0034399C" w:rsidRDefault="00596325" w:rsidP="0034399C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ind w:left="540" w:firstLine="0"/>
        <w:jc w:val="both"/>
        <w:rPr>
          <w:rFonts w:ascii="Sylfaen" w:hAnsi="Sylfaen" w:cs="Sylfaen"/>
          <w:sz w:val="20"/>
          <w:szCs w:val="20"/>
          <w:lang w:val="en-US"/>
        </w:rPr>
      </w:pP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მიზანი</w:t>
      </w:r>
      <w:r w:rsidR="0044034B"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01A13"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4DC9A9C5" w14:textId="159D11BE" w:rsidR="00A01A13" w:rsidRPr="0034399C" w:rsidRDefault="001F0008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პროფესიული საგანმანათლებლო პროგრამის</w:t>
      </w:r>
      <w:r w:rsidR="00627950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="00B34C4E" w:rsidRPr="0034399C">
        <w:rPr>
          <w:rFonts w:ascii="Sylfaen" w:eastAsia="Helvetica" w:hAnsi="Sylfaen" w:cs="Helvetica"/>
          <w:sz w:val="20"/>
          <w:szCs w:val="20"/>
          <w:lang w:val="en-US"/>
        </w:rPr>
        <w:t>მიზანია</w:t>
      </w:r>
      <w:r w:rsidR="00B34C4E" w:rsidRPr="0034399C">
        <w:rPr>
          <w:rFonts w:ascii="Sylfaen" w:hAnsi="Sylfaen" w:cs="Sylfaen"/>
          <w:sz w:val="20"/>
          <w:szCs w:val="20"/>
          <w:lang w:val="en-US"/>
        </w:rPr>
        <w:t xml:space="preserve">,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კვალიფიციური</w:t>
      </w:r>
      <w:r w:rsidR="000B2186"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კადრის</w:t>
      </w:r>
      <w:r w:rsidR="000B2186" w:rsidRPr="0034399C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en-US"/>
        </w:rPr>
        <w:t>მომზადება</w:t>
      </w:r>
      <w:r w:rsidR="000B2186" w:rsidRPr="0034399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რომელიც</w:t>
      </w:r>
      <w:r w:rsidR="000B2186"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შეძლებს</w:t>
      </w:r>
      <w:r w:rsidR="000B2186"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შეიმუშაოს</w:t>
      </w:r>
      <w:r w:rsidR="000B2186" w:rsidRPr="0034399C">
        <w:rPr>
          <w:rFonts w:ascii="Sylfaen" w:hAnsi="Sylfaen" w:cs="Arial"/>
          <w:bCs/>
          <w:sz w:val="20"/>
          <w:szCs w:val="20"/>
          <w:bdr w:val="none" w:sz="0" w:space="0" w:color="auto" w:frame="1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სამუშაოს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ნეგატიური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ასპექტებისგან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დასაქმებულთა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სამუშაო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სივრცეში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მყოფი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სხვა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პირების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სიცოცხლის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ჯანმრთელობისა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გარემოს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დაცვის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მექანიზმს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, 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შექმნის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პირობებს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ჯანსაღი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ღირსეული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საქმიანობისთვის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საქართველოს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კანონმდებლობით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გათვალისწინებული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სტანდარტების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შესაბამისად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უზრუნველყოფს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შრომის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დაცვითი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ღონისძიებების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დანერგვასა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მართვას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. </w:t>
      </w:r>
    </w:p>
    <w:p w14:paraId="4C82BC17" w14:textId="77777777" w:rsidR="000B2186" w:rsidRPr="0034399C" w:rsidRDefault="000B2186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E7689CF" w14:textId="78BEFBD7" w:rsidR="00596325" w:rsidRPr="0034399C" w:rsidRDefault="00596325" w:rsidP="0034399C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ind w:left="540" w:firstLine="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დაშვების</w:t>
      </w:r>
      <w:r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წინაპირობა</w:t>
      </w:r>
      <w:r w:rsidR="00F74D9A" w:rsidRPr="0034399C"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="00A01A13" w:rsidRPr="0034399C">
        <w:rPr>
          <w:rFonts w:ascii="Sylfaen" w:eastAsia="Helvetica" w:hAnsi="Sylfaen" w:cs="Helvetica"/>
          <w:sz w:val="20"/>
          <w:szCs w:val="20"/>
          <w:lang w:val="ka-GE"/>
        </w:rPr>
        <w:t>სრული</w:t>
      </w:r>
      <w:r w:rsidR="00A01A13"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01A13" w:rsidRPr="0034399C">
        <w:rPr>
          <w:rFonts w:ascii="Sylfaen" w:eastAsia="Helvetica" w:hAnsi="Sylfaen" w:cs="Helvetica"/>
          <w:sz w:val="20"/>
          <w:szCs w:val="20"/>
          <w:lang w:val="ka-GE"/>
        </w:rPr>
        <w:t>ზოგადი</w:t>
      </w:r>
      <w:r w:rsidR="00A01A13"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01A13" w:rsidRPr="0034399C">
        <w:rPr>
          <w:rFonts w:ascii="Sylfaen" w:eastAsia="Helvetica" w:hAnsi="Sylfaen" w:cs="Helvetica"/>
          <w:sz w:val="20"/>
          <w:szCs w:val="20"/>
          <w:lang w:val="ka-GE"/>
        </w:rPr>
        <w:t>განათლება</w:t>
      </w:r>
      <w:r w:rsidR="00A01A13"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763AED6E" w14:textId="77777777" w:rsidR="00EE3ECF" w:rsidRPr="0034399C" w:rsidRDefault="00EE3ECF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EF18C3A" w14:textId="77777777" w:rsidR="00494412" w:rsidRPr="0034399C" w:rsidRDefault="00DE0946" w:rsidP="0034399C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ind w:left="54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დასაქმების</w:t>
      </w:r>
      <w:r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596325"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596325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შესაძლებლობები</w:t>
      </w:r>
      <w:r w:rsidR="00596325"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3D0126AC" w14:textId="4303C6D7" w:rsidR="004925ED" w:rsidRPr="0034399C" w:rsidRDefault="004925ED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დასაქმების</w:t>
      </w:r>
      <w:r w:rsidRPr="0034399C">
        <w:rPr>
          <w:rFonts w:ascii="Sylfaen" w:hAnsi="Sylfaen" w:cs="Helvetica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საერთაშორისო</w:t>
      </w:r>
      <w:r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კლასიფიკატორში</w:t>
      </w:r>
      <w:r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იდენტიფიცირებულია </w:t>
      </w:r>
      <w:r w:rsidR="00C27210" w:rsidRPr="0034399C">
        <w:rPr>
          <w:rFonts w:ascii="Sylfaen" w:eastAsia="Helvetica" w:hAnsi="Sylfaen" w:cs="Helvetica"/>
          <w:sz w:val="20"/>
          <w:szCs w:val="20"/>
          <w:lang w:val="ka-GE"/>
        </w:rPr>
        <w:t>კოდი -</w:t>
      </w:r>
      <w:r w:rsidR="002A0A44" w:rsidRPr="0034399C">
        <w:rPr>
          <w:rFonts w:ascii="Sylfaen" w:hAnsi="Sylfaen"/>
          <w:sz w:val="20"/>
          <w:szCs w:val="20"/>
        </w:rPr>
        <w:t xml:space="preserve"> </w:t>
      </w:r>
      <w:r w:rsidRPr="0034399C">
        <w:rPr>
          <w:rFonts w:ascii="Sylfaen" w:hAnsi="Sylfaen"/>
          <w:sz w:val="20"/>
          <w:szCs w:val="20"/>
        </w:rPr>
        <w:t>3257</w:t>
      </w:r>
      <w:r w:rsidR="00C27210" w:rsidRPr="0034399C">
        <w:rPr>
          <w:rFonts w:ascii="Sylfaen" w:hAnsi="Sylfaen"/>
          <w:sz w:val="20"/>
          <w:szCs w:val="20"/>
          <w:lang w:val="ka-GE"/>
        </w:rPr>
        <w:t xml:space="preserve"> და მის ქვეშ განსაზღვრული პროფესიები</w:t>
      </w:r>
    </w:p>
    <w:p w14:paraId="4DB37DB6" w14:textId="77777777" w:rsidR="00EE3ECF" w:rsidRPr="0034399C" w:rsidRDefault="00EE3ECF" w:rsidP="0034399C">
      <w:pPr>
        <w:pStyle w:val="ListParagraph"/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70356541" w14:textId="77777777" w:rsidR="004925ED" w:rsidRPr="0034399C" w:rsidRDefault="004925ED" w:rsidP="0034399C">
      <w:pPr>
        <w:pStyle w:val="ListParagraph"/>
        <w:numPr>
          <w:ilvl w:val="0"/>
          <w:numId w:val="10"/>
        </w:numPr>
        <w:spacing w:after="160"/>
        <w:ind w:left="1170" w:firstLine="18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კვების ჰიგიენისა და უსაფრთხოების ინსპექტორი;</w:t>
      </w:r>
    </w:p>
    <w:p w14:paraId="4B7A6779" w14:textId="77777777" w:rsidR="004925ED" w:rsidRPr="0034399C" w:rsidRDefault="004925ED" w:rsidP="0034399C">
      <w:pPr>
        <w:pStyle w:val="ListParagraph"/>
        <w:numPr>
          <w:ilvl w:val="0"/>
          <w:numId w:val="10"/>
        </w:numPr>
        <w:spacing w:after="160"/>
        <w:ind w:left="1170" w:firstLine="18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ჯანმრთელობის დაცვის ინსპექტორი;</w:t>
      </w:r>
    </w:p>
    <w:p w14:paraId="31E06659" w14:textId="77777777" w:rsidR="004925ED" w:rsidRPr="0034399C" w:rsidRDefault="004925ED" w:rsidP="0034399C">
      <w:pPr>
        <w:pStyle w:val="ListParagraph"/>
        <w:numPr>
          <w:ilvl w:val="0"/>
          <w:numId w:val="10"/>
        </w:numPr>
        <w:spacing w:after="160"/>
        <w:ind w:left="1170" w:firstLine="18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შრომის, ჯანმრთელობის და უსაფრთხოების ინსპექტორი;</w:t>
      </w:r>
    </w:p>
    <w:p w14:paraId="08C33290" w14:textId="77777777" w:rsidR="004925ED" w:rsidRPr="0034399C" w:rsidRDefault="004925ED" w:rsidP="0034399C">
      <w:pPr>
        <w:pStyle w:val="ListParagraph"/>
        <w:numPr>
          <w:ilvl w:val="0"/>
          <w:numId w:val="10"/>
        </w:numPr>
        <w:spacing w:after="160"/>
        <w:ind w:left="1170" w:firstLine="18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დაბინძურების ინსპექტორი;</w:t>
      </w:r>
    </w:p>
    <w:p w14:paraId="437763B4" w14:textId="77777777" w:rsidR="004925ED" w:rsidRPr="0034399C" w:rsidRDefault="004925ED" w:rsidP="0034399C">
      <w:pPr>
        <w:pStyle w:val="ListParagraph"/>
        <w:numPr>
          <w:ilvl w:val="0"/>
          <w:numId w:val="10"/>
        </w:numPr>
        <w:spacing w:after="160"/>
        <w:ind w:left="1170" w:firstLine="18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პროდუქციის უსაფრთხოების ინსპექტორი;</w:t>
      </w:r>
    </w:p>
    <w:p w14:paraId="5638BC5E" w14:textId="77777777" w:rsidR="004925ED" w:rsidRPr="0034399C" w:rsidRDefault="004925ED" w:rsidP="0034399C">
      <w:pPr>
        <w:pStyle w:val="ListParagraph"/>
        <w:numPr>
          <w:ilvl w:val="0"/>
          <w:numId w:val="10"/>
        </w:numPr>
        <w:spacing w:after="160"/>
        <w:ind w:left="1170" w:firstLine="18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სანიტარი;</w:t>
      </w:r>
    </w:p>
    <w:p w14:paraId="599F4308" w14:textId="77777777" w:rsidR="004925ED" w:rsidRPr="0034399C" w:rsidRDefault="004925ED" w:rsidP="0034399C">
      <w:pPr>
        <w:pStyle w:val="ListParagraph"/>
        <w:numPr>
          <w:ilvl w:val="0"/>
          <w:numId w:val="10"/>
        </w:numPr>
        <w:spacing w:after="160"/>
        <w:ind w:left="1170" w:firstLine="18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სანიტარიის ინსპექტორი.</w:t>
      </w:r>
    </w:p>
    <w:p w14:paraId="73167084" w14:textId="77777777" w:rsidR="002A0A44" w:rsidRPr="0034399C" w:rsidRDefault="002A0A44" w:rsidP="0034399C">
      <w:pPr>
        <w:pStyle w:val="ListParagraph"/>
        <w:spacing w:after="120"/>
        <w:jc w:val="both"/>
        <w:rPr>
          <w:rFonts w:ascii="Sylfaen" w:hAnsi="Sylfaen"/>
          <w:sz w:val="20"/>
          <w:szCs w:val="20"/>
          <w:lang w:val="ka-GE"/>
        </w:rPr>
      </w:pPr>
    </w:p>
    <w:p w14:paraId="3EE77C21" w14:textId="1BFC27E0" w:rsidR="00C04C71" w:rsidRPr="0034399C" w:rsidRDefault="00C04C71" w:rsidP="0034399C">
      <w:pPr>
        <w:spacing w:after="0" w:line="240" w:lineRule="auto"/>
        <w:ind w:left="540"/>
        <w:jc w:val="both"/>
        <w:rPr>
          <w:rFonts w:ascii="Sylfaen" w:eastAsia="Helvetica" w:hAnsi="Sylfaen" w:cs="Helvetica"/>
          <w:b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 xml:space="preserve">დასაქმების შესაძლებლობები საქსტატის ეკონომიკური საქმიანობის სახეების </w:t>
      </w:r>
      <w:r w:rsidR="00C27210" w:rsidRPr="0034399C">
        <w:rPr>
          <w:rFonts w:ascii="Sylfaen" w:eastAsia="Helvetica" w:hAnsi="Sylfaen" w:cs="Helvetica"/>
          <w:b/>
          <w:sz w:val="20"/>
          <w:szCs w:val="20"/>
          <w:lang w:val="ka-GE"/>
        </w:rPr>
        <w:t xml:space="preserve">- ეროვნული კლასიფიკატორის </w:t>
      </w: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მიხედვით:</w:t>
      </w:r>
    </w:p>
    <w:p w14:paraId="5191C159" w14:textId="77777777" w:rsidR="006D09F0" w:rsidRPr="0034399C" w:rsidRDefault="006D09F0" w:rsidP="0034399C">
      <w:pPr>
        <w:spacing w:after="0" w:line="240" w:lineRule="auto"/>
        <w:ind w:left="1170"/>
        <w:jc w:val="both"/>
        <w:rPr>
          <w:rFonts w:ascii="Sylfaen" w:eastAsia="Helvetica" w:hAnsi="Sylfaen" w:cs="Helvetica"/>
          <w:sz w:val="20"/>
          <w:szCs w:val="20"/>
          <w:lang w:val="ka-GE"/>
        </w:rPr>
      </w:pPr>
    </w:p>
    <w:p w14:paraId="5FB3587C" w14:textId="77777777" w:rsidR="00C04C71" w:rsidRPr="0034399C" w:rsidRDefault="00C04C71" w:rsidP="0034399C">
      <w:pPr>
        <w:spacing w:after="0" w:line="240" w:lineRule="auto"/>
        <w:ind w:left="117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38.  ნარჩენების შეგროვების, დამუშავების და მოცილების საქმიანობები; ნარჩენების უტილიზაცია</w:t>
      </w:r>
    </w:p>
    <w:p w14:paraId="7E566F20" w14:textId="77777777" w:rsidR="00C04C71" w:rsidRPr="0034399C" w:rsidRDefault="00C04C71" w:rsidP="0034399C">
      <w:pPr>
        <w:spacing w:after="0" w:line="240" w:lineRule="auto"/>
        <w:ind w:left="117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38.1 ნარჩენების შეგროვება</w:t>
      </w:r>
    </w:p>
    <w:p w14:paraId="54F215E9" w14:textId="77777777" w:rsidR="00C04C71" w:rsidRPr="0034399C" w:rsidRDefault="00C04C71" w:rsidP="0034399C">
      <w:pPr>
        <w:spacing w:after="0" w:line="240" w:lineRule="auto"/>
        <w:ind w:left="117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38.2  ნარჩენების დამუშავება და მოცილება</w:t>
      </w:r>
    </w:p>
    <w:p w14:paraId="663F6C13" w14:textId="77777777" w:rsidR="00C04C71" w:rsidRPr="0034399C" w:rsidRDefault="00C04C71" w:rsidP="0034399C">
      <w:pPr>
        <w:spacing w:after="0" w:line="240" w:lineRule="auto"/>
        <w:ind w:left="117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39</w:t>
      </w:r>
      <w:r w:rsidR="00827A0D" w:rsidRPr="0034399C">
        <w:rPr>
          <w:rFonts w:ascii="Sylfaen" w:eastAsia="Helvetica" w:hAnsi="Sylfaen" w:cs="Helvetica"/>
          <w:sz w:val="20"/>
          <w:szCs w:val="20"/>
          <w:lang w:val="ka-GE"/>
        </w:rPr>
        <w:t>.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დაბინძურებისაგან გასუფთავება და ნარჩენების მართვის სხვა მომსახურება</w:t>
      </w:r>
    </w:p>
    <w:p w14:paraId="2A220C57" w14:textId="77777777" w:rsidR="00C04C71" w:rsidRPr="0034399C" w:rsidRDefault="00C04C71" w:rsidP="0034399C">
      <w:pPr>
        <w:spacing w:after="0" w:line="240" w:lineRule="auto"/>
        <w:ind w:left="117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lastRenderedPageBreak/>
        <w:t>39.0 დაბინძურებისაგან გასუფთავება და ნარჩენების მართვის სხვა მომსახურება</w:t>
      </w:r>
    </w:p>
    <w:p w14:paraId="77402D9C" w14:textId="77777777" w:rsidR="00C04C71" w:rsidRPr="0034399C" w:rsidRDefault="00C04C71" w:rsidP="0034399C">
      <w:pPr>
        <w:spacing w:after="0" w:line="240" w:lineRule="auto"/>
        <w:ind w:left="117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80 - უსაფრთოების დაცვის და საგამომძიებლო საქმიანობები </w:t>
      </w:r>
    </w:p>
    <w:p w14:paraId="7422A8DD" w14:textId="77777777" w:rsidR="00C04C71" w:rsidRPr="0034399C" w:rsidRDefault="00C04C71" w:rsidP="0034399C">
      <w:pPr>
        <w:spacing w:after="0" w:line="240" w:lineRule="auto"/>
        <w:ind w:left="117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86 - ჯანდაცვის საქმიანობები </w:t>
      </w:r>
    </w:p>
    <w:p w14:paraId="70B51567" w14:textId="77777777" w:rsidR="002A0A44" w:rsidRPr="0034399C" w:rsidRDefault="00C04C71" w:rsidP="0034399C">
      <w:pPr>
        <w:spacing w:after="0" w:line="240" w:lineRule="auto"/>
        <w:ind w:left="1170"/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81</w:t>
      </w:r>
      <w:r w:rsidR="007E482B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-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შენობების და ტერიტორიის მომსახურების საქმიანობები</w:t>
      </w:r>
      <w:r w:rsidR="00827A0D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სხვა</w:t>
      </w:r>
      <w:r w:rsidR="00827A0D" w:rsidRPr="0034399C">
        <w:rPr>
          <w:rFonts w:ascii="Sylfaen" w:hAnsi="Sylfaen" w:cs="Sylfaen"/>
          <w:sz w:val="20"/>
          <w:szCs w:val="20"/>
          <w:lang w:val="ka-GE"/>
        </w:rPr>
        <w:t>;</w:t>
      </w:r>
    </w:p>
    <w:p w14:paraId="5E4EC9FA" w14:textId="77777777" w:rsidR="00C27210" w:rsidRPr="00DC2CD9" w:rsidRDefault="00C27210" w:rsidP="00DC2CD9">
      <w:pPr>
        <w:spacing w:after="120"/>
        <w:jc w:val="both"/>
        <w:rPr>
          <w:rFonts w:ascii="Sylfaen" w:eastAsia="Helvetica" w:hAnsi="Sylfaen" w:cs="Helvetica"/>
          <w:b/>
          <w:bCs/>
          <w:sz w:val="20"/>
          <w:szCs w:val="20"/>
          <w:lang w:val="ka-GE"/>
        </w:rPr>
      </w:pPr>
    </w:p>
    <w:p w14:paraId="23217FA6" w14:textId="47414D57" w:rsidR="002E0C21" w:rsidRPr="0034399C" w:rsidRDefault="00627950" w:rsidP="0034399C">
      <w:pPr>
        <w:pStyle w:val="ListParagraph"/>
        <w:spacing w:after="120"/>
        <w:ind w:left="284"/>
        <w:jc w:val="both"/>
        <w:rPr>
          <w:rFonts w:ascii="Sylfaen" w:hAnsi="Sylfaen" w:cs="Menlo Bold Italic"/>
          <w:b/>
          <w:color w:val="000000"/>
          <w:sz w:val="20"/>
          <w:szCs w:val="20"/>
        </w:rPr>
      </w:pPr>
      <w:r>
        <w:rPr>
          <w:rFonts w:ascii="Sylfaen" w:eastAsia="Helvetica" w:hAnsi="Sylfaen" w:cs="Helvetica"/>
          <w:b/>
          <w:bCs/>
          <w:sz w:val="20"/>
          <w:szCs w:val="20"/>
          <w:lang w:val="ka-GE"/>
        </w:rPr>
        <w:t xml:space="preserve">პროგრამის </w:t>
      </w:r>
      <w:r w:rsidR="006D09F0" w:rsidRPr="0034399C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6D09F0" w:rsidRPr="0034399C">
        <w:rPr>
          <w:rFonts w:ascii="Sylfaen" w:eastAsia="Helvetica" w:hAnsi="Sylfaen" w:cs="Helvetica"/>
          <w:b/>
          <w:bCs/>
          <w:sz w:val="20"/>
          <w:szCs w:val="20"/>
          <w:lang w:val="ka-GE"/>
        </w:rPr>
        <w:t>მიხედვით</w:t>
      </w:r>
      <w:r w:rsidR="006D09F0" w:rsidRPr="0034399C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/>
          <w:bCs/>
          <w:sz w:val="20"/>
          <w:szCs w:val="20"/>
          <w:lang w:val="ka-GE"/>
        </w:rPr>
        <w:t>შრომის</w:t>
      </w:r>
      <w:r w:rsidR="002E0C21" w:rsidRPr="0034399C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/>
          <w:bCs/>
          <w:sz w:val="20"/>
          <w:szCs w:val="20"/>
          <w:lang w:val="ka-GE"/>
        </w:rPr>
        <w:t>უსაფრთხოებისა</w:t>
      </w:r>
      <w:r w:rsidR="002E0C21" w:rsidRPr="0034399C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/>
          <w:bCs/>
          <w:sz w:val="20"/>
          <w:szCs w:val="20"/>
          <w:lang w:val="ka-GE"/>
        </w:rPr>
        <w:t>და</w:t>
      </w:r>
      <w:r w:rsidR="002E0C21" w:rsidRPr="0034399C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/>
          <w:bCs/>
          <w:sz w:val="20"/>
          <w:szCs w:val="20"/>
          <w:lang w:val="ka-GE"/>
        </w:rPr>
        <w:t>გარემოსდაცვითი</w:t>
      </w:r>
      <w:r w:rsidR="002E0C21" w:rsidRPr="0034399C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/>
          <w:bCs/>
          <w:sz w:val="20"/>
          <w:szCs w:val="20"/>
          <w:lang w:val="ka-GE"/>
        </w:rPr>
        <w:t>ტექნოლოგიების</w:t>
      </w:r>
      <w:r w:rsidR="002E0C21" w:rsidRPr="0034399C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/>
          <w:bCs/>
          <w:sz w:val="20"/>
          <w:szCs w:val="20"/>
          <w:lang w:val="ka-GE"/>
        </w:rPr>
        <w:t>სპეციალისტი</w:t>
      </w:r>
      <w:r w:rsidR="002E0C21" w:rsidRPr="0034399C">
        <w:rPr>
          <w:rFonts w:ascii="Sylfaen" w:hAnsi="Sylfaen" w:cs="Menlo Bold Italic"/>
          <w:b/>
          <w:bCs/>
          <w:color w:val="000000"/>
          <w:sz w:val="20"/>
          <w:szCs w:val="20"/>
        </w:rPr>
        <w:t xml:space="preserve"> </w:t>
      </w:r>
      <w:r w:rsidR="002E0C21" w:rsidRPr="0034399C">
        <w:rPr>
          <w:rFonts w:ascii="Sylfaen" w:eastAsia="Helvetica" w:hAnsi="Sylfaen" w:cs="Helvetica"/>
          <w:b/>
          <w:color w:val="000000"/>
          <w:sz w:val="20"/>
          <w:szCs w:val="20"/>
          <w:lang w:val="ka-GE"/>
        </w:rPr>
        <w:t>შეიძლება</w:t>
      </w:r>
      <w:r w:rsidR="002E0C21" w:rsidRPr="0034399C">
        <w:rPr>
          <w:rFonts w:ascii="Sylfaen" w:hAnsi="Sylfaen" w:cs="Menlo Bold Italic"/>
          <w:b/>
          <w:color w:val="000000"/>
          <w:sz w:val="20"/>
          <w:szCs w:val="20"/>
        </w:rPr>
        <w:t xml:space="preserve"> </w:t>
      </w:r>
      <w:r w:rsidR="002E0C21" w:rsidRPr="0034399C">
        <w:rPr>
          <w:rFonts w:ascii="Sylfaen" w:eastAsia="Helvetica" w:hAnsi="Sylfaen" w:cs="Helvetica"/>
          <w:b/>
          <w:color w:val="000000"/>
          <w:sz w:val="20"/>
          <w:szCs w:val="20"/>
          <w:lang w:val="ka-GE"/>
        </w:rPr>
        <w:t>დასაქმდეს</w:t>
      </w:r>
      <w:r w:rsidR="002E0C21" w:rsidRPr="0034399C">
        <w:rPr>
          <w:rFonts w:ascii="Sylfaen" w:eastAsia="Helvetica" w:hAnsi="Sylfaen" w:cs="Sylfaen"/>
          <w:b/>
          <w:color w:val="000000"/>
          <w:sz w:val="20"/>
          <w:szCs w:val="20"/>
          <w:lang w:val="ka-GE"/>
        </w:rPr>
        <w:t>:</w:t>
      </w:r>
      <w:r w:rsidR="002E0C21" w:rsidRPr="0034399C">
        <w:rPr>
          <w:rFonts w:ascii="Sylfaen" w:hAnsi="Sylfaen" w:cs="Menlo Bold Italic"/>
          <w:b/>
          <w:color w:val="000000"/>
          <w:sz w:val="20"/>
          <w:szCs w:val="20"/>
        </w:rPr>
        <w:t xml:space="preserve"> </w:t>
      </w:r>
    </w:p>
    <w:p w14:paraId="206A7487" w14:textId="77777777" w:rsidR="002E0C21" w:rsidRPr="0034399C" w:rsidRDefault="002E0C21" w:rsidP="0034399C">
      <w:pPr>
        <w:pStyle w:val="ListParagraph"/>
        <w:spacing w:after="120"/>
        <w:ind w:left="284"/>
        <w:jc w:val="both"/>
        <w:rPr>
          <w:rFonts w:ascii="Sylfaen" w:hAnsi="Sylfaen" w:cs="Helvetica"/>
          <w:color w:val="000000"/>
          <w:sz w:val="20"/>
          <w:szCs w:val="20"/>
          <w:lang w:val="ka-GE"/>
        </w:rPr>
      </w:pPr>
    </w:p>
    <w:p w14:paraId="2F051A03" w14:textId="77777777" w:rsidR="007E482B" w:rsidRPr="0034399C" w:rsidRDefault="007E482B" w:rsidP="00DC2CD9">
      <w:pPr>
        <w:pStyle w:val="ListParagraph"/>
        <w:spacing w:after="120"/>
        <w:ind w:left="284"/>
        <w:jc w:val="both"/>
        <w:rPr>
          <w:rFonts w:ascii="Sylfaen" w:eastAsia="Helvetica" w:hAnsi="Sylfaen" w:cs="Sylfaen"/>
          <w:color w:val="000000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სხვადასხვა</w:t>
      </w:r>
      <w:r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სფეროების</w:t>
      </w:r>
      <w:r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: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მშენებლობის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ელექტრომომარაგების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წყალმომარაგების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ნავთობისა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გაზის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ლოჯისტიკის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ტრანსპორტის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მძიმე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მრეწველობის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სამთო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მრეწველობის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საზღვაო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პორტების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კომუნიკაციების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hAnsi="Sylfaen"/>
          <w:sz w:val="20"/>
          <w:szCs w:val="20"/>
        </w:rPr>
        <w:t xml:space="preserve"> 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ტურიზმის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სარესტორნო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გასართობ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სავაჭრო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საგანმანათლებო</w:t>
      </w:r>
      <w:r w:rsidR="002E0C21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დაწესებულებებში</w:t>
      </w:r>
      <w:r w:rsidRPr="0034399C">
        <w:rPr>
          <w:rFonts w:ascii="Sylfaen" w:eastAsia="Helvetica" w:hAnsi="Sylfaen" w:cs="Sylfaen"/>
          <w:sz w:val="20"/>
          <w:szCs w:val="20"/>
          <w:lang w:val="ka-GE"/>
        </w:rPr>
        <w:t>:</w:t>
      </w:r>
      <w:r w:rsidR="002E0C21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</w:p>
    <w:p w14:paraId="71C3BD0E" w14:textId="77777777" w:rsidR="007E482B" w:rsidRPr="0034399C" w:rsidRDefault="007E482B" w:rsidP="0034399C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after="160"/>
        <w:ind w:firstLine="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უსაფრთხოების ინსპექტორად/მენეჯერად;</w:t>
      </w:r>
    </w:p>
    <w:p w14:paraId="7D38A55D" w14:textId="77777777" w:rsidR="007E482B" w:rsidRPr="0034399C" w:rsidRDefault="007E482B" w:rsidP="0034399C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after="160"/>
        <w:ind w:firstLine="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ჯანმრთელობის დაცვის ინსპექტორად/მენეჯერად;</w:t>
      </w:r>
    </w:p>
    <w:p w14:paraId="012CD48E" w14:textId="77777777" w:rsidR="007E482B" w:rsidRPr="0034399C" w:rsidRDefault="007E482B" w:rsidP="0034399C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after="160"/>
        <w:ind w:firstLine="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შრომის, ჯანმრთელობის და უსაფრთხოების ინსპექტორად/მენეჯერად;</w:t>
      </w:r>
    </w:p>
    <w:p w14:paraId="2FE2F120" w14:textId="77777777" w:rsidR="007E482B" w:rsidRPr="0034399C" w:rsidRDefault="007E482B" w:rsidP="0034399C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after="160"/>
        <w:ind w:firstLine="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დაბინძურების ინსპექტორად;</w:t>
      </w:r>
    </w:p>
    <w:p w14:paraId="3049328B" w14:textId="77777777" w:rsidR="007E482B" w:rsidRPr="0034399C" w:rsidRDefault="007E482B" w:rsidP="0034399C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after="160"/>
        <w:ind w:firstLine="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ჯანსაღი სამუშაო გარემოს დაცვის </w:t>
      </w:r>
      <w:r w:rsidR="006D09F0" w:rsidRPr="0034399C">
        <w:rPr>
          <w:rFonts w:ascii="Sylfaen" w:eastAsia="Helvetica" w:hAnsi="Sylfaen" w:cs="Helvetica"/>
          <w:sz w:val="20"/>
          <w:szCs w:val="20"/>
          <w:lang w:val="ka-GE"/>
        </w:rPr>
        <w:t>ოფიცერად;</w:t>
      </w:r>
    </w:p>
    <w:p w14:paraId="0324BC47" w14:textId="77777777" w:rsidR="007E482B" w:rsidRPr="0034399C" w:rsidRDefault="007E482B" w:rsidP="0034399C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spacing w:after="160"/>
        <w:ind w:firstLine="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შრომის უსაფრთხოების და ჯანმრთელობის დაცვის </w:t>
      </w:r>
      <w:r w:rsidR="006D09F0" w:rsidRPr="0034399C">
        <w:rPr>
          <w:rFonts w:ascii="Sylfaen" w:eastAsia="Helvetica" w:hAnsi="Sylfaen" w:cs="Helvetica"/>
          <w:sz w:val="20"/>
          <w:szCs w:val="20"/>
          <w:lang w:val="ka-GE"/>
        </w:rPr>
        <w:t>მრჩეველად;</w:t>
      </w:r>
    </w:p>
    <w:p w14:paraId="3357AD59" w14:textId="77777777" w:rsidR="007E482B" w:rsidRPr="0034399C" w:rsidRDefault="007E482B" w:rsidP="0034399C">
      <w:pPr>
        <w:pStyle w:val="ListParagraph"/>
        <w:numPr>
          <w:ilvl w:val="0"/>
          <w:numId w:val="11"/>
        </w:numPr>
        <w:tabs>
          <w:tab w:val="left" w:pos="312"/>
          <w:tab w:val="left" w:pos="720"/>
          <w:tab w:val="left" w:pos="990"/>
        </w:tabs>
        <w:spacing w:after="160"/>
        <w:ind w:firstLine="0"/>
        <w:jc w:val="both"/>
        <w:rPr>
          <w:rFonts w:ascii="Sylfaen" w:eastAsia="Helvetica" w:hAnsi="Sylfaen" w:cs="Helvetica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გარემოს დაცვის </w:t>
      </w:r>
      <w:r w:rsidR="006D09F0" w:rsidRPr="0034399C">
        <w:rPr>
          <w:rFonts w:ascii="Sylfaen" w:eastAsia="Helvetica" w:hAnsi="Sylfaen" w:cs="Helvetica"/>
          <w:sz w:val="20"/>
          <w:szCs w:val="20"/>
          <w:lang w:val="ka-GE"/>
        </w:rPr>
        <w:t>მრჩეველად;</w:t>
      </w:r>
    </w:p>
    <w:p w14:paraId="45A1FE59" w14:textId="77777777" w:rsidR="007E482B" w:rsidRPr="0034399C" w:rsidRDefault="007E482B" w:rsidP="0034399C">
      <w:pPr>
        <w:pStyle w:val="ListParagraph"/>
        <w:numPr>
          <w:ilvl w:val="0"/>
          <w:numId w:val="11"/>
        </w:numPr>
        <w:tabs>
          <w:tab w:val="left" w:pos="312"/>
          <w:tab w:val="left" w:pos="720"/>
          <w:tab w:val="left" w:pos="990"/>
        </w:tabs>
        <w:spacing w:after="160"/>
        <w:ind w:firstLine="0"/>
        <w:jc w:val="both"/>
        <w:rPr>
          <w:rFonts w:ascii="Sylfaen" w:hAnsi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შრომის</w:t>
      </w:r>
      <w:r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ჰიგიენის</w:t>
      </w:r>
      <w:r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სპეციალისტად/მენეჯერად</w:t>
      </w:r>
      <w:r w:rsidR="006D09F0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</w:p>
    <w:p w14:paraId="72A76858" w14:textId="77777777" w:rsidR="007E482B" w:rsidRPr="0034399C" w:rsidRDefault="007E482B" w:rsidP="0034399C">
      <w:pPr>
        <w:pStyle w:val="ListParagraph"/>
        <w:numPr>
          <w:ilvl w:val="0"/>
          <w:numId w:val="11"/>
        </w:numPr>
        <w:tabs>
          <w:tab w:val="left" w:pos="312"/>
          <w:tab w:val="left" w:pos="720"/>
          <w:tab w:val="left" w:pos="990"/>
        </w:tabs>
        <w:spacing w:after="160"/>
        <w:ind w:firstLine="0"/>
        <w:jc w:val="both"/>
        <w:rPr>
          <w:rFonts w:ascii="Sylfaen" w:hAnsi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ნარჩენების შეგროვების სპეციალისტად;</w:t>
      </w:r>
    </w:p>
    <w:p w14:paraId="1B5AEF8F" w14:textId="77777777" w:rsidR="007E482B" w:rsidRPr="0034399C" w:rsidRDefault="007E482B" w:rsidP="0034399C">
      <w:pPr>
        <w:pStyle w:val="ListParagraph"/>
        <w:numPr>
          <w:ilvl w:val="0"/>
          <w:numId w:val="11"/>
        </w:numPr>
        <w:tabs>
          <w:tab w:val="left" w:pos="312"/>
          <w:tab w:val="left" w:pos="720"/>
          <w:tab w:val="left" w:pos="990"/>
        </w:tabs>
        <w:spacing w:after="160"/>
        <w:ind w:firstLine="0"/>
        <w:jc w:val="both"/>
        <w:rPr>
          <w:rFonts w:ascii="Sylfaen" w:hAnsi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ნარჩენების დამუშავება-მოცილების სპეციალისტად;</w:t>
      </w:r>
    </w:p>
    <w:p w14:paraId="0AA4F088" w14:textId="77777777" w:rsidR="007E482B" w:rsidRPr="0034399C" w:rsidRDefault="007E482B" w:rsidP="0034399C">
      <w:pPr>
        <w:pStyle w:val="ListParagraph"/>
        <w:numPr>
          <w:ilvl w:val="0"/>
          <w:numId w:val="11"/>
        </w:numPr>
        <w:tabs>
          <w:tab w:val="left" w:pos="312"/>
          <w:tab w:val="left" w:pos="720"/>
          <w:tab w:val="left" w:pos="990"/>
        </w:tabs>
        <w:spacing w:after="160"/>
        <w:ind w:firstLine="0"/>
        <w:jc w:val="both"/>
        <w:rPr>
          <w:rFonts w:ascii="Sylfaen" w:hAnsi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დაბინძურებისაგან გასუფთავება</w:t>
      </w:r>
      <w:r w:rsidR="006D09F0" w:rsidRPr="0034399C">
        <w:rPr>
          <w:rFonts w:ascii="Sylfaen" w:eastAsia="Helvetica" w:hAnsi="Sylfaen" w:cs="Helvetica"/>
          <w:sz w:val="20"/>
          <w:szCs w:val="20"/>
          <w:lang w:val="ka-GE"/>
        </w:rPr>
        <w:t>-ნ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არჩენების მართვის ინსპექტორად;</w:t>
      </w:r>
    </w:p>
    <w:p w14:paraId="74AC51FE" w14:textId="77777777" w:rsidR="007E482B" w:rsidRPr="0034399C" w:rsidRDefault="007E482B" w:rsidP="0034399C">
      <w:pPr>
        <w:pStyle w:val="ListParagraph"/>
        <w:numPr>
          <w:ilvl w:val="0"/>
          <w:numId w:val="11"/>
        </w:numPr>
        <w:tabs>
          <w:tab w:val="left" w:pos="312"/>
          <w:tab w:val="left" w:pos="720"/>
          <w:tab w:val="left" w:pos="990"/>
        </w:tabs>
        <w:spacing w:after="160"/>
        <w:ind w:firstLine="0"/>
        <w:jc w:val="both"/>
        <w:rPr>
          <w:rFonts w:ascii="Sylfaen" w:hAnsi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უსაფრთხოების დაცვის სპაციალისტად/ მენეჯერად;</w:t>
      </w:r>
    </w:p>
    <w:p w14:paraId="11D26D25" w14:textId="77777777" w:rsidR="007E482B" w:rsidRPr="0034399C" w:rsidRDefault="002E0C21" w:rsidP="0034399C">
      <w:pPr>
        <w:pStyle w:val="ListParagraph"/>
        <w:numPr>
          <w:ilvl w:val="0"/>
          <w:numId w:val="11"/>
        </w:numPr>
        <w:tabs>
          <w:tab w:val="left" w:pos="312"/>
          <w:tab w:val="left" w:pos="720"/>
          <w:tab w:val="left" w:pos="990"/>
        </w:tabs>
        <w:spacing w:after="160"/>
        <w:ind w:firstLine="0"/>
        <w:jc w:val="both"/>
        <w:rPr>
          <w:rFonts w:ascii="Sylfaen" w:hAnsi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შრომის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უსაფრთხოებისა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და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გარემოსდაცვითი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ტექნოლოგიების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მენეჯერად</w:t>
      </w:r>
      <w:r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ან</w:t>
      </w:r>
      <w:r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სპეციალისტად</w:t>
      </w:r>
      <w:r w:rsidRPr="0034399C">
        <w:rPr>
          <w:rFonts w:ascii="Sylfaen" w:hAnsi="Sylfaen"/>
          <w:sz w:val="20"/>
          <w:szCs w:val="20"/>
          <w:lang w:val="ka-GE"/>
        </w:rPr>
        <w:t>;</w:t>
      </w:r>
      <w:r w:rsidRPr="0034399C">
        <w:rPr>
          <w:rFonts w:ascii="Sylfaen" w:hAnsi="Sylfaen"/>
          <w:sz w:val="20"/>
          <w:szCs w:val="20"/>
        </w:rPr>
        <w:t xml:space="preserve"> </w:t>
      </w:r>
    </w:p>
    <w:p w14:paraId="50B1DF42" w14:textId="77777777" w:rsidR="007E482B" w:rsidRPr="0034399C" w:rsidRDefault="002E0C21" w:rsidP="0034399C">
      <w:pPr>
        <w:pStyle w:val="ListParagraph"/>
        <w:numPr>
          <w:ilvl w:val="0"/>
          <w:numId w:val="11"/>
        </w:numPr>
        <w:tabs>
          <w:tab w:val="left" w:pos="312"/>
          <w:tab w:val="left" w:pos="720"/>
          <w:tab w:val="left" w:pos="990"/>
        </w:tabs>
        <w:spacing w:after="160"/>
        <w:ind w:firstLine="0"/>
        <w:jc w:val="both"/>
        <w:rPr>
          <w:rFonts w:ascii="Sylfaen" w:hAnsi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სახელმწიფოს</w:t>
      </w:r>
      <w:r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შრომის</w:t>
      </w:r>
      <w:r w:rsidRPr="0034399C">
        <w:rPr>
          <w:rFonts w:ascii="Sylfaen" w:hAnsi="Sylfaen"/>
          <w:sz w:val="20"/>
          <w:szCs w:val="20"/>
          <w:lang w:val="ka-GE"/>
        </w:rPr>
        <w:t xml:space="preserve"> 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ინსპექტირების</w:t>
      </w:r>
      <w:r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სამსახურებში</w:t>
      </w:r>
      <w:r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შრომის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უსაფრთხოებისა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და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გარემოსდაცვითი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ტექნოლოგიების</w:t>
      </w:r>
      <w:r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მენეჯერად</w:t>
      </w:r>
      <w:r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ან</w:t>
      </w:r>
      <w:r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სპეციალისტად</w:t>
      </w:r>
      <w:r w:rsidRPr="0034399C">
        <w:rPr>
          <w:rFonts w:ascii="Sylfaen" w:hAnsi="Sylfaen"/>
          <w:sz w:val="20"/>
          <w:szCs w:val="20"/>
          <w:lang w:val="ka-GE"/>
        </w:rPr>
        <w:t>;</w:t>
      </w:r>
      <w:r w:rsidRPr="0034399C">
        <w:rPr>
          <w:rFonts w:ascii="Sylfaen" w:hAnsi="Sylfaen"/>
          <w:sz w:val="20"/>
          <w:szCs w:val="20"/>
        </w:rPr>
        <w:t xml:space="preserve"> </w:t>
      </w:r>
      <w:r w:rsidRPr="0034399C">
        <w:rPr>
          <w:rFonts w:ascii="Sylfaen" w:hAnsi="Sylfaen"/>
          <w:sz w:val="20"/>
          <w:szCs w:val="20"/>
          <w:lang w:val="ka-GE"/>
        </w:rPr>
        <w:t xml:space="preserve">   </w:t>
      </w:r>
    </w:p>
    <w:p w14:paraId="52CED75E" w14:textId="77777777" w:rsidR="007E482B" w:rsidRPr="0034399C" w:rsidRDefault="007E482B" w:rsidP="0034399C">
      <w:pPr>
        <w:pStyle w:val="ListParagraph"/>
        <w:tabs>
          <w:tab w:val="left" w:pos="312"/>
          <w:tab w:val="left" w:pos="720"/>
          <w:tab w:val="left" w:pos="971"/>
        </w:tabs>
        <w:spacing w:after="160"/>
        <w:ind w:left="270"/>
        <w:jc w:val="both"/>
        <w:rPr>
          <w:rFonts w:ascii="Sylfaen" w:hAnsi="Sylfaen"/>
          <w:sz w:val="20"/>
          <w:szCs w:val="20"/>
          <w:lang w:val="ka-GE"/>
        </w:rPr>
      </w:pPr>
    </w:p>
    <w:p w14:paraId="2DAAA5EE" w14:textId="4DBBF0B7" w:rsidR="00C27210" w:rsidRPr="00D9408E" w:rsidRDefault="00D9408E" w:rsidP="00D9408E">
      <w:pPr>
        <w:pStyle w:val="ListParagraph"/>
        <w:tabs>
          <w:tab w:val="left" w:pos="312"/>
          <w:tab w:val="left" w:pos="720"/>
          <w:tab w:val="left" w:pos="971"/>
        </w:tabs>
        <w:spacing w:after="160"/>
        <w:ind w:left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Helvetica" w:hAnsi="Sylfaen" w:cs="Helvetica"/>
          <w:color w:val="000000"/>
          <w:sz w:val="20"/>
          <w:szCs w:val="20"/>
          <w:lang w:val="ka-GE"/>
        </w:rPr>
        <w:tab/>
      </w:r>
      <w:r w:rsidR="002E0C21" w:rsidRPr="0034399C">
        <w:rPr>
          <w:rFonts w:ascii="Sylfaen" w:eastAsia="Helvetica" w:hAnsi="Sylfaen" w:cs="Helvetica"/>
          <w:color w:val="000000"/>
          <w:sz w:val="20"/>
          <w:szCs w:val="20"/>
          <w:lang w:val="ka-GE"/>
        </w:rPr>
        <w:t>სხვადასხვა</w:t>
      </w:r>
      <w:r w:rsidR="002E0C21" w:rsidRPr="0034399C">
        <w:rPr>
          <w:rFonts w:ascii="Sylfaen" w:hAnsi="Sylfaen" w:cs="Menlo Bold Italic"/>
          <w:color w:val="000000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color w:val="000000"/>
          <w:sz w:val="20"/>
          <w:szCs w:val="20"/>
          <w:lang w:val="ka-GE"/>
        </w:rPr>
        <w:t>კერძო</w:t>
      </w:r>
      <w:r w:rsidR="002E0C21" w:rsidRPr="0034399C">
        <w:rPr>
          <w:rFonts w:ascii="Sylfaen" w:hAnsi="Sylfaen" w:cs="Menlo Bold Italic"/>
          <w:color w:val="000000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color w:val="000000"/>
          <w:sz w:val="20"/>
          <w:szCs w:val="20"/>
          <w:lang w:val="ka-GE"/>
        </w:rPr>
        <w:t>და</w:t>
      </w:r>
      <w:r w:rsidR="002E0C21" w:rsidRPr="0034399C">
        <w:rPr>
          <w:rFonts w:ascii="Sylfaen" w:hAnsi="Sylfaen" w:cs="Menlo Bold Italic"/>
          <w:color w:val="000000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color w:val="000000"/>
          <w:sz w:val="20"/>
          <w:szCs w:val="20"/>
          <w:lang w:val="ka-GE"/>
        </w:rPr>
        <w:t>სახელმწიფო</w:t>
      </w:r>
      <w:r w:rsidR="002E0C21" w:rsidRPr="0034399C">
        <w:rPr>
          <w:rFonts w:ascii="Sylfaen" w:hAnsi="Sylfaen" w:cs="Menlo Bold Italic"/>
          <w:color w:val="000000"/>
          <w:sz w:val="20"/>
          <w:szCs w:val="20"/>
        </w:rPr>
        <w:t xml:space="preserve"> </w:t>
      </w:r>
      <w:r w:rsidR="002E0C21" w:rsidRPr="0034399C">
        <w:rPr>
          <w:rFonts w:ascii="Sylfaen" w:eastAsia="Helvetica" w:hAnsi="Sylfaen" w:cs="Helvetica"/>
          <w:color w:val="000000"/>
          <w:sz w:val="20"/>
          <w:szCs w:val="20"/>
          <w:lang w:val="ka-GE"/>
        </w:rPr>
        <w:t>სტრუქტურებსა</w:t>
      </w:r>
      <w:r w:rsidR="002E0C21" w:rsidRPr="0034399C">
        <w:rPr>
          <w:rFonts w:ascii="Sylfaen" w:hAnsi="Sylfaen" w:cs="Menlo Bold Italic"/>
          <w:color w:val="000000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color w:val="000000"/>
          <w:sz w:val="20"/>
          <w:szCs w:val="20"/>
          <w:lang w:val="ka-GE"/>
        </w:rPr>
        <w:t>და</w:t>
      </w:r>
      <w:r w:rsidR="002E0C21" w:rsidRPr="0034399C">
        <w:rPr>
          <w:rFonts w:ascii="Sylfaen" w:hAnsi="Sylfaen" w:cs="Menlo Bold Italic"/>
          <w:color w:val="000000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color w:val="000000"/>
          <w:sz w:val="20"/>
          <w:szCs w:val="20"/>
          <w:lang w:val="ka-GE"/>
        </w:rPr>
        <w:t>ორგანიზაციებში</w:t>
      </w:r>
      <w:r w:rsidR="002E0C21" w:rsidRPr="0034399C">
        <w:rPr>
          <w:rFonts w:ascii="Sylfaen" w:eastAsia="Helvetica" w:hAnsi="Sylfaen" w:cs="Sylfaen"/>
          <w:color w:val="000000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შრომის</w:t>
      </w:r>
      <w:r w:rsidR="002E0C21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უსაფრთხოებისა</w:t>
      </w:r>
      <w:r w:rsidR="002E0C21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და</w:t>
      </w:r>
      <w:r w:rsidR="002E0C21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გარემოსდაცვითი</w:t>
      </w:r>
      <w:r w:rsidR="002E0C21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ტექნოლოგიების</w:t>
      </w:r>
      <w:r w:rsidR="002E0C21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მენეჯერად</w:t>
      </w:r>
      <w:r w:rsidR="002E0C21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ან</w:t>
      </w:r>
      <w:r w:rsidR="002E0C21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="002E0C21" w:rsidRPr="0034399C">
        <w:rPr>
          <w:rFonts w:ascii="Sylfaen" w:eastAsia="Helvetica" w:hAnsi="Sylfaen" w:cs="Helvetica"/>
          <w:sz w:val="20"/>
          <w:szCs w:val="20"/>
          <w:lang w:val="ka-GE"/>
        </w:rPr>
        <w:t>სპეციალისტად</w:t>
      </w:r>
      <w:r w:rsidR="002E0C21" w:rsidRPr="0034399C">
        <w:rPr>
          <w:rFonts w:ascii="Sylfaen" w:eastAsia="Helvetica" w:hAnsi="Sylfaen" w:cs="Sylfaen"/>
          <w:color w:val="000000"/>
          <w:sz w:val="20"/>
          <w:szCs w:val="20"/>
          <w:lang w:val="ka-GE"/>
        </w:rPr>
        <w:t xml:space="preserve">. </w:t>
      </w:r>
    </w:p>
    <w:p w14:paraId="1BA89D56" w14:textId="77777777" w:rsidR="00C04C71" w:rsidRPr="0034399C" w:rsidRDefault="00C04C71" w:rsidP="0034399C">
      <w:pPr>
        <w:pStyle w:val="ListParagraph"/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65FED33" w14:textId="77777777" w:rsidR="00465461" w:rsidRPr="00465461" w:rsidRDefault="00260F82" w:rsidP="00465461">
      <w:pPr>
        <w:pStyle w:val="ListParagraph"/>
        <w:numPr>
          <w:ilvl w:val="0"/>
          <w:numId w:val="1"/>
        </w:numPr>
        <w:spacing w:after="120"/>
        <w:ind w:left="36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სტრუქტურა</w:t>
      </w:r>
      <w:r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060602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და</w:t>
      </w:r>
      <w:r w:rsidR="00060602"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060602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მოდულები</w:t>
      </w:r>
      <w:r w:rsidR="00745225" w:rsidRPr="0034399C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46546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2FB2A896" w14:textId="2F40F014" w:rsidR="00465461" w:rsidRPr="00465461" w:rsidRDefault="00627950" w:rsidP="00465461">
      <w:pPr>
        <w:pStyle w:val="ListParagraph"/>
        <w:spacing w:after="120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  <w:r w:rsidRPr="00465461">
        <w:rPr>
          <w:rFonts w:ascii="Sylfaen" w:eastAsia="Helvetica" w:hAnsi="Sylfaen" w:cs="Helvetica"/>
          <w:sz w:val="20"/>
          <w:szCs w:val="20"/>
          <w:lang w:val="ka-GE"/>
        </w:rPr>
        <w:t xml:space="preserve">პროგრამა </w:t>
      </w:r>
      <w:r w:rsidR="00FB24B4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FB24B4" w:rsidRPr="00465461">
        <w:rPr>
          <w:rFonts w:ascii="Sylfaen" w:eastAsia="Helvetica" w:hAnsi="Sylfaen" w:cs="Helvetica"/>
          <w:sz w:val="20"/>
          <w:szCs w:val="20"/>
          <w:lang w:val="ka-GE"/>
        </w:rPr>
        <w:t>აერთიანებს</w:t>
      </w:r>
      <w:r w:rsidR="00FB24B4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FB24B4" w:rsidRPr="00465461">
        <w:rPr>
          <w:rFonts w:ascii="Sylfaen" w:eastAsia="Helvetica" w:hAnsi="Sylfaen" w:cs="Helvetica"/>
          <w:sz w:val="20"/>
          <w:szCs w:val="20"/>
          <w:lang w:val="ka-GE"/>
        </w:rPr>
        <w:t>მე</w:t>
      </w:r>
      <w:r w:rsidR="00972507" w:rsidRPr="00465461">
        <w:rPr>
          <w:rFonts w:ascii="Sylfaen" w:eastAsia="Helvetica" w:hAnsi="Sylfaen" w:cs="Helvetica"/>
          <w:sz w:val="20"/>
          <w:szCs w:val="20"/>
          <w:lang w:val="ka-GE"/>
        </w:rPr>
        <w:t>ხუთე</w:t>
      </w:r>
      <w:r w:rsidR="0044034B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44034B" w:rsidRPr="00465461">
        <w:rPr>
          <w:rFonts w:ascii="Sylfaen" w:eastAsia="Helvetica" w:hAnsi="Sylfaen" w:cs="Helvetica"/>
          <w:sz w:val="20"/>
          <w:szCs w:val="20"/>
          <w:lang w:val="ka-GE"/>
        </w:rPr>
        <w:t>საფეხურის</w:t>
      </w:r>
      <w:r w:rsidR="0044034B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44034B" w:rsidRPr="00465461">
        <w:rPr>
          <w:rFonts w:ascii="Sylfaen" w:eastAsia="Helvetica" w:hAnsi="Sylfaen" w:cs="Helvetica"/>
          <w:sz w:val="20"/>
          <w:szCs w:val="20"/>
          <w:lang w:val="ka-GE"/>
        </w:rPr>
        <w:t>ერთ</w:t>
      </w:r>
      <w:r w:rsidR="0044034B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44034B" w:rsidRPr="00465461">
        <w:rPr>
          <w:rFonts w:ascii="Sylfaen" w:eastAsia="Helvetica" w:hAnsi="Sylfaen" w:cs="Helvetica"/>
          <w:sz w:val="20"/>
          <w:szCs w:val="20"/>
          <w:lang w:val="ka-GE"/>
        </w:rPr>
        <w:t>კვალიფიკაციას</w:t>
      </w:r>
      <w:r w:rsidR="008358F4" w:rsidRPr="00465461">
        <w:rPr>
          <w:rFonts w:ascii="Sylfaen" w:hAnsi="Sylfaen"/>
          <w:sz w:val="20"/>
          <w:szCs w:val="20"/>
          <w:lang w:val="ka-GE"/>
        </w:rPr>
        <w:t>.</w:t>
      </w:r>
      <w:r w:rsidR="00C27210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0959D2" w:rsidRPr="00465461">
        <w:rPr>
          <w:rFonts w:ascii="Sylfaen" w:eastAsia="Helvetica" w:hAnsi="Sylfaen" w:cs="Helvetica"/>
          <w:sz w:val="20"/>
          <w:szCs w:val="20"/>
          <w:lang w:val="ka-GE"/>
        </w:rPr>
        <w:t>კვალიფიკაციის</w:t>
      </w:r>
      <w:r w:rsidR="000959D2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0959D2" w:rsidRPr="00465461">
        <w:rPr>
          <w:rFonts w:ascii="Sylfaen" w:eastAsia="Helvetica" w:hAnsi="Sylfaen" w:cs="Helvetica"/>
          <w:sz w:val="20"/>
          <w:szCs w:val="20"/>
          <w:lang w:val="ka-GE"/>
        </w:rPr>
        <w:t>მინიჭებისათვის</w:t>
      </w:r>
      <w:r w:rsidR="00A525C3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0959D2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0959D2" w:rsidRPr="00465461">
        <w:rPr>
          <w:rFonts w:ascii="Sylfaen" w:eastAsia="Helvetica" w:hAnsi="Sylfaen" w:cs="Helvetica"/>
          <w:sz w:val="20"/>
          <w:szCs w:val="20"/>
          <w:lang w:val="ka-GE"/>
        </w:rPr>
        <w:t>პროფესიულმა</w:t>
      </w:r>
      <w:r w:rsidR="000959D2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0959D2" w:rsidRPr="00465461">
        <w:rPr>
          <w:rFonts w:ascii="Sylfaen" w:eastAsia="Helvetica" w:hAnsi="Sylfaen" w:cs="Helvetica"/>
          <w:sz w:val="20"/>
          <w:szCs w:val="20"/>
          <w:lang w:val="ka-GE"/>
        </w:rPr>
        <w:t>სტუდენტმა</w:t>
      </w:r>
      <w:r w:rsidR="000959D2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0959D2" w:rsidRPr="00465461">
        <w:rPr>
          <w:rFonts w:ascii="Sylfaen" w:eastAsia="Helvetica" w:hAnsi="Sylfaen" w:cs="Helvetica"/>
          <w:sz w:val="20"/>
          <w:szCs w:val="20"/>
          <w:lang w:val="ka-GE"/>
        </w:rPr>
        <w:t>უნდა</w:t>
      </w:r>
      <w:r w:rsidR="000959D2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0959D2" w:rsidRPr="00465461">
        <w:rPr>
          <w:rFonts w:ascii="Sylfaen" w:eastAsia="Helvetica" w:hAnsi="Sylfaen" w:cs="Helvetica"/>
          <w:sz w:val="20"/>
          <w:szCs w:val="20"/>
          <w:lang w:val="ka-GE"/>
        </w:rPr>
        <w:t>დააგროვოს</w:t>
      </w:r>
      <w:r w:rsidR="00C27210" w:rsidRPr="00465461">
        <w:rPr>
          <w:rFonts w:ascii="Sylfaen" w:hAnsi="Sylfaen"/>
          <w:sz w:val="20"/>
          <w:szCs w:val="20"/>
          <w:lang w:val="ka-GE"/>
        </w:rPr>
        <w:t xml:space="preserve"> - </w:t>
      </w:r>
      <w:r w:rsidR="00402065" w:rsidRPr="00465461">
        <w:rPr>
          <w:rFonts w:ascii="Sylfaen" w:hAnsi="Sylfaen"/>
          <w:sz w:val="20"/>
          <w:szCs w:val="20"/>
        </w:rPr>
        <w:t xml:space="preserve">120 </w:t>
      </w:r>
      <w:r w:rsidR="000959D2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0959D2" w:rsidRPr="00465461">
        <w:rPr>
          <w:rFonts w:ascii="Sylfaen" w:eastAsia="Helvetica" w:hAnsi="Sylfaen" w:cs="Helvetica"/>
          <w:sz w:val="20"/>
          <w:szCs w:val="20"/>
          <w:lang w:val="ka-GE"/>
        </w:rPr>
        <w:t>კრედიტი</w:t>
      </w:r>
      <w:r w:rsidR="00C27210" w:rsidRPr="00465461">
        <w:rPr>
          <w:rFonts w:ascii="Sylfaen" w:eastAsia="Helvetica" w:hAnsi="Sylfaen" w:cs="Helvetica"/>
          <w:sz w:val="20"/>
          <w:szCs w:val="20"/>
          <w:lang w:val="ka-GE"/>
        </w:rPr>
        <w:t xml:space="preserve">, საიდანაც </w:t>
      </w:r>
      <w:r w:rsidR="00A60E4D" w:rsidRPr="00465461">
        <w:rPr>
          <w:rFonts w:ascii="Sylfaen" w:eastAsia="Helvetica" w:hAnsi="Sylfaen" w:cs="Helvetica"/>
          <w:sz w:val="20"/>
          <w:szCs w:val="20"/>
          <w:lang w:val="ka-GE"/>
        </w:rPr>
        <w:t>ზოგადი</w:t>
      </w:r>
      <w:r w:rsidR="00A60E4D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A60E4D" w:rsidRPr="00465461">
        <w:rPr>
          <w:rFonts w:ascii="Sylfaen" w:eastAsia="Helvetica" w:hAnsi="Sylfaen" w:cs="Helvetica"/>
          <w:sz w:val="20"/>
          <w:szCs w:val="20"/>
          <w:lang w:val="ka-GE"/>
        </w:rPr>
        <w:t>მოდულები</w:t>
      </w:r>
      <w:r w:rsidR="00115321" w:rsidRPr="00465461">
        <w:rPr>
          <w:rFonts w:ascii="Sylfaen" w:hAnsi="Sylfaen"/>
          <w:sz w:val="20"/>
          <w:szCs w:val="20"/>
          <w:lang w:val="ka-GE"/>
        </w:rPr>
        <w:t xml:space="preserve"> - 11</w:t>
      </w:r>
      <w:r w:rsidR="00827A0D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827A0D" w:rsidRPr="00465461">
        <w:rPr>
          <w:rFonts w:ascii="Sylfaen" w:eastAsia="Helvetica" w:hAnsi="Sylfaen" w:cs="Helvetica"/>
          <w:sz w:val="20"/>
          <w:szCs w:val="20"/>
          <w:lang w:val="ka-GE"/>
        </w:rPr>
        <w:t>კრედიტი</w:t>
      </w:r>
      <w:r w:rsidR="00C27210" w:rsidRPr="00465461">
        <w:rPr>
          <w:rFonts w:ascii="Sylfaen" w:eastAsia="Helvetica" w:hAnsi="Sylfaen" w:cs="Helvetica"/>
          <w:sz w:val="20"/>
          <w:szCs w:val="20"/>
          <w:lang w:val="ka-GE"/>
        </w:rPr>
        <w:t>ა</w:t>
      </w:r>
      <w:r w:rsidR="00EE31BF" w:rsidRPr="00465461">
        <w:rPr>
          <w:rFonts w:ascii="Sylfaen" w:hAnsi="Sylfaen"/>
          <w:sz w:val="20"/>
          <w:szCs w:val="20"/>
          <w:lang w:val="ka-GE"/>
        </w:rPr>
        <w:t xml:space="preserve">, </w:t>
      </w:r>
      <w:r w:rsidR="00A60E4D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EE31BF" w:rsidRPr="00465461">
        <w:rPr>
          <w:rFonts w:ascii="Sylfaen" w:eastAsia="Helvetica" w:hAnsi="Sylfaen" w:cs="Helvetica"/>
          <w:sz w:val="20"/>
          <w:szCs w:val="20"/>
          <w:lang w:val="ka-GE"/>
        </w:rPr>
        <w:t>პროფესიული</w:t>
      </w:r>
      <w:r w:rsidR="00EE31BF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EE31BF" w:rsidRPr="00465461">
        <w:rPr>
          <w:rFonts w:ascii="Sylfaen" w:eastAsia="Helvetica" w:hAnsi="Sylfaen" w:cs="Helvetica"/>
          <w:sz w:val="20"/>
          <w:szCs w:val="20"/>
          <w:lang w:val="ka-GE"/>
        </w:rPr>
        <w:t>სავალდებულო</w:t>
      </w:r>
      <w:r w:rsidR="00EE31BF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EE31BF" w:rsidRPr="00465461">
        <w:rPr>
          <w:rFonts w:ascii="Sylfaen" w:eastAsia="Helvetica" w:hAnsi="Sylfaen" w:cs="Helvetica"/>
          <w:sz w:val="20"/>
          <w:szCs w:val="20"/>
          <w:lang w:val="ka-GE"/>
        </w:rPr>
        <w:t>მოდულები</w:t>
      </w:r>
      <w:r w:rsidR="000B2186" w:rsidRPr="00465461">
        <w:rPr>
          <w:rFonts w:ascii="Sylfaen" w:hAnsi="Sylfaen"/>
          <w:sz w:val="20"/>
          <w:szCs w:val="20"/>
          <w:lang w:val="ka-GE"/>
        </w:rPr>
        <w:t xml:space="preserve"> - 1</w:t>
      </w:r>
      <w:r w:rsidR="00115321" w:rsidRPr="00465461">
        <w:rPr>
          <w:rFonts w:ascii="Sylfaen" w:hAnsi="Sylfaen"/>
          <w:sz w:val="20"/>
          <w:szCs w:val="20"/>
          <w:lang w:val="ka-GE"/>
        </w:rPr>
        <w:t>09</w:t>
      </w:r>
      <w:r w:rsidR="000B2186" w:rsidRPr="00465461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465461">
        <w:rPr>
          <w:rFonts w:ascii="Sylfaen" w:eastAsia="Helvetica" w:hAnsi="Sylfaen" w:cs="Helvetica"/>
          <w:sz w:val="20"/>
          <w:szCs w:val="20"/>
          <w:lang w:val="ka-GE"/>
        </w:rPr>
        <w:t>კრედიტ</w:t>
      </w:r>
      <w:r w:rsidR="000F4924" w:rsidRPr="00465461">
        <w:rPr>
          <w:rFonts w:ascii="Sylfaen" w:eastAsia="Helvetica" w:hAnsi="Sylfaen" w:cs="Helvetica"/>
          <w:sz w:val="20"/>
          <w:szCs w:val="20"/>
          <w:lang w:val="ka-GE"/>
        </w:rPr>
        <w:t>ი</w:t>
      </w:r>
      <w:r w:rsidR="00C27210" w:rsidRPr="00465461">
        <w:rPr>
          <w:rFonts w:ascii="Sylfaen" w:eastAsia="Helvetica" w:hAnsi="Sylfaen" w:cs="Helvetica"/>
          <w:sz w:val="20"/>
          <w:szCs w:val="20"/>
          <w:lang w:val="ka-GE"/>
        </w:rPr>
        <w:t>ა</w:t>
      </w:r>
      <w:r w:rsidR="00582B37" w:rsidRPr="00465461">
        <w:rPr>
          <w:rFonts w:ascii="Sylfaen" w:eastAsia="Helvetica" w:hAnsi="Sylfaen" w:cs="Helvetica"/>
          <w:sz w:val="20"/>
          <w:szCs w:val="20"/>
          <w:lang w:val="ka-GE"/>
        </w:rPr>
        <w:t>, ხოლო არაქართულენოვანმა სტუდენტებმა კი 150 კრედიტი</w:t>
      </w:r>
      <w:r w:rsidR="00465461">
        <w:rPr>
          <w:rFonts w:ascii="Sylfaen" w:eastAsia="Helvetica" w:hAnsi="Sylfaen" w:cs="Helvetica"/>
          <w:sz w:val="20"/>
          <w:szCs w:val="20"/>
          <w:lang w:val="ka-GE"/>
        </w:rPr>
        <w:t xml:space="preserve">, რომელშიც შედის </w:t>
      </w:r>
      <w:r w:rsidR="00465461" w:rsidRPr="00465461">
        <w:rPr>
          <w:rFonts w:ascii="Sylfaen" w:eastAsia="Helvetica" w:hAnsi="Sylfaen" w:cs="Helvetica"/>
          <w:sz w:val="20"/>
          <w:szCs w:val="20"/>
          <w:lang w:val="ka-GE"/>
        </w:rPr>
        <w:t xml:space="preserve">  </w:t>
      </w:r>
      <w:r w:rsidR="00465461" w:rsidRPr="00465461">
        <w:rPr>
          <w:rFonts w:ascii="Sylfaen" w:hAnsi="Sylfaen"/>
          <w:sz w:val="20"/>
          <w:szCs w:val="20"/>
          <w:lang w:val="ka-GE"/>
        </w:rPr>
        <w:t xml:space="preserve">ქართული ენა </w:t>
      </w:r>
      <w:r w:rsidR="00465461" w:rsidRPr="00465461">
        <w:rPr>
          <w:rFonts w:ascii="Sylfaen" w:hAnsi="Sylfaen"/>
          <w:sz w:val="20"/>
          <w:szCs w:val="20"/>
          <w:lang w:val="en-US"/>
        </w:rPr>
        <w:t xml:space="preserve">A2 </w:t>
      </w:r>
      <w:r w:rsidR="00465461" w:rsidRPr="00465461">
        <w:rPr>
          <w:rFonts w:ascii="Sylfaen" w:hAnsi="Sylfaen"/>
          <w:sz w:val="20"/>
          <w:szCs w:val="20"/>
          <w:lang w:val="ka-GE"/>
        </w:rPr>
        <w:t xml:space="preserve">და ქართული ენა </w:t>
      </w:r>
      <w:r w:rsidR="00465461" w:rsidRPr="00465461">
        <w:rPr>
          <w:rFonts w:ascii="Sylfaen" w:hAnsi="Sylfaen"/>
          <w:sz w:val="20"/>
          <w:szCs w:val="20"/>
          <w:lang w:val="en-US"/>
        </w:rPr>
        <w:t xml:space="preserve">B1 </w:t>
      </w:r>
      <w:r w:rsidR="00465461" w:rsidRPr="00465461">
        <w:rPr>
          <w:rFonts w:ascii="Sylfaen" w:hAnsi="Sylfaen"/>
          <w:sz w:val="20"/>
          <w:szCs w:val="20"/>
          <w:lang w:val="ka-GE"/>
        </w:rPr>
        <w:t>მოდულები (30 კრედიტი)</w:t>
      </w:r>
      <w:r w:rsidR="00465461" w:rsidRPr="00465461">
        <w:rPr>
          <w:rFonts w:ascii="Sylfaen" w:hAnsi="Sylfaen"/>
          <w:sz w:val="20"/>
          <w:szCs w:val="20"/>
          <w:lang w:val="en-US"/>
        </w:rPr>
        <w:t>.</w:t>
      </w:r>
      <w:r w:rsidR="00465461" w:rsidRPr="00465461">
        <w:rPr>
          <w:rFonts w:ascii="Sylfaen" w:hAnsi="Sylfaen"/>
          <w:sz w:val="20"/>
          <w:szCs w:val="20"/>
          <w:lang w:val="ka-GE"/>
        </w:rPr>
        <w:t xml:space="preserve"> </w:t>
      </w:r>
    </w:p>
    <w:p w14:paraId="73FA488C" w14:textId="77777777" w:rsidR="00465461" w:rsidRPr="00113236" w:rsidRDefault="00465461" w:rsidP="00465461">
      <w:pPr>
        <w:pStyle w:val="ListParagraph"/>
        <w:jc w:val="both"/>
        <w:rPr>
          <w:rFonts w:ascii="Sylfaen" w:hAnsi="Sylfaen"/>
          <w:sz w:val="20"/>
          <w:szCs w:val="20"/>
          <w:lang w:val="en-US"/>
        </w:rPr>
      </w:pPr>
    </w:p>
    <w:p w14:paraId="1209B0B0" w14:textId="74187E3D" w:rsidR="00465461" w:rsidRDefault="00465461" w:rsidP="00E05B50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მოდულების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>,</w:t>
      </w:r>
      <w:r w:rsidR="00582B37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ქართული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ენა</w:t>
      </w:r>
      <w:r w:rsidR="00582B3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82B37">
        <w:rPr>
          <w:rFonts w:ascii="Sylfaen" w:hAnsi="Sylfaen" w:cs="Sylfaen"/>
          <w:sz w:val="20"/>
          <w:szCs w:val="20"/>
          <w:lang w:val="en-US"/>
        </w:rPr>
        <w:t xml:space="preserve">A2 </w:t>
      </w:r>
      <w:r w:rsidR="00582B37">
        <w:rPr>
          <w:rFonts w:ascii="Sylfaen" w:hAnsi="Sylfaen" w:cs="Sylfaen"/>
          <w:sz w:val="20"/>
          <w:szCs w:val="20"/>
          <w:lang w:val="ka-GE"/>
        </w:rPr>
        <w:t>და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B1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გავლა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სავალდებულოა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მხოლოდ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იმ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სტუდენტებისთვის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,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რომლებმაც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პროფესიულ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პროგრამაზე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სწავლის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უფლება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მოიპოვეს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„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ტესტირების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ჩატარების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დებულების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დამტკიცების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თაობაზე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“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lastRenderedPageBreak/>
        <w:t>საქართველოს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განათლებისა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და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მეცნიერების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მინისტრის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2013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წლის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27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სექტემბრის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ბრძანება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№152/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ნ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ბრძანებით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დამტკიცებული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დებულების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მე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-4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მუხლის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მე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-2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პუნქტით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რუსულ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,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აზერბაიჯანულ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ან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სომხურ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ენაზე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ტესტირების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გზით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.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პირებისათვის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პროფესიულ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პროგრამაზე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სწავლება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იწყება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ქართული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ენის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მოდულებით</w:t>
      </w:r>
      <w:r w:rsidR="00582B37" w:rsidRPr="002B7AC2">
        <w:rPr>
          <w:rFonts w:ascii="Sylfaen" w:hAnsi="Sylfaen"/>
          <w:sz w:val="20"/>
          <w:szCs w:val="20"/>
          <w:lang w:val="ka-GE"/>
        </w:rPr>
        <w:t>.</w:t>
      </w:r>
    </w:p>
    <w:p w14:paraId="6AAFD36F" w14:textId="77777777" w:rsidR="00E05B50" w:rsidRPr="00E05B50" w:rsidRDefault="00E05B50" w:rsidP="00E05B50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14:paraId="374F1249" w14:textId="77777777" w:rsidR="00465461" w:rsidRDefault="00465461" w:rsidP="00465461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პროგრამის ხანგრძლივობა: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</w:p>
    <w:p w14:paraId="764F2B1A" w14:textId="5E6B0342" w:rsidR="00E05B50" w:rsidRPr="00E05B50" w:rsidRDefault="00E05B50" w:rsidP="00E05B50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D751AA">
        <w:rPr>
          <w:rFonts w:ascii="Sylfaen" w:hAnsi="Sylfaen"/>
          <w:sz w:val="20"/>
          <w:szCs w:val="20"/>
          <w:lang w:val="ka-GE"/>
        </w:rPr>
        <w:t>პროგრამების მოცულობა და სავარაუდო ხანგრძლივობა სხვადასხვა იქნება ქართულენოვანი და არაქართულენოვანი სტუდენტებისათვის.</w:t>
      </w:r>
    </w:p>
    <w:p w14:paraId="6F7D3C14" w14:textId="273627AF" w:rsidR="00465461" w:rsidRPr="00132390" w:rsidRDefault="00465461" w:rsidP="00465461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ქართულენოვანი სტუდენტებისათვის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18</w:t>
      </w:r>
      <w:r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თვე; </w:t>
      </w:r>
    </w:p>
    <w:p w14:paraId="06E48FDA" w14:textId="16259DAD" w:rsidR="00D914B4" w:rsidRPr="00D914B4" w:rsidRDefault="00465461" w:rsidP="00D914B4">
      <w:pPr>
        <w:jc w:val="both"/>
        <w:rPr>
          <w:rFonts w:ascii="Sylfaen" w:hAnsi="Sylfaen" w:cs="Arial"/>
          <w:sz w:val="20"/>
          <w:szCs w:val="20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არაქართულენოვანი სტუდენტებისათვის 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>22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თვე</w:t>
      </w:r>
      <w:r>
        <w:rPr>
          <w:rFonts w:ascii="Sylfaen" w:hAnsi="Sylfaen" w:cs="Sylfaen"/>
          <w:color w:val="000000" w:themeColor="text1"/>
          <w:sz w:val="20"/>
          <w:szCs w:val="20"/>
        </w:rPr>
        <w:t>.</w:t>
      </w:r>
    </w:p>
    <w:tbl>
      <w:tblPr>
        <w:tblStyle w:val="TableGrid1"/>
        <w:tblW w:w="125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278"/>
        <w:gridCol w:w="3342"/>
        <w:gridCol w:w="1920"/>
      </w:tblGrid>
      <w:tr w:rsidR="00184903" w:rsidRPr="00184903" w14:paraId="3148DED5" w14:textId="77777777" w:rsidTr="001D6BF7">
        <w:tc>
          <w:tcPr>
            <w:tcW w:w="7278" w:type="dxa"/>
            <w:shd w:val="clear" w:color="auto" w:fill="BDD6EE" w:themeFill="accent1" w:themeFillTint="66"/>
          </w:tcPr>
          <w:p w14:paraId="04BFDBE3" w14:textId="77777777" w:rsidR="00184903" w:rsidRPr="00184903" w:rsidRDefault="00184903" w:rsidP="00184903">
            <w:pPr>
              <w:spacing w:after="12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ზოგადი</w:t>
            </w:r>
            <w:r w:rsidRPr="0018490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მოდულები</w:t>
            </w:r>
          </w:p>
        </w:tc>
        <w:tc>
          <w:tcPr>
            <w:tcW w:w="5262" w:type="dxa"/>
            <w:gridSpan w:val="2"/>
            <w:shd w:val="clear" w:color="auto" w:fill="BDD6EE" w:themeFill="accent1" w:themeFillTint="66"/>
          </w:tcPr>
          <w:p w14:paraId="4F63588C" w14:textId="77777777" w:rsidR="00184903" w:rsidRPr="00184903" w:rsidRDefault="00184903" w:rsidP="00184903">
            <w:pPr>
              <w:spacing w:after="12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184903" w:rsidRPr="00184903" w14:paraId="6631E42A" w14:textId="77777777" w:rsidTr="001D6BF7">
        <w:tc>
          <w:tcPr>
            <w:tcW w:w="7278" w:type="dxa"/>
          </w:tcPr>
          <w:p w14:paraId="53996167" w14:textId="77777777" w:rsidR="00184903" w:rsidRPr="00184903" w:rsidRDefault="00184903" w:rsidP="00184903">
            <w:pPr>
              <w:numPr>
                <w:ilvl w:val="0"/>
                <w:numId w:val="3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ინფორმაციური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წიგნიერება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5262" w:type="dxa"/>
            <w:gridSpan w:val="2"/>
          </w:tcPr>
          <w:p w14:paraId="3E3A85F5" w14:textId="77777777" w:rsidR="00184903" w:rsidRPr="00184903" w:rsidRDefault="00184903" w:rsidP="0018490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</w:tr>
      <w:tr w:rsidR="00184903" w:rsidRPr="00184903" w14:paraId="78DD1B1A" w14:textId="77777777" w:rsidTr="001D6BF7">
        <w:tc>
          <w:tcPr>
            <w:tcW w:w="7278" w:type="dxa"/>
          </w:tcPr>
          <w:p w14:paraId="230B0922" w14:textId="54C7E84C" w:rsidR="00184903" w:rsidRPr="00184903" w:rsidRDefault="00184903" w:rsidP="00184903">
            <w:pPr>
              <w:numPr>
                <w:ilvl w:val="0"/>
                <w:numId w:val="3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ინგლისური ენა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5262" w:type="dxa"/>
            <w:gridSpan w:val="2"/>
          </w:tcPr>
          <w:p w14:paraId="796A2A13" w14:textId="77777777" w:rsidR="00184903" w:rsidRPr="00184903" w:rsidRDefault="00184903" w:rsidP="0018490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</w:tr>
      <w:tr w:rsidR="00184903" w:rsidRPr="00184903" w14:paraId="793624E3" w14:textId="77777777" w:rsidTr="001D6BF7">
        <w:tc>
          <w:tcPr>
            <w:tcW w:w="7278" w:type="dxa"/>
          </w:tcPr>
          <w:p w14:paraId="5565AC8E" w14:textId="77777777" w:rsidR="00184903" w:rsidRPr="00184903" w:rsidRDefault="00184903" w:rsidP="00184903">
            <w:pPr>
              <w:numPr>
                <w:ilvl w:val="0"/>
                <w:numId w:val="3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მეწარმეობა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3</w:t>
            </w:r>
          </w:p>
        </w:tc>
        <w:tc>
          <w:tcPr>
            <w:tcW w:w="5262" w:type="dxa"/>
            <w:gridSpan w:val="2"/>
          </w:tcPr>
          <w:p w14:paraId="3899A405" w14:textId="77777777" w:rsidR="00184903" w:rsidRPr="00184903" w:rsidRDefault="00184903" w:rsidP="0018490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</w:t>
            </w:r>
          </w:p>
        </w:tc>
      </w:tr>
      <w:tr w:rsidR="00184903" w:rsidRPr="00184903" w14:paraId="07819808" w14:textId="77777777" w:rsidTr="001D6BF7">
        <w:tc>
          <w:tcPr>
            <w:tcW w:w="7278" w:type="dxa"/>
            <w:shd w:val="clear" w:color="auto" w:fill="FFC000"/>
          </w:tcPr>
          <w:p w14:paraId="2D3206D6" w14:textId="77777777" w:rsidR="00184903" w:rsidRPr="00184903" w:rsidRDefault="00184903" w:rsidP="00184903">
            <w:pPr>
              <w:tabs>
                <w:tab w:val="left" w:pos="357"/>
              </w:tabs>
              <w:ind w:hanging="1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ჯამი</w:t>
            </w:r>
            <w:r w:rsidRPr="00184903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5262" w:type="dxa"/>
            <w:gridSpan w:val="2"/>
            <w:shd w:val="clear" w:color="auto" w:fill="FFC000"/>
          </w:tcPr>
          <w:p w14:paraId="733D08A5" w14:textId="77777777" w:rsidR="00184903" w:rsidRPr="00184903" w:rsidRDefault="00184903" w:rsidP="0018490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</w:tr>
      <w:tr w:rsidR="00184903" w:rsidRPr="00184903" w14:paraId="65A302F3" w14:textId="77777777" w:rsidTr="001D6BF7">
        <w:tc>
          <w:tcPr>
            <w:tcW w:w="7278" w:type="dxa"/>
            <w:shd w:val="clear" w:color="auto" w:fill="B4C6E7" w:themeFill="accent5" w:themeFillTint="66"/>
          </w:tcPr>
          <w:p w14:paraId="11B22893" w14:textId="77777777" w:rsidR="00184903" w:rsidRPr="00184903" w:rsidRDefault="00184903" w:rsidP="00184903">
            <w:pPr>
              <w:tabs>
                <w:tab w:val="left" w:pos="357"/>
              </w:tabs>
              <w:ind w:hanging="1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პროფესიული</w:t>
            </w:r>
            <w:r w:rsidRPr="0018490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სავალდებულო</w:t>
            </w:r>
            <w:r w:rsidRPr="0018490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მოდულები</w:t>
            </w:r>
          </w:p>
        </w:tc>
        <w:tc>
          <w:tcPr>
            <w:tcW w:w="5262" w:type="dxa"/>
            <w:gridSpan w:val="2"/>
            <w:shd w:val="clear" w:color="auto" w:fill="B4C6E7" w:themeFill="accent5" w:themeFillTint="66"/>
          </w:tcPr>
          <w:p w14:paraId="7ACB55AF" w14:textId="77777777" w:rsidR="00184903" w:rsidRPr="00184903" w:rsidRDefault="00184903" w:rsidP="00184903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184903" w:rsidRPr="00184903" w14:paraId="7AC802E5" w14:textId="77777777" w:rsidTr="001D6BF7">
        <w:tc>
          <w:tcPr>
            <w:tcW w:w="7278" w:type="dxa"/>
          </w:tcPr>
          <w:p w14:paraId="39B4FF2B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გაცნობითი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5262" w:type="dxa"/>
            <w:gridSpan w:val="2"/>
          </w:tcPr>
          <w:p w14:paraId="6FADD4C2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184903" w:rsidRPr="00184903" w14:paraId="6ECE313A" w14:textId="77777777" w:rsidTr="001D6BF7">
        <w:tc>
          <w:tcPr>
            <w:tcW w:w="7278" w:type="dxa"/>
          </w:tcPr>
          <w:p w14:paraId="66240519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ფსიქოლოგიის საფუძვლები</w:t>
            </w:r>
          </w:p>
        </w:tc>
        <w:tc>
          <w:tcPr>
            <w:tcW w:w="5262" w:type="dxa"/>
            <w:gridSpan w:val="2"/>
          </w:tcPr>
          <w:p w14:paraId="0EE47E4E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184903" w:rsidRPr="00184903" w14:paraId="0DD470AF" w14:textId="77777777" w:rsidTr="001D6BF7">
        <w:tc>
          <w:tcPr>
            <w:tcW w:w="7278" w:type="dxa"/>
          </w:tcPr>
          <w:p w14:paraId="7743756E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ანატომიის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საფუძვლები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262" w:type="dxa"/>
            <w:gridSpan w:val="2"/>
          </w:tcPr>
          <w:p w14:paraId="71FCE46F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184903" w:rsidRPr="00184903" w14:paraId="0A37FE51" w14:textId="77777777" w:rsidTr="001D6BF7">
        <w:tc>
          <w:tcPr>
            <w:tcW w:w="7278" w:type="dxa"/>
          </w:tcPr>
          <w:p w14:paraId="29F3B4E1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გარემოს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დაცვის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საფუძვლები</w:t>
            </w:r>
          </w:p>
        </w:tc>
        <w:tc>
          <w:tcPr>
            <w:tcW w:w="5262" w:type="dxa"/>
            <w:gridSpan w:val="2"/>
          </w:tcPr>
          <w:p w14:paraId="056EE446" w14:textId="77777777" w:rsidR="00184903" w:rsidRPr="00184903" w:rsidRDefault="00184903" w:rsidP="00184903">
            <w:pPr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184903" w:rsidRPr="00184903" w14:paraId="1617024A" w14:textId="77777777" w:rsidTr="001D6BF7">
        <w:tc>
          <w:tcPr>
            <w:tcW w:w="7278" w:type="dxa"/>
          </w:tcPr>
          <w:p w14:paraId="21241556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მენეჯმენტის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საფუძვლები</w:t>
            </w:r>
          </w:p>
        </w:tc>
        <w:tc>
          <w:tcPr>
            <w:tcW w:w="5262" w:type="dxa"/>
            <w:gridSpan w:val="2"/>
          </w:tcPr>
          <w:p w14:paraId="005348A8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184903" w:rsidRPr="00184903" w14:paraId="4ED52483" w14:textId="77777777" w:rsidTr="001D6BF7">
        <w:tc>
          <w:tcPr>
            <w:tcW w:w="7278" w:type="dxa"/>
          </w:tcPr>
          <w:p w14:paraId="0BBF9FA3" w14:textId="25B6862B" w:rsidR="00184903" w:rsidRPr="00184903" w:rsidRDefault="00184903" w:rsidP="00102A55">
            <w:pPr>
              <w:numPr>
                <w:ilvl w:val="0"/>
                <w:numId w:val="4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დარგობრივი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="00102A55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 xml:space="preserve">ინგლისური </w:t>
            </w:r>
            <w:bookmarkStart w:id="0" w:name="_GoBack"/>
            <w:bookmarkEnd w:id="0"/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5262" w:type="dxa"/>
            <w:gridSpan w:val="2"/>
          </w:tcPr>
          <w:p w14:paraId="515BEE63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184903" w:rsidRPr="00184903" w14:paraId="79571B98" w14:textId="77777777" w:rsidTr="001D6BF7">
        <w:tc>
          <w:tcPr>
            <w:tcW w:w="7278" w:type="dxa"/>
          </w:tcPr>
          <w:p w14:paraId="61E68BC1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ჯანმრთელობის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,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შრომის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უსაფრთხოების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გარემოსდაცვითი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რეგულაციები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სტანდარტები</w:t>
            </w:r>
          </w:p>
        </w:tc>
        <w:tc>
          <w:tcPr>
            <w:tcW w:w="5262" w:type="dxa"/>
            <w:gridSpan w:val="2"/>
          </w:tcPr>
          <w:p w14:paraId="648C66F8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</w:tr>
      <w:tr w:rsidR="00184903" w:rsidRPr="00184903" w14:paraId="6057974B" w14:textId="77777777" w:rsidTr="001D6BF7">
        <w:tc>
          <w:tcPr>
            <w:tcW w:w="7278" w:type="dxa"/>
          </w:tcPr>
          <w:p w14:paraId="1DCA9ED1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საფრთხეებისა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რისკის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კონტროლი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სამუშაო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(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დასაქმების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)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ადგილებზე</w:t>
            </w:r>
          </w:p>
        </w:tc>
        <w:tc>
          <w:tcPr>
            <w:tcW w:w="5262" w:type="dxa"/>
            <w:gridSpan w:val="2"/>
          </w:tcPr>
          <w:p w14:paraId="013B7080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184903" w:rsidRPr="00184903" w14:paraId="16DE7018" w14:textId="77777777" w:rsidTr="001D6BF7">
        <w:tc>
          <w:tcPr>
            <w:tcW w:w="7278" w:type="dxa"/>
          </w:tcPr>
          <w:p w14:paraId="1B540C50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ჯანმრთელობისა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შრომის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უსაფრთხოების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მენეჯმენტი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262" w:type="dxa"/>
            <w:gridSpan w:val="2"/>
          </w:tcPr>
          <w:p w14:paraId="026925DE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184903" w:rsidRPr="00184903" w14:paraId="6631E474" w14:textId="77777777" w:rsidTr="001D6BF7">
        <w:tc>
          <w:tcPr>
            <w:tcW w:w="7278" w:type="dxa"/>
          </w:tcPr>
          <w:p w14:paraId="6E7F1645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გარემოს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დაცვის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მენეჯმენტი</w:t>
            </w:r>
          </w:p>
        </w:tc>
        <w:tc>
          <w:tcPr>
            <w:tcW w:w="5262" w:type="dxa"/>
            <w:gridSpan w:val="2"/>
          </w:tcPr>
          <w:p w14:paraId="1C8645D6" w14:textId="77777777" w:rsidR="00184903" w:rsidRPr="00184903" w:rsidRDefault="00184903" w:rsidP="00184903">
            <w:pPr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184903" w:rsidRPr="00184903" w14:paraId="674DB138" w14:textId="77777777" w:rsidTr="001D6BF7">
        <w:tc>
          <w:tcPr>
            <w:tcW w:w="7278" w:type="dxa"/>
          </w:tcPr>
          <w:p w14:paraId="23161B72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საყრდენ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-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მამოძრავებელი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სისტემის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დაზიანების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საფრთხეები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რისკის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კონტროლი</w:t>
            </w:r>
          </w:p>
        </w:tc>
        <w:tc>
          <w:tcPr>
            <w:tcW w:w="5262" w:type="dxa"/>
            <w:gridSpan w:val="2"/>
          </w:tcPr>
          <w:p w14:paraId="2227AE12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184903" w:rsidRPr="00184903" w14:paraId="693D110F" w14:textId="77777777" w:rsidTr="001D6BF7">
        <w:tc>
          <w:tcPr>
            <w:tcW w:w="7278" w:type="dxa"/>
          </w:tcPr>
          <w:p w14:paraId="2A949287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ქიმიური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ბიოქიმიური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საფრთხეების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რისკის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კონტროლი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262" w:type="dxa"/>
            <w:gridSpan w:val="2"/>
          </w:tcPr>
          <w:p w14:paraId="20C60F13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184903" w:rsidRPr="00184903" w14:paraId="1F2EF05A" w14:textId="77777777" w:rsidTr="001D6BF7">
        <w:tc>
          <w:tcPr>
            <w:tcW w:w="7278" w:type="dxa"/>
          </w:tcPr>
          <w:p w14:paraId="66C45F63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ელექტრო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სახანძრო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უსაფრთხოება</w:t>
            </w:r>
          </w:p>
        </w:tc>
        <w:tc>
          <w:tcPr>
            <w:tcW w:w="5262" w:type="dxa"/>
            <w:gridSpan w:val="2"/>
          </w:tcPr>
          <w:p w14:paraId="168C4B3C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184903" w:rsidRPr="00184903" w14:paraId="72CCED2B" w14:textId="77777777" w:rsidTr="001D6BF7">
        <w:tc>
          <w:tcPr>
            <w:tcW w:w="7278" w:type="dxa"/>
          </w:tcPr>
          <w:p w14:paraId="66C75EF8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გარემოს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დაცვა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კლიმატური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გამოწვევები</w:t>
            </w:r>
          </w:p>
        </w:tc>
        <w:tc>
          <w:tcPr>
            <w:tcW w:w="5262" w:type="dxa"/>
            <w:gridSpan w:val="2"/>
          </w:tcPr>
          <w:p w14:paraId="09934BBB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184903" w:rsidRPr="00184903" w14:paraId="72141F3C" w14:textId="77777777" w:rsidTr="001D6BF7">
        <w:tc>
          <w:tcPr>
            <w:tcW w:w="7278" w:type="dxa"/>
          </w:tcPr>
          <w:p w14:paraId="3AB37937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ნარჩენების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მართვა</w:t>
            </w:r>
          </w:p>
        </w:tc>
        <w:tc>
          <w:tcPr>
            <w:tcW w:w="5262" w:type="dxa"/>
            <w:gridSpan w:val="2"/>
          </w:tcPr>
          <w:p w14:paraId="123E10B8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184903" w:rsidRPr="00184903" w14:paraId="0813E335" w14:textId="77777777" w:rsidTr="001D6BF7">
        <w:tc>
          <w:tcPr>
            <w:tcW w:w="7278" w:type="dxa"/>
          </w:tcPr>
          <w:p w14:paraId="08FF2A13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წყლისა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ჰაერის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დაბინძურება</w:t>
            </w:r>
          </w:p>
        </w:tc>
        <w:tc>
          <w:tcPr>
            <w:tcW w:w="5262" w:type="dxa"/>
            <w:gridSpan w:val="2"/>
          </w:tcPr>
          <w:p w14:paraId="3FFDD652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184903" w:rsidRPr="00184903" w14:paraId="4FCC0027" w14:textId="77777777" w:rsidTr="001D6BF7">
        <w:tc>
          <w:tcPr>
            <w:tcW w:w="7278" w:type="dxa"/>
          </w:tcPr>
          <w:p w14:paraId="7E000C71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ტრანსპორტის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უსაფრთხოების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რისკის</w:t>
            </w:r>
            <w:r w:rsidRPr="00184903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კონტროლი</w:t>
            </w:r>
          </w:p>
        </w:tc>
        <w:tc>
          <w:tcPr>
            <w:tcW w:w="5262" w:type="dxa"/>
            <w:gridSpan w:val="2"/>
          </w:tcPr>
          <w:p w14:paraId="62EA40FC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184903" w:rsidRPr="00184903" w14:paraId="4108449E" w14:textId="77777777" w:rsidTr="001D6BF7">
        <w:tc>
          <w:tcPr>
            <w:tcW w:w="7278" w:type="dxa"/>
          </w:tcPr>
          <w:p w14:paraId="602EB4A1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lastRenderedPageBreak/>
              <w:t>გარემოსდაცვით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საგანგებო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სიატუაციებზე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რეაგირების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დაგეგმვა</w:t>
            </w:r>
          </w:p>
        </w:tc>
        <w:tc>
          <w:tcPr>
            <w:tcW w:w="5262" w:type="dxa"/>
            <w:gridSpan w:val="2"/>
          </w:tcPr>
          <w:p w14:paraId="7AD463DE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184903" w:rsidRPr="00184903" w14:paraId="18A75EBC" w14:textId="77777777" w:rsidTr="001D6BF7">
        <w:tc>
          <w:tcPr>
            <w:tcW w:w="7278" w:type="dxa"/>
          </w:tcPr>
          <w:p w14:paraId="753D3CBC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ფიზიკური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ფსიქოლოგიური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დაზიანების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საფრთხეების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რისკის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კონტროლი</w:t>
            </w:r>
          </w:p>
        </w:tc>
        <w:tc>
          <w:tcPr>
            <w:tcW w:w="5262" w:type="dxa"/>
            <w:gridSpan w:val="2"/>
          </w:tcPr>
          <w:p w14:paraId="494FE23F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184903" w:rsidRPr="00184903" w14:paraId="4D987303" w14:textId="77777777" w:rsidTr="001D6BF7">
        <w:tc>
          <w:tcPr>
            <w:tcW w:w="7278" w:type="dxa"/>
          </w:tcPr>
          <w:p w14:paraId="67EA0F96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სამუშაო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აღჭურვილობის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საფრთხეების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რისკის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კონტროლი</w:t>
            </w:r>
          </w:p>
        </w:tc>
        <w:tc>
          <w:tcPr>
            <w:tcW w:w="5262" w:type="dxa"/>
            <w:gridSpan w:val="2"/>
          </w:tcPr>
          <w:p w14:paraId="1964DDAA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184903" w:rsidRPr="00184903" w14:paraId="2C28F234" w14:textId="77777777" w:rsidTr="001D6BF7">
        <w:tc>
          <w:tcPr>
            <w:tcW w:w="7278" w:type="dxa"/>
          </w:tcPr>
          <w:p w14:paraId="6C811307" w14:textId="77777777" w:rsidR="00184903" w:rsidRPr="00184903" w:rsidRDefault="00184903" w:rsidP="00184903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საწარმოო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</w:t>
            </w:r>
            <w:r w:rsidRPr="00184903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პრაქტიკა</w:t>
            </w:r>
            <w:r w:rsidRPr="00184903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5262" w:type="dxa"/>
            <w:gridSpan w:val="2"/>
          </w:tcPr>
          <w:p w14:paraId="2EC3E4B0" w14:textId="77777777" w:rsidR="00184903" w:rsidRPr="00184903" w:rsidRDefault="00184903" w:rsidP="0018490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</w:tr>
      <w:tr w:rsidR="00184903" w:rsidRPr="00184903" w14:paraId="370FADDF" w14:textId="77777777" w:rsidTr="001D6BF7">
        <w:tc>
          <w:tcPr>
            <w:tcW w:w="7278" w:type="dxa"/>
            <w:shd w:val="clear" w:color="auto" w:fill="FFC000"/>
          </w:tcPr>
          <w:p w14:paraId="39E08C8F" w14:textId="77777777" w:rsidR="00184903" w:rsidRPr="00184903" w:rsidRDefault="00184903" w:rsidP="00184903">
            <w:pPr>
              <w:spacing w:after="120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ჯამი</w:t>
            </w:r>
            <w:r w:rsidRPr="0018490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5262" w:type="dxa"/>
            <w:gridSpan w:val="2"/>
            <w:shd w:val="clear" w:color="auto" w:fill="FFC000"/>
          </w:tcPr>
          <w:p w14:paraId="767D115A" w14:textId="77777777" w:rsidR="00184903" w:rsidRPr="00184903" w:rsidRDefault="00184903" w:rsidP="00184903">
            <w:pPr>
              <w:spacing w:after="12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b/>
                <w:sz w:val="20"/>
                <w:szCs w:val="20"/>
                <w:lang w:val="ka-GE"/>
              </w:rPr>
              <w:t>109</w:t>
            </w:r>
          </w:p>
        </w:tc>
      </w:tr>
      <w:tr w:rsidR="00184903" w:rsidRPr="00184903" w14:paraId="008BE3C6" w14:textId="77777777" w:rsidTr="001D6BF7">
        <w:tc>
          <w:tcPr>
            <w:tcW w:w="7278" w:type="dxa"/>
            <w:shd w:val="clear" w:color="auto" w:fill="FFC000"/>
          </w:tcPr>
          <w:p w14:paraId="6F8E075F" w14:textId="77777777" w:rsidR="00184903" w:rsidRPr="00184903" w:rsidRDefault="00184903" w:rsidP="00184903">
            <w:pPr>
              <w:spacing w:after="120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3342" w:type="dxa"/>
            <w:shd w:val="clear" w:color="auto" w:fill="FFC000"/>
          </w:tcPr>
          <w:p w14:paraId="36BDACAA" w14:textId="77777777" w:rsidR="00184903" w:rsidRPr="00184903" w:rsidRDefault="00184903" w:rsidP="00184903">
            <w:pPr>
              <w:spacing w:after="12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4903">
              <w:rPr>
                <w:rFonts w:ascii="Sylfaen" w:hAnsi="Sylfaen"/>
                <w:b/>
                <w:sz w:val="20"/>
                <w:szCs w:val="20"/>
                <w:lang w:val="ka-GE"/>
              </w:rPr>
              <w:t>120</w:t>
            </w:r>
          </w:p>
        </w:tc>
        <w:tc>
          <w:tcPr>
            <w:tcW w:w="1920" w:type="dxa"/>
            <w:shd w:val="clear" w:color="auto" w:fill="FFC000"/>
          </w:tcPr>
          <w:p w14:paraId="2595D7FE" w14:textId="77777777" w:rsidR="00184903" w:rsidRPr="00184903" w:rsidRDefault="00184903" w:rsidP="00184903">
            <w:pPr>
              <w:spacing w:after="12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5D8F5173" w14:textId="77777777" w:rsidR="007A498D" w:rsidRPr="00C05F35" w:rsidRDefault="007A498D" w:rsidP="00C05F35">
      <w:pPr>
        <w:spacing w:after="12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41A7428E" w14:textId="77777777" w:rsidR="005C6BE0" w:rsidRPr="0034399C" w:rsidRDefault="00596325" w:rsidP="0034399C">
      <w:pPr>
        <w:pStyle w:val="ListParagraph"/>
        <w:numPr>
          <w:ilvl w:val="0"/>
          <w:numId w:val="1"/>
        </w:numPr>
        <w:spacing w:after="120"/>
        <w:ind w:left="36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მისანიჭებელი</w:t>
      </w:r>
      <w:r w:rsidRPr="0034399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კვალიფიკაციის</w:t>
      </w:r>
      <w:r w:rsidRPr="0034399C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023A8" w:rsidRPr="0034399C">
        <w:rPr>
          <w:rFonts w:ascii="Sylfaen" w:hAnsi="Sylfaen"/>
          <w:b/>
          <w:sz w:val="20"/>
          <w:szCs w:val="20"/>
          <w:lang w:val="ka-GE"/>
        </w:rPr>
        <w:t xml:space="preserve">- </w:t>
      </w:r>
      <w:r w:rsidR="00C66F84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სწავლის</w:t>
      </w:r>
      <w:r w:rsidR="00C66F84" w:rsidRPr="0034399C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66F84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შედეგები</w:t>
      </w:r>
      <w:r w:rsidR="00480AB2" w:rsidRPr="0034399C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4ACF94CA" w14:textId="14BB1410" w:rsidR="00DB4FD4" w:rsidRPr="0034399C" w:rsidRDefault="007A498D" w:rsidP="0034399C">
      <w:pPr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34399C">
        <w:rPr>
          <w:rFonts w:ascii="Sylfaen" w:hAnsi="Sylfaen"/>
          <w:b/>
          <w:sz w:val="20"/>
          <w:szCs w:val="20"/>
          <w:lang w:val="ka-GE"/>
        </w:rPr>
        <w:t>კურსდამთავრებულს შეუძლია:</w:t>
      </w:r>
    </w:p>
    <w:p w14:paraId="3A4D8848" w14:textId="3D5E1B13" w:rsidR="00B258F3" w:rsidRPr="0034399C" w:rsidRDefault="007A498D" w:rsidP="0034399C">
      <w:pPr>
        <w:pStyle w:val="ListParagraph"/>
        <w:numPr>
          <w:ilvl w:val="0"/>
          <w:numId w:val="25"/>
        </w:numPr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შეადგინოს</w:t>
      </w:r>
      <w:r w:rsidR="00304CE8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>უსაფრთხოებისა</w:t>
      </w:r>
      <w:r w:rsidR="00304CE8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304CE8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>ჯანმრთელობის</w:t>
      </w:r>
      <w:r w:rsidR="00304CE8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>დაცვის</w:t>
      </w:r>
      <w:r w:rsidR="00304CE8" w:rsidRPr="0034399C">
        <w:rPr>
          <w:rFonts w:ascii="Sylfaen" w:hAnsi="Sylfaen" w:cs="Arial"/>
          <w:sz w:val="20"/>
          <w:szCs w:val="20"/>
          <w:lang w:val="ka-GE"/>
        </w:rPr>
        <w:t xml:space="preserve">,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>გარემოსდაცვითი</w:t>
      </w:r>
      <w:r w:rsidR="00304CE8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გეგმა</w:t>
      </w:r>
      <w:r w:rsidR="0011219F" w:rsidRPr="0034399C">
        <w:rPr>
          <w:rFonts w:ascii="Sylfaen" w:eastAsia="Helvetica" w:hAnsi="Sylfaen" w:cs="Helvetica"/>
          <w:sz w:val="20"/>
          <w:szCs w:val="20"/>
          <w:lang w:val="en-US"/>
        </w:rPr>
        <w:t>;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</w:p>
    <w:p w14:paraId="4B72130A" w14:textId="7EF2BEEB" w:rsidR="00304CE8" w:rsidRPr="0034399C" w:rsidRDefault="0024382F" w:rsidP="0034399C">
      <w:pPr>
        <w:pStyle w:val="ListParagraph"/>
        <w:numPr>
          <w:ilvl w:val="0"/>
          <w:numId w:val="25"/>
        </w:numPr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შეიმუშაოს და განაახლოს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პროცედურები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და ინსტრუქციები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</w:p>
    <w:p w14:paraId="72513B26" w14:textId="244B5D63" w:rsidR="00304CE8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Arial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შეაფასოს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>პროფესიული</w:t>
      </w:r>
      <w:r w:rsidR="00304CE8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დაზიანებები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და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აკონტროლოს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>რისკი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</w:p>
    <w:p w14:paraId="31571CD0" w14:textId="52A9E503" w:rsidR="00304CE8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შეაფასოს, გააკონტროლოს და განსაზღვროს ქიმიური</w:t>
      </w:r>
      <w:r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ბიოქიმიური</w:t>
      </w:r>
      <w:r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საფრთხეები</w:t>
      </w:r>
      <w:r w:rsidRPr="0034399C">
        <w:rPr>
          <w:rFonts w:ascii="Sylfaen" w:eastAsia="Helvetica" w:hAnsi="Sylfaen" w:cs="Helvetica"/>
          <w:sz w:val="20"/>
          <w:szCs w:val="20"/>
          <w:lang w:val="en-US"/>
        </w:rPr>
        <w:t>ს</w:t>
      </w:r>
      <w:r w:rsidRPr="0034399C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E00A7A" w:rsidRPr="0034399C">
        <w:rPr>
          <w:rFonts w:ascii="Sylfaen" w:eastAsia="Helvetica" w:hAnsi="Sylfaen" w:cs="Helvetica"/>
          <w:sz w:val="20"/>
          <w:szCs w:val="20"/>
          <w:lang w:val="ka-GE"/>
        </w:rPr>
        <w:t>პრევ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ენციული ზომები;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</w:p>
    <w:p w14:paraId="71B5A76F" w14:textId="6D2217E4" w:rsidR="00B258F3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დაიცვას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>ელექტროუსაფრთხოების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ა და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სახანძრო უსაფრთოების წესები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</w:p>
    <w:p w14:paraId="60E54F53" w14:textId="6F5DEEE7" w:rsidR="00B258F3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განახორციელოს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ევაკუაციის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პროცესები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</w:p>
    <w:p w14:paraId="582102AF" w14:textId="51755085" w:rsidR="00304CE8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გაწიოს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პირველადი გადაუდებელი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დახმარება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</w:p>
    <w:p w14:paraId="0570E41F" w14:textId="6AD20698" w:rsidR="00B258F3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 xml:space="preserve">გაატაროს </w:t>
      </w:r>
      <w:r w:rsidR="00304CE8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საფრთხეების</w:t>
      </w:r>
      <w:r w:rsidR="00304CE8" w:rsidRPr="0034399C">
        <w:rPr>
          <w:rFonts w:ascii="Sylfaen" w:eastAsia="Helvetica" w:hAnsi="Sylfaen" w:cs="Sylfaen"/>
          <w:bCs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პრევენციისა</w:t>
      </w:r>
      <w:r w:rsidR="00304CE8" w:rsidRPr="0034399C">
        <w:rPr>
          <w:rFonts w:ascii="Sylfaen" w:eastAsia="Helvetica" w:hAnsi="Sylfaen" w:cs="Sylfaen"/>
          <w:bCs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და</w:t>
      </w:r>
      <w:r w:rsidR="00304CE8" w:rsidRPr="0034399C">
        <w:rPr>
          <w:rFonts w:ascii="Sylfaen" w:eastAsia="Helvetica" w:hAnsi="Sylfaen" w:cs="Sylfaen"/>
          <w:bCs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რისკების</w:t>
      </w:r>
      <w:r w:rsidR="00304CE8" w:rsidRPr="0034399C">
        <w:rPr>
          <w:rFonts w:ascii="Sylfaen" w:eastAsia="Helvetica" w:hAnsi="Sylfaen" w:cs="Sylfaen"/>
          <w:bCs/>
          <w:sz w:val="20"/>
          <w:szCs w:val="20"/>
          <w:lang w:val="ka-GE"/>
        </w:rPr>
        <w:t xml:space="preserve"> </w:t>
      </w:r>
      <w:r w:rsidR="00304CE8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შემცირების</w:t>
      </w:r>
      <w:r w:rsidR="00304CE8" w:rsidRPr="0034399C">
        <w:rPr>
          <w:rFonts w:ascii="Sylfaen" w:eastAsia="Helvetica" w:hAnsi="Sylfaen" w:cs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ღონისძიებები</w:t>
      </w:r>
      <w:r w:rsidR="00B258F3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;</w:t>
      </w:r>
      <w:r w:rsidR="00304CE8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 xml:space="preserve"> </w:t>
      </w:r>
    </w:p>
    <w:p w14:paraId="3C7A6BF9" w14:textId="6378E867" w:rsidR="001F60FE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აკონტროლოს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="001F60FE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სამუშაო ადგილზე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ადამიანთა</w:t>
      </w:r>
      <w:r w:rsidR="001F60FE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და სამსახურებრივი ტრანსპორტის</w:t>
      </w:r>
      <w:r w:rsidR="001F60FE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1F60FE" w:rsidRPr="0034399C">
        <w:rPr>
          <w:rFonts w:ascii="Sylfaen" w:eastAsia="Helvetica" w:hAnsi="Sylfaen" w:cs="Helvetica"/>
          <w:sz w:val="20"/>
          <w:szCs w:val="20"/>
          <w:lang w:val="ka-GE"/>
        </w:rPr>
        <w:t>უსაფრთხოდ</w:t>
      </w:r>
      <w:r w:rsidR="001F60FE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გადაადგილება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</w:p>
    <w:p w14:paraId="1EB0910C" w14:textId="779634AC" w:rsidR="002E6DD0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Arial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შეაფასოს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="00E70D42" w:rsidRPr="0034399C">
        <w:rPr>
          <w:rFonts w:ascii="Sylfaen" w:eastAsia="Helvetica" w:hAnsi="Sylfaen" w:cs="Helvetica"/>
          <w:sz w:val="20"/>
          <w:szCs w:val="20"/>
          <w:lang w:val="ka-GE"/>
        </w:rPr>
        <w:t>გარემოზე</w:t>
      </w:r>
      <w:r w:rsidR="00E70D42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, </w:t>
      </w:r>
      <w:r w:rsidR="00E70D42" w:rsidRPr="0034399C">
        <w:rPr>
          <w:rFonts w:ascii="Sylfaen" w:eastAsia="Helvetica" w:hAnsi="Sylfaen" w:cs="Helvetica"/>
          <w:sz w:val="20"/>
          <w:szCs w:val="20"/>
          <w:lang w:val="ka-GE"/>
        </w:rPr>
        <w:t>ეკონომიკასა</w:t>
      </w:r>
      <w:r w:rsidR="00E70D42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="00E70D42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E70D42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="00E70D42" w:rsidRPr="0034399C">
        <w:rPr>
          <w:rFonts w:ascii="Sylfaen" w:eastAsia="Helvetica" w:hAnsi="Sylfaen" w:cs="Helvetica"/>
          <w:sz w:val="20"/>
          <w:szCs w:val="20"/>
          <w:lang w:val="ka-GE"/>
        </w:rPr>
        <w:t>საზოგადოებაზე</w:t>
      </w:r>
      <w:r w:rsidR="00E70D42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="00E70D42" w:rsidRPr="0034399C">
        <w:rPr>
          <w:rFonts w:ascii="Sylfaen" w:eastAsia="Helvetica" w:hAnsi="Sylfaen" w:cs="Helvetica"/>
          <w:sz w:val="20"/>
          <w:szCs w:val="20"/>
          <w:lang w:val="ka-GE"/>
        </w:rPr>
        <w:t>კლიმატის</w:t>
      </w:r>
      <w:r w:rsidR="00E70D42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="00E70D42" w:rsidRPr="0034399C">
        <w:rPr>
          <w:rFonts w:ascii="Sylfaen" w:eastAsia="Helvetica" w:hAnsi="Sylfaen" w:cs="Helvetica"/>
          <w:sz w:val="20"/>
          <w:szCs w:val="20"/>
          <w:lang w:val="ka-GE"/>
        </w:rPr>
        <w:t>ცვლილებით</w:t>
      </w:r>
      <w:r w:rsidR="00E70D42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="00E70D42" w:rsidRPr="0034399C">
        <w:rPr>
          <w:rFonts w:ascii="Sylfaen" w:eastAsia="Helvetica" w:hAnsi="Sylfaen" w:cs="Helvetica"/>
          <w:sz w:val="20"/>
          <w:szCs w:val="20"/>
          <w:lang w:val="ka-GE"/>
        </w:rPr>
        <w:t>გამოწვეული</w:t>
      </w:r>
      <w:r w:rsidR="00E70D42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="00E70D42" w:rsidRPr="0034399C">
        <w:rPr>
          <w:rFonts w:ascii="Sylfaen" w:eastAsia="Helvetica" w:hAnsi="Sylfaen" w:cs="Helvetica"/>
          <w:sz w:val="20"/>
          <w:szCs w:val="20"/>
          <w:lang w:val="ka-GE"/>
        </w:rPr>
        <w:t>ზემოქმედების</w:t>
      </w:r>
      <w:r w:rsidR="00E70D42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გავლენა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</w:p>
    <w:p w14:paraId="76B928C9" w14:textId="084ADD12" w:rsidR="00704A0F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Arial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განახორციელოს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="00704A0F" w:rsidRPr="0034399C">
        <w:rPr>
          <w:rFonts w:ascii="Sylfaen" w:eastAsia="Helvetica" w:hAnsi="Sylfaen" w:cs="Helvetica"/>
          <w:sz w:val="20"/>
          <w:szCs w:val="20"/>
          <w:lang w:val="ka-GE"/>
        </w:rPr>
        <w:t>გარემოსდაცვითი სისტემის აუდიტი და მონიტორინგი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  <w:r w:rsidR="00704A0F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</w:p>
    <w:p w14:paraId="1D1B60D5" w14:textId="2B26B53D" w:rsidR="00B258F3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Arial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დაგეგმოს </w:t>
      </w:r>
      <w:r w:rsidR="00704A0F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უსაფრთხო სასმელი წყლის დაცვისა და გამოყენების ნორმების დაცვით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მოქმედება; </w:t>
      </w:r>
      <w:r w:rsidR="00704A0F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 </w:t>
      </w:r>
    </w:p>
    <w:p w14:paraId="3E5E957C" w14:textId="3DD10629" w:rsidR="002E6DD0" w:rsidRPr="0034399C" w:rsidRDefault="0024382F" w:rsidP="0034399C">
      <w:pPr>
        <w:pStyle w:val="ListParagraph"/>
        <w:numPr>
          <w:ilvl w:val="0"/>
          <w:numId w:val="25"/>
        </w:numPr>
        <w:jc w:val="both"/>
        <w:rPr>
          <w:rFonts w:ascii="Sylfaen" w:hAnsi="Sylfaen" w:cs="Arial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აკონტროლოს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="00704A0F" w:rsidRPr="0034399C">
        <w:rPr>
          <w:rFonts w:ascii="Sylfaen" w:eastAsia="Helvetica" w:hAnsi="Sylfaen" w:cs="Helvetica"/>
          <w:sz w:val="20"/>
          <w:szCs w:val="20"/>
          <w:lang w:val="ka-GE"/>
        </w:rPr>
        <w:t>წყლის</w:t>
      </w:r>
      <w:r w:rsidR="00704A0F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704A0F" w:rsidRPr="0034399C">
        <w:rPr>
          <w:rFonts w:ascii="Sylfaen" w:eastAsia="Helvetica" w:hAnsi="Sylfaen" w:cs="Helvetica"/>
          <w:sz w:val="20"/>
          <w:szCs w:val="20"/>
          <w:lang w:val="ka-GE"/>
        </w:rPr>
        <w:t>წყაროების</w:t>
      </w:r>
      <w:r w:rsidR="00704A0F" w:rsidRPr="0034399C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დაბინძურება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>;</w:t>
      </w:r>
      <w:r w:rsidR="00704A0F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</w:p>
    <w:p w14:paraId="0688BBB7" w14:textId="3A334469" w:rsidR="0024382F" w:rsidRPr="00C05F35" w:rsidRDefault="0024382F" w:rsidP="00C05F35">
      <w:pPr>
        <w:pStyle w:val="ListParagraph"/>
        <w:numPr>
          <w:ilvl w:val="0"/>
          <w:numId w:val="25"/>
        </w:numPr>
        <w:jc w:val="both"/>
        <w:rPr>
          <w:rFonts w:ascii="Sylfaen" w:hAnsi="Sylfaen" w:cs="Arial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აკონტროლოს</w:t>
      </w:r>
      <w:r w:rsidR="00B258F3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ატმოსფერული ჰაერის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დაბინძურება</w:t>
      </w:r>
      <w:r w:rsidR="002E6DD0" w:rsidRPr="0034399C">
        <w:rPr>
          <w:rFonts w:ascii="Sylfaen" w:eastAsia="Helvetica" w:hAnsi="Sylfaen" w:cs="Helvetica"/>
          <w:sz w:val="20"/>
          <w:szCs w:val="20"/>
          <w:lang w:val="ka-GE"/>
        </w:rPr>
        <w:t xml:space="preserve"> და </w:t>
      </w:r>
      <w:r w:rsidR="00704A0F" w:rsidRPr="0034399C">
        <w:rPr>
          <w:rFonts w:ascii="Sylfaen" w:eastAsia="Helvetica" w:hAnsi="Sylfaen" w:cs="Helvetica"/>
          <w:sz w:val="20"/>
          <w:szCs w:val="20"/>
          <w:lang w:val="ka-GE"/>
        </w:rPr>
        <w:t>ჰაერში</w:t>
      </w:r>
      <w:r w:rsidR="00704A0F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="00704A0F" w:rsidRPr="0034399C">
        <w:rPr>
          <w:rFonts w:ascii="Sylfaen" w:eastAsia="Helvetica" w:hAnsi="Sylfaen" w:cs="Helvetica"/>
          <w:sz w:val="20"/>
          <w:szCs w:val="20"/>
          <w:lang w:val="ka-GE"/>
        </w:rPr>
        <w:t>გაფრქვევის</w:t>
      </w:r>
      <w:r w:rsidR="00704A0F" w:rsidRPr="0034399C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შემცირება.</w:t>
      </w:r>
    </w:p>
    <w:p w14:paraId="15B312AF" w14:textId="3775F71C" w:rsidR="00D41495" w:rsidRPr="0034399C" w:rsidRDefault="00D41495" w:rsidP="00F52A40">
      <w:pPr>
        <w:pStyle w:val="muxlixml"/>
        <w:numPr>
          <w:ilvl w:val="0"/>
          <w:numId w:val="1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after="120" w:line="240" w:lineRule="auto"/>
        <w:jc w:val="both"/>
        <w:rPr>
          <w:sz w:val="20"/>
          <w:szCs w:val="20"/>
          <w:lang w:val="ka-GE"/>
        </w:rPr>
      </w:pPr>
      <w:r w:rsidRPr="0034399C">
        <w:rPr>
          <w:rFonts w:eastAsia="Helvetica" w:cs="Helvetica"/>
          <w:sz w:val="20"/>
          <w:szCs w:val="20"/>
          <w:lang w:val="ka-GE"/>
        </w:rPr>
        <w:t>სწავლის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შედეგების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მიღწევის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დადასტურება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კრედიტის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მინიჭება</w:t>
      </w:r>
    </w:p>
    <w:p w14:paraId="11E08CEF" w14:textId="77777777" w:rsidR="005C709C" w:rsidRPr="0034399C" w:rsidRDefault="005C709C" w:rsidP="0034399C">
      <w:pPr>
        <w:pStyle w:val="abzacixml"/>
        <w:spacing w:after="120"/>
        <w:ind w:left="360" w:firstLine="360"/>
        <w:rPr>
          <w:sz w:val="20"/>
          <w:szCs w:val="20"/>
          <w:lang w:val="ka-GE"/>
        </w:rPr>
      </w:pPr>
      <w:r w:rsidRPr="0034399C">
        <w:rPr>
          <w:rFonts w:eastAsia="Helvetica" w:cs="Helvetica"/>
          <w:sz w:val="20"/>
          <w:szCs w:val="20"/>
          <w:lang w:val="ka-GE"/>
        </w:rPr>
        <w:t>კრედიტი</w:t>
      </w:r>
      <w:r w:rsidR="00E95874" w:rsidRPr="0034399C">
        <w:rPr>
          <w:rFonts w:eastAsia="Helvetica" w:cs="Helvetica"/>
          <w:sz w:val="20"/>
          <w:szCs w:val="20"/>
          <w:lang w:val="ka-GE"/>
        </w:rPr>
        <w:t>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მინიჭება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ხორციელდება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სწავლის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შედეგის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მიღწევის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დადასტურების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საფუძველზე</w:t>
      </w:r>
      <w:r w:rsidR="003A50AA" w:rsidRPr="0034399C">
        <w:rPr>
          <w:sz w:val="20"/>
          <w:szCs w:val="20"/>
          <w:lang w:val="ka-GE"/>
        </w:rPr>
        <w:t>.</w:t>
      </w:r>
      <w:r w:rsidRPr="0034399C">
        <w:rPr>
          <w:sz w:val="20"/>
          <w:szCs w:val="20"/>
          <w:lang w:val="ka-GE"/>
        </w:rPr>
        <w:t xml:space="preserve">  </w:t>
      </w:r>
    </w:p>
    <w:p w14:paraId="72FA6727" w14:textId="77777777" w:rsidR="005C709C" w:rsidRPr="0034399C" w:rsidRDefault="005C709C" w:rsidP="0034399C">
      <w:pPr>
        <w:pStyle w:val="abzacixml"/>
        <w:spacing w:after="120"/>
        <w:ind w:left="360" w:firstLine="0"/>
        <w:rPr>
          <w:sz w:val="20"/>
          <w:szCs w:val="20"/>
        </w:rPr>
      </w:pPr>
      <w:r w:rsidRPr="0034399C">
        <w:rPr>
          <w:rFonts w:eastAsia="Helvetica" w:cs="Helvetica"/>
          <w:sz w:val="20"/>
          <w:szCs w:val="20"/>
          <w:lang w:val="ka-GE"/>
        </w:rPr>
        <w:t>სწავლის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შედეგის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მიღწ</w:t>
      </w:r>
      <w:r w:rsidR="003A50AA" w:rsidRPr="0034399C">
        <w:rPr>
          <w:rFonts w:eastAsia="Helvetica" w:cs="Helvetica"/>
          <w:sz w:val="20"/>
          <w:szCs w:val="20"/>
          <w:lang w:val="ka-GE"/>
        </w:rPr>
        <w:t>ევის</w:t>
      </w:r>
      <w:r w:rsidR="003A50AA" w:rsidRPr="0034399C">
        <w:rPr>
          <w:sz w:val="20"/>
          <w:szCs w:val="20"/>
          <w:lang w:val="ka-GE"/>
        </w:rPr>
        <w:t xml:space="preserve"> </w:t>
      </w:r>
      <w:r w:rsidR="003A50AA" w:rsidRPr="0034399C">
        <w:rPr>
          <w:rFonts w:eastAsia="Helvetica" w:cs="Helvetica"/>
          <w:sz w:val="20"/>
          <w:szCs w:val="20"/>
          <w:lang w:val="ka-GE"/>
        </w:rPr>
        <w:t>დადასტურება</w:t>
      </w:r>
      <w:r w:rsidR="003A50AA" w:rsidRPr="0034399C">
        <w:rPr>
          <w:sz w:val="20"/>
          <w:szCs w:val="20"/>
          <w:lang w:val="ka-GE"/>
        </w:rPr>
        <w:t xml:space="preserve"> </w:t>
      </w:r>
      <w:r w:rsidR="003A50AA" w:rsidRPr="0034399C">
        <w:rPr>
          <w:rFonts w:eastAsia="Helvetica" w:cs="Helvetica"/>
          <w:sz w:val="20"/>
          <w:szCs w:val="20"/>
          <w:lang w:val="ka-GE"/>
        </w:rPr>
        <w:t>შესაძლებელია</w:t>
      </w:r>
      <w:r w:rsidR="003A50AA" w:rsidRPr="0034399C">
        <w:rPr>
          <w:sz w:val="20"/>
          <w:szCs w:val="20"/>
          <w:lang w:val="ka-GE"/>
        </w:rPr>
        <w:t xml:space="preserve">: </w:t>
      </w:r>
    </w:p>
    <w:p w14:paraId="0B543224" w14:textId="77777777" w:rsidR="005C709C" w:rsidRPr="0034399C" w:rsidRDefault="005C709C" w:rsidP="0034399C">
      <w:pPr>
        <w:pStyle w:val="abzacixml"/>
        <w:spacing w:after="120"/>
        <w:ind w:left="360" w:firstLine="0"/>
        <w:rPr>
          <w:bCs/>
          <w:sz w:val="20"/>
          <w:szCs w:val="20"/>
          <w:lang w:val="ka-GE"/>
        </w:rPr>
      </w:pPr>
      <w:r w:rsidRPr="0034399C">
        <w:rPr>
          <w:rFonts w:eastAsia="Helvetica" w:cs="Helvetica"/>
          <w:bCs/>
          <w:sz w:val="20"/>
          <w:szCs w:val="20"/>
        </w:rPr>
        <w:t>ა</w:t>
      </w:r>
      <w:r w:rsidRPr="0034399C">
        <w:rPr>
          <w:bCs/>
          <w:sz w:val="20"/>
          <w:szCs w:val="20"/>
        </w:rPr>
        <w:t xml:space="preserve">) </w:t>
      </w:r>
      <w:r w:rsidRPr="0034399C">
        <w:rPr>
          <w:rFonts w:eastAsia="Helvetica" w:cs="Helvetica"/>
          <w:bCs/>
          <w:sz w:val="20"/>
          <w:szCs w:val="20"/>
          <w:lang w:val="ka-GE"/>
        </w:rPr>
        <w:t>წინმსწრები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  <w:lang w:val="ka-GE"/>
        </w:rPr>
        <w:t>ფორმალური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  <w:lang w:val="ka-GE"/>
        </w:rPr>
        <w:t>განათლების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  <w:lang w:val="ka-GE"/>
        </w:rPr>
        <w:t>ფარგლებში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მიღწეული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სწავლის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შედეგების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აღიარებით</w:t>
      </w:r>
      <w:r w:rsidRPr="0034399C">
        <w:rPr>
          <w:bCs/>
          <w:sz w:val="20"/>
          <w:szCs w:val="20"/>
        </w:rPr>
        <w:t xml:space="preserve"> (</w:t>
      </w:r>
      <w:r w:rsidRPr="0034399C">
        <w:rPr>
          <w:rFonts w:eastAsia="Helvetica" w:cs="Helvetica"/>
          <w:bCs/>
          <w:sz w:val="20"/>
          <w:szCs w:val="20"/>
        </w:rPr>
        <w:t>ჩათვლა</w:t>
      </w:r>
      <w:r w:rsidRPr="0034399C">
        <w:rPr>
          <w:bCs/>
          <w:sz w:val="20"/>
          <w:szCs w:val="20"/>
        </w:rPr>
        <w:t>)</w:t>
      </w:r>
      <w:r w:rsidRPr="0034399C">
        <w:rPr>
          <w:bCs/>
          <w:sz w:val="20"/>
          <w:szCs w:val="20"/>
          <w:lang w:val="ka-GE"/>
        </w:rPr>
        <w:t>;</w:t>
      </w:r>
    </w:p>
    <w:p w14:paraId="38144301" w14:textId="77777777" w:rsidR="005C709C" w:rsidRPr="0034399C" w:rsidRDefault="005C709C" w:rsidP="0034399C">
      <w:pPr>
        <w:pStyle w:val="abzacixml"/>
        <w:spacing w:after="120"/>
        <w:ind w:left="360" w:firstLine="0"/>
        <w:rPr>
          <w:bCs/>
          <w:sz w:val="20"/>
          <w:szCs w:val="20"/>
          <w:lang w:val="ka-GE"/>
        </w:rPr>
      </w:pPr>
      <w:r w:rsidRPr="0034399C">
        <w:rPr>
          <w:rFonts w:eastAsia="Helvetica" w:cs="Helvetica"/>
          <w:bCs/>
          <w:sz w:val="20"/>
          <w:szCs w:val="20"/>
        </w:rPr>
        <w:t>ბ</w:t>
      </w:r>
      <w:r w:rsidRPr="0034399C">
        <w:rPr>
          <w:bCs/>
          <w:sz w:val="20"/>
          <w:szCs w:val="20"/>
        </w:rPr>
        <w:t xml:space="preserve">) </w:t>
      </w:r>
      <w:r w:rsidRPr="0034399C">
        <w:rPr>
          <w:rFonts w:eastAsia="Helvetica" w:cs="Helvetica"/>
          <w:bCs/>
          <w:sz w:val="20"/>
          <w:szCs w:val="20"/>
        </w:rPr>
        <w:t>არაფორმალური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განათლების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გზით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მიღწეული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  <w:lang w:val="ka-GE"/>
        </w:rPr>
        <w:t>სწავლის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  <w:lang w:val="ka-GE"/>
        </w:rPr>
        <w:t>შედეგების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დადასტურება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განათლების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და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მეცნიერების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მინისტრის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  <w:lang w:val="ka-GE"/>
        </w:rPr>
        <w:t>მიერ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დადგენილი</w:t>
      </w:r>
      <w:r w:rsidRPr="0034399C">
        <w:rPr>
          <w:bCs/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bCs/>
          <w:sz w:val="20"/>
          <w:szCs w:val="20"/>
        </w:rPr>
        <w:t>წესით</w:t>
      </w:r>
      <w:r w:rsidRPr="0034399C">
        <w:rPr>
          <w:bCs/>
          <w:sz w:val="20"/>
          <w:szCs w:val="20"/>
          <w:lang w:val="ka-GE"/>
        </w:rPr>
        <w:t>;</w:t>
      </w:r>
    </w:p>
    <w:p w14:paraId="56781FB5" w14:textId="5F95F003" w:rsidR="003A50AA" w:rsidRPr="00C05F35" w:rsidRDefault="005C709C" w:rsidP="00C05F35">
      <w:pPr>
        <w:spacing w:after="120" w:line="240" w:lineRule="auto"/>
        <w:ind w:left="360"/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გ</w:t>
      </w:r>
      <w:r w:rsidRPr="0034399C">
        <w:rPr>
          <w:rFonts w:ascii="Sylfaen" w:hAnsi="Sylfaen"/>
          <w:bCs/>
          <w:sz w:val="20"/>
          <w:szCs w:val="20"/>
          <w:lang w:val="ka-GE"/>
        </w:rPr>
        <w:t xml:space="preserve">)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სწავლის</w:t>
      </w:r>
      <w:r w:rsidRPr="0034399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შედეგების</w:t>
      </w:r>
      <w:r w:rsidRPr="0034399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</w:rPr>
        <w:t>დადასტურება</w:t>
      </w:r>
      <w:r w:rsidRPr="0034399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შეფასების</w:t>
      </w:r>
      <w:r w:rsidRPr="0034399C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bCs/>
          <w:sz w:val="20"/>
          <w:szCs w:val="20"/>
        </w:rPr>
        <w:t>გზით</w:t>
      </w:r>
      <w:r w:rsidRPr="0034399C">
        <w:rPr>
          <w:rFonts w:ascii="Sylfaen" w:hAnsi="Sylfaen"/>
          <w:bCs/>
          <w:sz w:val="20"/>
          <w:szCs w:val="20"/>
          <w:lang w:val="ka-GE"/>
        </w:rPr>
        <w:t>.</w:t>
      </w:r>
    </w:p>
    <w:p w14:paraId="596559AA" w14:textId="77777777" w:rsidR="00B774BB" w:rsidRPr="0034399C" w:rsidRDefault="00B774BB" w:rsidP="0034399C">
      <w:pPr>
        <w:pStyle w:val="abzacixml"/>
        <w:spacing w:after="120"/>
        <w:ind w:left="360" w:firstLine="0"/>
        <w:rPr>
          <w:sz w:val="20"/>
          <w:szCs w:val="20"/>
          <w:lang w:val="ka-GE"/>
        </w:rPr>
      </w:pPr>
      <w:r w:rsidRPr="0034399C">
        <w:rPr>
          <w:rFonts w:eastAsia="Helvetica" w:cs="Helvetica"/>
          <w:sz w:val="20"/>
          <w:szCs w:val="20"/>
          <w:lang w:val="ka-GE"/>
        </w:rPr>
        <w:t>არსებობს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განმავითარებელი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განმსაზღვრელი</w:t>
      </w:r>
      <w:r w:rsidR="00BE61EF" w:rsidRPr="0034399C">
        <w:rPr>
          <w:sz w:val="20"/>
          <w:szCs w:val="20"/>
          <w:lang w:val="ka-GE"/>
        </w:rPr>
        <w:t xml:space="preserve"> </w:t>
      </w:r>
      <w:r w:rsidR="00BE61EF" w:rsidRPr="0034399C">
        <w:rPr>
          <w:rFonts w:eastAsia="Helvetica" w:cs="Helvetica"/>
          <w:sz w:val="20"/>
          <w:szCs w:val="20"/>
          <w:lang w:val="ka-GE"/>
        </w:rPr>
        <w:t>შეფასება</w:t>
      </w:r>
      <w:r w:rsidRPr="0034399C">
        <w:rPr>
          <w:sz w:val="20"/>
          <w:szCs w:val="20"/>
          <w:lang w:val="ka-GE"/>
        </w:rPr>
        <w:t>.</w:t>
      </w:r>
    </w:p>
    <w:p w14:paraId="202DB2B7" w14:textId="77777777" w:rsidR="00B774BB" w:rsidRPr="0034399C" w:rsidRDefault="00B774BB" w:rsidP="0034399C">
      <w:pPr>
        <w:pStyle w:val="abzacixml"/>
        <w:spacing w:after="120"/>
        <w:ind w:left="360" w:firstLine="0"/>
        <w:rPr>
          <w:sz w:val="20"/>
          <w:szCs w:val="20"/>
          <w:lang w:val="ka-GE"/>
        </w:rPr>
      </w:pPr>
      <w:r w:rsidRPr="0034399C">
        <w:rPr>
          <w:rFonts w:eastAsia="Helvetica" w:cs="Helvetica"/>
          <w:sz w:val="20"/>
          <w:szCs w:val="20"/>
          <w:lang w:val="ka-GE"/>
        </w:rPr>
        <w:lastRenderedPageBreak/>
        <w:t>განმავითარებელი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შეფასება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შესაძლოა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განხორციელდეს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როგორც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ქულების</w:t>
      </w:r>
      <w:r w:rsidRPr="0034399C">
        <w:rPr>
          <w:sz w:val="20"/>
          <w:szCs w:val="20"/>
          <w:lang w:val="ka-GE"/>
        </w:rPr>
        <w:t xml:space="preserve">, </w:t>
      </w:r>
      <w:r w:rsidRPr="0034399C">
        <w:rPr>
          <w:rFonts w:eastAsia="Helvetica" w:cs="Helvetica"/>
          <w:sz w:val="20"/>
          <w:szCs w:val="20"/>
          <w:lang w:val="ka-GE"/>
        </w:rPr>
        <w:t>ასევე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ჩათვლის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პრინციპების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გამოყენებით</w:t>
      </w:r>
      <w:r w:rsidRPr="0034399C">
        <w:rPr>
          <w:sz w:val="20"/>
          <w:szCs w:val="20"/>
          <w:lang w:val="ka-GE"/>
        </w:rPr>
        <w:t>.</w:t>
      </w:r>
    </w:p>
    <w:p w14:paraId="142DD5CC" w14:textId="77777777" w:rsidR="00B774BB" w:rsidRPr="0034399C" w:rsidRDefault="00B774BB" w:rsidP="0034399C">
      <w:pPr>
        <w:pStyle w:val="abzacixml"/>
        <w:spacing w:after="120"/>
        <w:ind w:left="360" w:firstLine="0"/>
        <w:rPr>
          <w:sz w:val="20"/>
          <w:szCs w:val="20"/>
          <w:lang w:val="ka-GE"/>
        </w:rPr>
      </w:pPr>
      <w:r w:rsidRPr="0034399C">
        <w:rPr>
          <w:rFonts w:eastAsia="Helvetica" w:cs="Helvetica"/>
          <w:sz w:val="20"/>
          <w:szCs w:val="20"/>
          <w:lang w:val="ka-GE"/>
        </w:rPr>
        <w:t>განმსაზღვრელი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შეფასება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ითვალისწინებს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მხოლოდ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ჩათვლის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პრინციპებზე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დაფუძნებული</w:t>
      </w:r>
      <w:r w:rsidRPr="0034399C">
        <w:rPr>
          <w:sz w:val="20"/>
          <w:szCs w:val="20"/>
          <w:lang w:val="ka-GE"/>
        </w:rPr>
        <w:t xml:space="preserve"> (</w:t>
      </w:r>
      <w:r w:rsidRPr="0034399C">
        <w:rPr>
          <w:rFonts w:eastAsia="Helvetica" w:cs="Helvetica"/>
          <w:sz w:val="20"/>
          <w:szCs w:val="20"/>
          <w:lang w:val="ka-GE"/>
        </w:rPr>
        <w:t>კომპეტენციების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დადასტურებაზე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დაფუძნებული</w:t>
      </w:r>
      <w:r w:rsidRPr="0034399C">
        <w:rPr>
          <w:sz w:val="20"/>
          <w:szCs w:val="20"/>
          <w:lang w:val="ka-GE"/>
        </w:rPr>
        <w:t>)</w:t>
      </w:r>
      <w:r w:rsidR="00D41495"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სისტემის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გამოყენებას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უშვებს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შემდეგი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ორი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ტიპის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შეფასებას</w:t>
      </w:r>
      <w:r w:rsidRPr="0034399C">
        <w:rPr>
          <w:sz w:val="20"/>
          <w:szCs w:val="20"/>
          <w:lang w:val="ka-GE"/>
        </w:rPr>
        <w:t>:</w:t>
      </w:r>
    </w:p>
    <w:p w14:paraId="3D6FB93E" w14:textId="77777777" w:rsidR="00B774BB" w:rsidRPr="0034399C" w:rsidRDefault="00B774BB" w:rsidP="0034399C">
      <w:pPr>
        <w:pStyle w:val="abzacixml"/>
        <w:tabs>
          <w:tab w:val="left" w:pos="990"/>
        </w:tabs>
        <w:spacing w:after="120"/>
        <w:ind w:left="360" w:firstLine="0"/>
        <w:rPr>
          <w:sz w:val="20"/>
          <w:szCs w:val="20"/>
        </w:rPr>
      </w:pPr>
      <w:r w:rsidRPr="0034399C">
        <w:rPr>
          <w:rFonts w:eastAsia="Helvetica" w:cs="Helvetica"/>
          <w:sz w:val="20"/>
          <w:szCs w:val="20"/>
          <w:lang w:val="ka-GE"/>
        </w:rPr>
        <w:t>ა</w:t>
      </w:r>
      <w:r w:rsidRPr="0034399C">
        <w:rPr>
          <w:sz w:val="20"/>
          <w:szCs w:val="20"/>
          <w:lang w:val="ka-GE"/>
        </w:rPr>
        <w:t xml:space="preserve">) </w:t>
      </w:r>
      <w:r w:rsidRPr="0034399C">
        <w:rPr>
          <w:rFonts w:eastAsia="Helvetica" w:cs="Helvetica"/>
          <w:sz w:val="20"/>
          <w:szCs w:val="20"/>
          <w:lang w:val="ka-GE"/>
        </w:rPr>
        <w:t>სწავლის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შედეგი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დადასტურდა</w:t>
      </w:r>
      <w:r w:rsidRPr="0034399C">
        <w:rPr>
          <w:sz w:val="20"/>
          <w:szCs w:val="20"/>
          <w:lang w:val="ka-GE"/>
        </w:rPr>
        <w:t>;</w:t>
      </w:r>
    </w:p>
    <w:p w14:paraId="022259F7" w14:textId="374251E9" w:rsidR="00B774BB" w:rsidRPr="0034399C" w:rsidRDefault="00B774BB" w:rsidP="0034399C">
      <w:pPr>
        <w:pStyle w:val="abzacixml"/>
        <w:tabs>
          <w:tab w:val="left" w:pos="990"/>
        </w:tabs>
        <w:spacing w:after="120"/>
        <w:ind w:left="360" w:firstLine="0"/>
        <w:rPr>
          <w:sz w:val="20"/>
          <w:szCs w:val="20"/>
          <w:lang w:val="ka-GE"/>
        </w:rPr>
      </w:pPr>
      <w:r w:rsidRPr="0034399C">
        <w:rPr>
          <w:rFonts w:eastAsia="Helvetica" w:cs="Helvetica"/>
          <w:sz w:val="20"/>
          <w:szCs w:val="20"/>
          <w:lang w:val="ka-GE"/>
        </w:rPr>
        <w:t>ბ</w:t>
      </w:r>
      <w:r w:rsidRPr="0034399C">
        <w:rPr>
          <w:sz w:val="20"/>
          <w:szCs w:val="20"/>
          <w:lang w:val="ka-GE"/>
        </w:rPr>
        <w:t xml:space="preserve">) </w:t>
      </w:r>
      <w:r w:rsidRPr="0034399C">
        <w:rPr>
          <w:rFonts w:eastAsia="Helvetica" w:cs="Helvetica"/>
          <w:sz w:val="20"/>
          <w:szCs w:val="20"/>
          <w:lang w:val="ka-GE"/>
        </w:rPr>
        <w:t>სწავლის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შედეგი</w:t>
      </w:r>
      <w:r w:rsidRPr="0034399C">
        <w:rPr>
          <w:sz w:val="20"/>
          <w:szCs w:val="20"/>
          <w:lang w:val="ka-GE"/>
        </w:rPr>
        <w:t xml:space="preserve"> </w:t>
      </w:r>
      <w:r w:rsidR="00FC37C2">
        <w:rPr>
          <w:rFonts w:eastAsia="Helvetica" w:cs="Helvetica"/>
          <w:sz w:val="20"/>
          <w:szCs w:val="20"/>
          <w:lang w:val="ka-GE"/>
        </w:rPr>
        <w:t>არ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დადასტურდა</w:t>
      </w:r>
      <w:r w:rsidRPr="0034399C">
        <w:rPr>
          <w:sz w:val="20"/>
          <w:szCs w:val="20"/>
          <w:lang w:val="ka-GE"/>
        </w:rPr>
        <w:t>.</w:t>
      </w:r>
    </w:p>
    <w:p w14:paraId="7AE2156B" w14:textId="77777777" w:rsidR="00D41495" w:rsidRDefault="00B774BB" w:rsidP="0034399C">
      <w:pPr>
        <w:pStyle w:val="abzacixml"/>
        <w:spacing w:after="120"/>
        <w:ind w:left="360" w:firstLine="0"/>
        <w:rPr>
          <w:sz w:val="20"/>
          <w:szCs w:val="20"/>
          <w:lang w:val="ka-GE"/>
        </w:rPr>
      </w:pPr>
      <w:r w:rsidRPr="0034399C">
        <w:rPr>
          <w:rFonts w:eastAsia="Helvetica" w:cs="Helvetica"/>
          <w:sz w:val="20"/>
          <w:szCs w:val="20"/>
          <w:lang w:val="ka-GE"/>
        </w:rPr>
        <w:t>განმსაზღვრელი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შეფასებისას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უარყოფითი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შედეგის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მიღების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შემთხვევაში</w:t>
      </w:r>
      <w:r w:rsidR="00D41495" w:rsidRPr="0034399C">
        <w:rPr>
          <w:sz w:val="20"/>
          <w:szCs w:val="20"/>
          <w:lang w:val="ka-GE"/>
        </w:rPr>
        <w:t xml:space="preserve"> </w:t>
      </w:r>
      <w:r w:rsidR="00BE61EF" w:rsidRPr="0034399C">
        <w:rPr>
          <w:rFonts w:eastAsia="Helvetica" w:cs="Helvetica"/>
          <w:sz w:val="20"/>
          <w:szCs w:val="20"/>
          <w:lang w:val="ka-GE"/>
        </w:rPr>
        <w:t>პროფესიულ</w:t>
      </w:r>
      <w:r w:rsidR="00BE61EF" w:rsidRPr="0034399C">
        <w:rPr>
          <w:sz w:val="20"/>
          <w:szCs w:val="20"/>
          <w:lang w:val="ka-GE"/>
        </w:rPr>
        <w:t xml:space="preserve"> </w:t>
      </w:r>
      <w:r w:rsidR="00BE61EF" w:rsidRPr="0034399C">
        <w:rPr>
          <w:rFonts w:eastAsia="Helvetica" w:cs="Helvetica"/>
          <w:sz w:val="20"/>
          <w:szCs w:val="20"/>
          <w:lang w:val="ka-GE"/>
        </w:rPr>
        <w:t>სტუდენტს</w:t>
      </w:r>
      <w:r w:rsidR="00BE61EF" w:rsidRPr="0034399C">
        <w:rPr>
          <w:sz w:val="20"/>
          <w:szCs w:val="20"/>
          <w:lang w:val="ka-GE"/>
        </w:rPr>
        <w:t xml:space="preserve"> </w:t>
      </w:r>
      <w:r w:rsidR="00BE61EF" w:rsidRPr="0034399C">
        <w:rPr>
          <w:rFonts w:eastAsia="Helvetica" w:cs="Helvetica"/>
          <w:sz w:val="20"/>
          <w:szCs w:val="20"/>
          <w:lang w:val="ka-GE"/>
        </w:rPr>
        <w:t>უფლება</w:t>
      </w:r>
      <w:r w:rsidR="00BE61EF" w:rsidRPr="0034399C">
        <w:rPr>
          <w:sz w:val="20"/>
          <w:szCs w:val="20"/>
          <w:lang w:val="ka-GE"/>
        </w:rPr>
        <w:t xml:space="preserve"> </w:t>
      </w:r>
      <w:r w:rsidR="00BE61EF" w:rsidRPr="0034399C">
        <w:rPr>
          <w:rFonts w:eastAsia="Helvetica" w:cs="Helvetica"/>
          <w:sz w:val="20"/>
          <w:szCs w:val="20"/>
          <w:lang w:val="ka-GE"/>
        </w:rPr>
        <w:t>აქვს</w:t>
      </w:r>
      <w:r w:rsidRPr="0034399C">
        <w:rPr>
          <w:sz w:val="20"/>
          <w:szCs w:val="20"/>
          <w:lang w:val="ka-GE"/>
        </w:rPr>
        <w:t xml:space="preserve"> </w:t>
      </w:r>
      <w:r w:rsidR="00BE61EF" w:rsidRPr="0034399C">
        <w:rPr>
          <w:rFonts w:eastAsia="Helvetica" w:cs="Helvetica"/>
          <w:sz w:val="20"/>
          <w:szCs w:val="20"/>
          <w:lang w:val="ka-GE"/>
        </w:rPr>
        <w:t>პროგრამის</w:t>
      </w:r>
      <w:r w:rsidR="00BE61EF" w:rsidRPr="0034399C">
        <w:rPr>
          <w:sz w:val="20"/>
          <w:szCs w:val="20"/>
          <w:lang w:val="ka-GE"/>
        </w:rPr>
        <w:t xml:space="preserve"> </w:t>
      </w:r>
      <w:r w:rsidR="00BE61EF" w:rsidRPr="0034399C">
        <w:rPr>
          <w:rFonts w:eastAsia="Helvetica" w:cs="Helvetica"/>
          <w:sz w:val="20"/>
          <w:szCs w:val="20"/>
          <w:lang w:val="ka-GE"/>
        </w:rPr>
        <w:t>დასრულებამდე</w:t>
      </w:r>
      <w:r w:rsidR="00BE61EF"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მოითხოვოს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სწავლის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შედეგების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მიღწევის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დამატებითი</w:t>
      </w:r>
      <w:r w:rsidRPr="0034399C">
        <w:rPr>
          <w:sz w:val="20"/>
          <w:szCs w:val="20"/>
          <w:lang w:val="ka-GE"/>
        </w:rPr>
        <w:t xml:space="preserve"> </w:t>
      </w:r>
      <w:r w:rsidRPr="0034399C">
        <w:rPr>
          <w:rFonts w:eastAsia="Helvetica" w:cs="Helvetica"/>
          <w:sz w:val="20"/>
          <w:szCs w:val="20"/>
          <w:lang w:val="ka-GE"/>
        </w:rPr>
        <w:t>შეფასება</w:t>
      </w:r>
      <w:r w:rsidRPr="0034399C">
        <w:rPr>
          <w:sz w:val="20"/>
          <w:szCs w:val="20"/>
          <w:lang w:val="ka-GE"/>
        </w:rPr>
        <w:t>.</w:t>
      </w:r>
      <w:r w:rsidR="00D41495" w:rsidRPr="0034399C">
        <w:rPr>
          <w:sz w:val="20"/>
          <w:szCs w:val="20"/>
          <w:lang w:val="ka-GE"/>
        </w:rPr>
        <w:t xml:space="preserve"> </w:t>
      </w:r>
      <w:r w:rsidR="00D41495" w:rsidRPr="0034399C">
        <w:rPr>
          <w:rFonts w:eastAsia="Helvetica" w:cs="Helvetica"/>
          <w:sz w:val="20"/>
          <w:szCs w:val="20"/>
          <w:lang w:val="ka-GE"/>
        </w:rPr>
        <w:t>შეფასების</w:t>
      </w:r>
      <w:r w:rsidR="00D41495" w:rsidRPr="0034399C">
        <w:rPr>
          <w:sz w:val="20"/>
          <w:szCs w:val="20"/>
          <w:lang w:val="ka-GE"/>
        </w:rPr>
        <w:t xml:space="preserve"> </w:t>
      </w:r>
      <w:r w:rsidR="00D41495" w:rsidRPr="0034399C">
        <w:rPr>
          <w:rFonts w:eastAsia="Helvetica" w:cs="Helvetica"/>
          <w:sz w:val="20"/>
          <w:szCs w:val="20"/>
        </w:rPr>
        <w:t>მეთოდი</w:t>
      </w:r>
      <w:r w:rsidR="00D41495" w:rsidRPr="0034399C">
        <w:rPr>
          <w:sz w:val="20"/>
          <w:szCs w:val="20"/>
        </w:rPr>
        <w:t>/</w:t>
      </w:r>
      <w:r w:rsidR="00D41495" w:rsidRPr="0034399C">
        <w:rPr>
          <w:rFonts w:eastAsia="Helvetica" w:cs="Helvetica"/>
          <w:sz w:val="20"/>
          <w:szCs w:val="20"/>
        </w:rPr>
        <w:t>მეთოდები</w:t>
      </w:r>
      <w:r w:rsidR="00D41495" w:rsidRPr="0034399C">
        <w:rPr>
          <w:sz w:val="20"/>
          <w:szCs w:val="20"/>
          <w:lang w:val="ka-GE"/>
        </w:rPr>
        <w:t xml:space="preserve"> </w:t>
      </w:r>
      <w:r w:rsidR="00D41495" w:rsidRPr="0034399C">
        <w:rPr>
          <w:rFonts w:eastAsia="Helvetica" w:cs="Helvetica"/>
          <w:sz w:val="20"/>
          <w:szCs w:val="20"/>
          <w:lang w:val="ka-GE"/>
        </w:rPr>
        <w:t>რეკომენდაციის</w:t>
      </w:r>
      <w:r w:rsidR="00D41495" w:rsidRPr="0034399C">
        <w:rPr>
          <w:sz w:val="20"/>
          <w:szCs w:val="20"/>
          <w:lang w:val="ka-GE"/>
        </w:rPr>
        <w:t xml:space="preserve"> </w:t>
      </w:r>
      <w:r w:rsidR="00D41495" w:rsidRPr="0034399C">
        <w:rPr>
          <w:rFonts w:eastAsia="Helvetica" w:cs="Helvetica"/>
          <w:sz w:val="20"/>
          <w:szCs w:val="20"/>
          <w:lang w:val="ka-GE"/>
        </w:rPr>
        <w:t>სახით</w:t>
      </w:r>
      <w:r w:rsidR="00D41495" w:rsidRPr="0034399C">
        <w:rPr>
          <w:sz w:val="20"/>
          <w:szCs w:val="20"/>
          <w:lang w:val="ka-GE"/>
        </w:rPr>
        <w:t xml:space="preserve"> </w:t>
      </w:r>
      <w:r w:rsidR="00D41495" w:rsidRPr="0034399C">
        <w:rPr>
          <w:rFonts w:eastAsia="Helvetica" w:cs="Helvetica"/>
          <w:sz w:val="20"/>
          <w:szCs w:val="20"/>
          <w:lang w:val="ka-GE"/>
        </w:rPr>
        <w:t>მოცემულია</w:t>
      </w:r>
      <w:r w:rsidR="00D41495" w:rsidRPr="0034399C">
        <w:rPr>
          <w:sz w:val="20"/>
          <w:szCs w:val="20"/>
          <w:lang w:val="ka-GE"/>
        </w:rPr>
        <w:t xml:space="preserve"> </w:t>
      </w:r>
      <w:r w:rsidR="00D41495" w:rsidRPr="0034399C">
        <w:rPr>
          <w:rFonts w:eastAsia="Helvetica" w:cs="Helvetica"/>
          <w:sz w:val="20"/>
          <w:szCs w:val="20"/>
          <w:lang w:val="ka-GE"/>
        </w:rPr>
        <w:t>მოდულებში</w:t>
      </w:r>
      <w:r w:rsidR="00D41495" w:rsidRPr="0034399C">
        <w:rPr>
          <w:sz w:val="20"/>
          <w:szCs w:val="20"/>
          <w:lang w:val="ka-GE"/>
        </w:rPr>
        <w:t xml:space="preserve">. </w:t>
      </w:r>
    </w:p>
    <w:p w14:paraId="0F46259B" w14:textId="4E1C8F0C" w:rsidR="00353816" w:rsidRPr="00353816" w:rsidRDefault="00353816" w:rsidP="00F6485B">
      <w:pPr>
        <w:pStyle w:val="abzacixml"/>
        <w:spacing w:after="120"/>
        <w:ind w:left="360" w:firstLine="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მეთოდი/მეთოდები მოცემულია მოდულებში. </w:t>
      </w:r>
    </w:p>
    <w:p w14:paraId="111D6F92" w14:textId="11FEFE7E" w:rsidR="00353816" w:rsidRPr="00353816" w:rsidRDefault="00353816" w:rsidP="00F6485B">
      <w:pPr>
        <w:pStyle w:val="abzacixml"/>
        <w:spacing w:after="120"/>
        <w:ind w:left="360" w:firstLine="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 xml:space="preserve">მოდულების, სწავლის შედეგებისა და თემატიკის კომპონენტებში ითვალისწინებს რვა საკვანძო კომპეტენციის განვითარებას </w:t>
      </w:r>
      <w:r w:rsidRPr="00353816">
        <w:rPr>
          <w:i/>
          <w:sz w:val="20"/>
          <w:szCs w:val="20"/>
          <w:lang w:val="ka-GE"/>
        </w:rPr>
        <w:t>(მშობლიურ ენაზე კომუნიკაცია; უცხო ენაზე კომუნიკაცია; მათემატიკური კომპეტენცია; ციფრული კომპეტენცია; დამოუკიდებლად სწავლის უნარი; პიროვნებათშორისი, კულტურათაშორისი, სოციალური და მოქალაქეობრივი კომპეტენციები; მეწარმეობა და კულტურული გამომხატველობა</w:t>
      </w:r>
      <w:r w:rsidRPr="00353816">
        <w:rPr>
          <w:sz w:val="20"/>
          <w:szCs w:val="20"/>
          <w:lang w:val="ka-GE"/>
        </w:rPr>
        <w:t>), რომლებიც მნიშვნელოვანია პროფესიონალი და კონკურენტუნარიანი კადრის აღზრდისთვის. რვა საკვანძო კომპეტენციიდან ერთ-ერთი - მშობლიური/პროფესიული საგანმანათლებლო პროგრამის სწავლების ძირითადი ენის განვითარების მიზნით, თითოეული პროფესიული განათლების მასწავლებლის მიერ სწავლება-სწავლის პროცესში უნდა შეფასდეს ზეპირი და წერილობითი კომუნიკაციის უნარი, კერძოდ, მართლწერისა და მართლმეტყველების წესების დაცვა, შემდეგი კომპეტენციების ფარგლების გათვალისწინებით:</w:t>
      </w:r>
    </w:p>
    <w:p w14:paraId="314DF9B9" w14:textId="77777777" w:rsidR="00353816" w:rsidRPr="00353816" w:rsidRDefault="00353816" w:rsidP="00353816">
      <w:pPr>
        <w:pStyle w:val="abzacixml"/>
        <w:spacing w:after="120"/>
        <w:ind w:left="360"/>
        <w:rPr>
          <w:sz w:val="20"/>
          <w:szCs w:val="20"/>
          <w:lang w:val="ka-GE"/>
        </w:rPr>
      </w:pPr>
      <w:r w:rsidRPr="00353816">
        <w:rPr>
          <w:b/>
          <w:bCs/>
          <w:sz w:val="20"/>
          <w:szCs w:val="20"/>
          <w:lang w:val="ka-GE"/>
        </w:rPr>
        <w:t>მართლმეტყველება</w:t>
      </w:r>
    </w:p>
    <w:p w14:paraId="17720534" w14:textId="77777777" w:rsidR="00353816" w:rsidRPr="00353816" w:rsidRDefault="00353816" w:rsidP="00353816">
      <w:pPr>
        <w:pStyle w:val="abzacixml"/>
        <w:numPr>
          <w:ilvl w:val="0"/>
          <w:numId w:val="27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საუბრის/პრეზენტაციის დროის ლიმიტის დაცვა;</w:t>
      </w:r>
    </w:p>
    <w:p w14:paraId="0C3E4AF3" w14:textId="77777777" w:rsidR="00353816" w:rsidRPr="00353816" w:rsidRDefault="00353816" w:rsidP="00353816">
      <w:pPr>
        <w:pStyle w:val="abzacixml"/>
        <w:numPr>
          <w:ilvl w:val="0"/>
          <w:numId w:val="27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სათანადო პროფესიული ლექსიკის გამოყენება;</w:t>
      </w:r>
    </w:p>
    <w:p w14:paraId="4CCE0273" w14:textId="77777777" w:rsidR="00353816" w:rsidRPr="00353816" w:rsidRDefault="00353816" w:rsidP="00353816">
      <w:pPr>
        <w:pStyle w:val="abzacixml"/>
        <w:numPr>
          <w:ilvl w:val="0"/>
          <w:numId w:val="27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მოსაზრების ჩამოყალიბება გასაგებად, ნათლად და თანამიმდევრულად;</w:t>
      </w:r>
    </w:p>
    <w:p w14:paraId="1640DC22" w14:textId="77777777" w:rsidR="00353816" w:rsidRPr="00353816" w:rsidRDefault="00353816" w:rsidP="00353816">
      <w:pPr>
        <w:pStyle w:val="abzacixml"/>
        <w:numPr>
          <w:ilvl w:val="0"/>
          <w:numId w:val="27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ადეკვატური მაგალითებისა და არგუმენტების მოყვანა;</w:t>
      </w:r>
    </w:p>
    <w:p w14:paraId="5149BC79" w14:textId="77777777" w:rsidR="00353816" w:rsidRPr="00353816" w:rsidRDefault="00353816" w:rsidP="00353816">
      <w:pPr>
        <w:pStyle w:val="abzacixml"/>
        <w:numPr>
          <w:ilvl w:val="0"/>
          <w:numId w:val="27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ზეპირი მსჯელობისთვის დამახასიათებელი არავერბალური  საშუალებების ადეკვატურად გამოყენება  (მაგ., ჟესტიკულაცია, ინტერვალი საუბარში, ხმის ტემბრის ცვალებადობა).</w:t>
      </w:r>
    </w:p>
    <w:p w14:paraId="14D049AC" w14:textId="77777777" w:rsidR="00353816" w:rsidRPr="00353816" w:rsidRDefault="00353816" w:rsidP="00353816">
      <w:pPr>
        <w:pStyle w:val="abzacixml"/>
        <w:spacing w:after="120"/>
        <w:ind w:left="360"/>
        <w:rPr>
          <w:b/>
          <w:bCs/>
          <w:sz w:val="20"/>
          <w:szCs w:val="20"/>
          <w:lang w:val="ka-GE"/>
        </w:rPr>
      </w:pPr>
      <w:r w:rsidRPr="00353816">
        <w:rPr>
          <w:b/>
          <w:bCs/>
          <w:sz w:val="20"/>
          <w:szCs w:val="20"/>
          <w:lang w:val="ka-GE"/>
        </w:rPr>
        <w:t xml:space="preserve">მართლწერა </w:t>
      </w:r>
    </w:p>
    <w:p w14:paraId="15A70B8D" w14:textId="77777777" w:rsidR="00353816" w:rsidRPr="00353816" w:rsidRDefault="00353816" w:rsidP="00353816">
      <w:pPr>
        <w:pStyle w:val="abzacixml"/>
        <w:numPr>
          <w:ilvl w:val="0"/>
          <w:numId w:val="28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საკავშირებელი სიტყვების სწორად გამოყენება;</w:t>
      </w:r>
    </w:p>
    <w:p w14:paraId="4472DF50" w14:textId="77777777" w:rsidR="00353816" w:rsidRPr="00353816" w:rsidRDefault="00353816" w:rsidP="00353816">
      <w:pPr>
        <w:pStyle w:val="abzacixml"/>
        <w:numPr>
          <w:ilvl w:val="0"/>
          <w:numId w:val="29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ძირითადი  სასვენი ნიშნების (წერტილი,  კითხვისა და ძახილის ნიშნები) სწორად გამოყენება;</w:t>
      </w:r>
    </w:p>
    <w:p w14:paraId="05EDD7A8" w14:textId="77777777" w:rsidR="00353816" w:rsidRPr="00353816" w:rsidRDefault="00353816" w:rsidP="00353816">
      <w:pPr>
        <w:pStyle w:val="abzacixml"/>
        <w:numPr>
          <w:ilvl w:val="0"/>
          <w:numId w:val="29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პროფესიული ლექსიკის სათანადოდ გამოყენება;</w:t>
      </w:r>
    </w:p>
    <w:p w14:paraId="10770879" w14:textId="77777777" w:rsidR="00353816" w:rsidRPr="00353816" w:rsidRDefault="00353816" w:rsidP="00353816">
      <w:pPr>
        <w:pStyle w:val="abzacixml"/>
        <w:numPr>
          <w:ilvl w:val="0"/>
          <w:numId w:val="29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lastRenderedPageBreak/>
        <w:t>წერისას ტიპობრივი სტილისტური ხარვეზების აღმოფხვრა;</w:t>
      </w:r>
    </w:p>
    <w:p w14:paraId="418CC586" w14:textId="77777777" w:rsidR="00353816" w:rsidRPr="00353816" w:rsidRDefault="00353816" w:rsidP="00353816">
      <w:pPr>
        <w:pStyle w:val="abzacixml"/>
        <w:numPr>
          <w:ilvl w:val="0"/>
          <w:numId w:val="29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არ უნდა იქნეს გამოყენებული ენისთვის არაბუნებრივი შესიტყვებები და ლექსიკა - ბარბარიზმები, ჟარგონები;</w:t>
      </w:r>
    </w:p>
    <w:p w14:paraId="50828F07" w14:textId="77777777" w:rsidR="00353816" w:rsidRPr="00353816" w:rsidRDefault="00353816" w:rsidP="00353816">
      <w:pPr>
        <w:pStyle w:val="abzacixml"/>
        <w:numPr>
          <w:ilvl w:val="0"/>
          <w:numId w:val="29"/>
        </w:numPr>
        <w:spacing w:after="120"/>
        <w:rPr>
          <w:sz w:val="20"/>
          <w:szCs w:val="20"/>
          <w:lang w:val="ka-GE"/>
        </w:rPr>
      </w:pPr>
      <w:r w:rsidRPr="00353816">
        <w:rPr>
          <w:sz w:val="20"/>
          <w:szCs w:val="20"/>
          <w:lang w:val="ka-GE"/>
        </w:rPr>
        <w:t>ინფორმაციის გადმოცემა  თანამიმდევრულად, გასაგებად, შესასრულებელი აქტივობის შესაბამისად.</w:t>
      </w:r>
    </w:p>
    <w:p w14:paraId="3BB5E838" w14:textId="77777777" w:rsidR="00353816" w:rsidRPr="00353816" w:rsidRDefault="00353816" w:rsidP="00353816">
      <w:pPr>
        <w:pStyle w:val="abzacixml"/>
        <w:spacing w:after="120"/>
        <w:ind w:left="360"/>
        <w:rPr>
          <w:sz w:val="20"/>
          <w:szCs w:val="20"/>
          <w:lang w:val="ka-GE"/>
        </w:rPr>
      </w:pPr>
    </w:p>
    <w:p w14:paraId="13C315F6" w14:textId="77777777" w:rsidR="00353816" w:rsidRDefault="00353816" w:rsidP="0034399C">
      <w:pPr>
        <w:pStyle w:val="abzacixml"/>
        <w:spacing w:after="120"/>
        <w:ind w:left="360" w:firstLine="0"/>
        <w:rPr>
          <w:sz w:val="20"/>
          <w:szCs w:val="20"/>
          <w:lang w:val="ka-GE"/>
        </w:rPr>
      </w:pPr>
    </w:p>
    <w:p w14:paraId="3E2E3F7B" w14:textId="77777777" w:rsidR="00353816" w:rsidRPr="0034399C" w:rsidRDefault="00353816" w:rsidP="0034399C">
      <w:pPr>
        <w:pStyle w:val="abzacixml"/>
        <w:spacing w:after="120"/>
        <w:ind w:left="360" w:firstLine="0"/>
        <w:rPr>
          <w:sz w:val="20"/>
          <w:szCs w:val="20"/>
          <w:lang w:val="ka-GE"/>
        </w:rPr>
      </w:pPr>
    </w:p>
    <w:p w14:paraId="54B33B0A" w14:textId="611AF120" w:rsidR="00B774BB" w:rsidRPr="0034399C" w:rsidRDefault="00F52A40" w:rsidP="0034399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120"/>
        <w:ind w:left="360" w:firstLine="0"/>
        <w:rPr>
          <w:rFonts w:cs="Arial"/>
          <w:b/>
          <w:sz w:val="20"/>
          <w:szCs w:val="20"/>
          <w:lang w:val="ka-GE"/>
        </w:rPr>
      </w:pPr>
      <w:r>
        <w:rPr>
          <w:b/>
          <w:sz w:val="20"/>
          <w:szCs w:val="20"/>
          <w:lang w:val="ka-GE"/>
        </w:rPr>
        <w:t>10</w:t>
      </w:r>
      <w:r w:rsidR="00B23EF5" w:rsidRPr="0034399C">
        <w:rPr>
          <w:sz w:val="20"/>
          <w:szCs w:val="20"/>
          <w:lang w:val="ka-GE"/>
        </w:rPr>
        <w:t xml:space="preserve">. </w:t>
      </w:r>
      <w:r w:rsidR="00B774BB" w:rsidRPr="0034399C">
        <w:rPr>
          <w:rFonts w:eastAsia="Helvetica" w:cs="Helvetica"/>
          <w:b/>
          <w:sz w:val="20"/>
          <w:szCs w:val="20"/>
          <w:lang w:val="ka-GE"/>
        </w:rPr>
        <w:t>პრ</w:t>
      </w:r>
      <w:r w:rsidR="00010BB7" w:rsidRPr="0034399C">
        <w:rPr>
          <w:rFonts w:eastAsia="Helvetica" w:cs="Helvetica"/>
          <w:b/>
          <w:sz w:val="20"/>
          <w:szCs w:val="20"/>
          <w:lang w:val="ka-GE"/>
        </w:rPr>
        <w:t>ოფესიული</w:t>
      </w:r>
      <w:r w:rsidR="00010BB7" w:rsidRPr="0034399C">
        <w:rPr>
          <w:rFonts w:cs="Arial"/>
          <w:b/>
          <w:sz w:val="20"/>
          <w:szCs w:val="20"/>
          <w:lang w:val="ka-GE"/>
        </w:rPr>
        <w:t xml:space="preserve"> </w:t>
      </w:r>
      <w:r w:rsidR="00010BB7" w:rsidRPr="0034399C">
        <w:rPr>
          <w:rFonts w:eastAsia="Helvetica" w:cs="Helvetica"/>
          <w:b/>
          <w:sz w:val="20"/>
          <w:szCs w:val="20"/>
          <w:lang w:val="ka-GE"/>
        </w:rPr>
        <w:t>კვალიფიკაციის</w:t>
      </w:r>
      <w:r w:rsidR="00010BB7" w:rsidRPr="0034399C">
        <w:rPr>
          <w:rFonts w:cs="Arial"/>
          <w:b/>
          <w:sz w:val="20"/>
          <w:szCs w:val="20"/>
          <w:lang w:val="ka-GE"/>
        </w:rPr>
        <w:t xml:space="preserve"> </w:t>
      </w:r>
      <w:r w:rsidR="00010BB7" w:rsidRPr="0034399C">
        <w:rPr>
          <w:rFonts w:eastAsia="Helvetica" w:cs="Helvetica"/>
          <w:b/>
          <w:sz w:val="20"/>
          <w:szCs w:val="20"/>
          <w:lang w:val="ka-GE"/>
        </w:rPr>
        <w:t>მინიჭება</w:t>
      </w:r>
    </w:p>
    <w:p w14:paraId="7AECE1DF" w14:textId="5D9456F6" w:rsidR="00C4468F" w:rsidRPr="00B363C8" w:rsidRDefault="00F91A2D" w:rsidP="00B363C8">
      <w:pPr>
        <w:spacing w:after="120" w:line="240" w:lineRule="auto"/>
        <w:ind w:left="360"/>
        <w:jc w:val="both"/>
        <w:rPr>
          <w:rFonts w:ascii="Sylfaen" w:eastAsia="Helvetica" w:hAnsi="Sylfaen" w:cs="Helvetica"/>
          <w:sz w:val="20"/>
          <w:szCs w:val="20"/>
        </w:rPr>
      </w:pPr>
      <w:r>
        <w:rPr>
          <w:rFonts w:ascii="Sylfaen" w:hAnsi="Sylfaen"/>
          <w:sz w:val="20"/>
          <w:szCs w:val="20"/>
        </w:rPr>
        <w:t>პროფესიულ</w:t>
      </w:r>
      <w:r w:rsidR="00B363C8" w:rsidRPr="00905602">
        <w:rPr>
          <w:rFonts w:ascii="Sylfaen" w:hAnsi="Sylfaen"/>
          <w:sz w:val="20"/>
          <w:szCs w:val="20"/>
        </w:rPr>
        <w:t xml:space="preserve"> კვალიფიკაციას ანიჭებს საზ</w:t>
      </w:r>
      <w:r w:rsidR="00B363C8">
        <w:rPr>
          <w:rFonts w:ascii="Sylfaen" w:hAnsi="Sylfaen"/>
          <w:sz w:val="20"/>
          <w:szCs w:val="20"/>
        </w:rPr>
        <w:t>ოგადოებრივი კოლეჯი ‘’სპექტრი’’.</w:t>
      </w:r>
      <w:r w:rsidR="00B363C8">
        <w:rPr>
          <w:rFonts w:ascii="Sylfaen" w:hAnsi="Sylfaen"/>
          <w:sz w:val="20"/>
          <w:szCs w:val="20"/>
          <w:lang w:val="ka-GE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პროფესიული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კვალიფიკაციის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მოსაპოვებლად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პროფესიულმა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სტუდენტმა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უნდა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დააგროვოს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პროფესიულ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საგანმანათლებლო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პროგრამაში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განსაზღვრული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მოდულებით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გათვალისწინებული</w:t>
      </w:r>
      <w:r w:rsidR="00261F93" w:rsidRPr="0034399C">
        <w:rPr>
          <w:rFonts w:ascii="Sylfaen" w:hAnsi="Sylfaen"/>
          <w:sz w:val="20"/>
          <w:szCs w:val="20"/>
        </w:rPr>
        <w:t xml:space="preserve"> </w:t>
      </w:r>
      <w:r w:rsidR="00261F93" w:rsidRPr="0034399C">
        <w:rPr>
          <w:rFonts w:ascii="Sylfaen" w:eastAsia="Helvetica" w:hAnsi="Sylfaen" w:cs="Helvetica"/>
          <w:sz w:val="20"/>
          <w:szCs w:val="20"/>
        </w:rPr>
        <w:t>კრედიტები</w:t>
      </w:r>
      <w:r w:rsidR="000131E8" w:rsidRPr="0034399C">
        <w:rPr>
          <w:rFonts w:ascii="Sylfaen" w:hAnsi="Sylfaen"/>
          <w:sz w:val="20"/>
          <w:szCs w:val="20"/>
          <w:lang w:val="ka-GE"/>
        </w:rPr>
        <w:t xml:space="preserve">. </w:t>
      </w:r>
    </w:p>
    <w:p w14:paraId="7F37C2A5" w14:textId="0424A259" w:rsidR="00135483" w:rsidRPr="0034399C" w:rsidRDefault="00B23EF5" w:rsidP="0034399C">
      <w:pPr>
        <w:pStyle w:val="NormalWeb"/>
        <w:tabs>
          <w:tab w:val="left" w:pos="900"/>
        </w:tabs>
        <w:spacing w:before="0" w:beforeAutospacing="0" w:after="120" w:afterAutospacing="0"/>
        <w:ind w:left="360"/>
        <w:jc w:val="both"/>
        <w:rPr>
          <w:rFonts w:ascii="Sylfaen" w:hAnsi="Sylfaen"/>
          <w:sz w:val="20"/>
          <w:szCs w:val="20"/>
        </w:rPr>
      </w:pPr>
      <w:r w:rsidRPr="0034399C">
        <w:rPr>
          <w:rFonts w:ascii="Sylfaen" w:hAnsi="Sylfaen" w:cs="Arial"/>
          <w:b/>
          <w:sz w:val="20"/>
          <w:szCs w:val="20"/>
          <w:lang w:val="ka-GE"/>
        </w:rPr>
        <w:t>1</w:t>
      </w:r>
      <w:r w:rsidR="00F52A40">
        <w:rPr>
          <w:rFonts w:ascii="Sylfaen" w:hAnsi="Sylfaen" w:cs="Arial"/>
          <w:b/>
          <w:sz w:val="20"/>
          <w:szCs w:val="20"/>
        </w:rPr>
        <w:t>1</w:t>
      </w:r>
      <w:r w:rsidRPr="0034399C">
        <w:rPr>
          <w:rFonts w:ascii="Sylfaen" w:hAnsi="Sylfaen" w:cs="Arial"/>
          <w:b/>
          <w:sz w:val="20"/>
          <w:szCs w:val="20"/>
          <w:lang w:val="ka-GE"/>
        </w:rPr>
        <w:t xml:space="preserve">. 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სპეციალური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საგანმანათლებლო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საჭიროების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   (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სსსმ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) 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და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შეზღუდული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შესაძლებლობების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მქონე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  (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შშმ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)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პროფესიული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სტუდენტების</w:t>
      </w:r>
      <w:r w:rsidR="001846AF" w:rsidRPr="0034399C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="001846AF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სწავლებისათვის</w:t>
      </w:r>
    </w:p>
    <w:p w14:paraId="3CEDA781" w14:textId="77777777" w:rsidR="00B363C8" w:rsidRDefault="00B363C8" w:rsidP="00B363C8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b w:val="0"/>
          <w:sz w:val="20"/>
          <w:szCs w:val="20"/>
        </w:rPr>
      </w:pPr>
      <w:r w:rsidRPr="0072563D">
        <w:rPr>
          <w:b w:val="0"/>
          <w:sz w:val="20"/>
          <w:szCs w:val="20"/>
        </w:rPr>
        <w:t xml:space="preserve">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</w:t>
      </w:r>
    </w:p>
    <w:p w14:paraId="043FCB9F" w14:textId="77777777" w:rsidR="00B363C8" w:rsidRDefault="00B363C8" w:rsidP="00B363C8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b w:val="0"/>
          <w:sz w:val="20"/>
          <w:szCs w:val="20"/>
        </w:rPr>
      </w:pPr>
    </w:p>
    <w:p w14:paraId="4DE9630B" w14:textId="7D25F8EB" w:rsidR="007A498D" w:rsidRPr="00465461" w:rsidRDefault="00B363C8" w:rsidP="00465461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3D66A3">
        <w:rPr>
          <w:rFonts w:ascii="Sylfaen" w:hAnsi="Sylfaen" w:cs="Sylfaen"/>
          <w:sz w:val="20"/>
          <w:szCs w:val="20"/>
          <w:lang w:val="ka-GE"/>
        </w:rPr>
        <w:t>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კვალიფიკაცია - მე-1</w:t>
      </w:r>
      <w:r w:rsidR="00F52A40">
        <w:rPr>
          <w:rFonts w:ascii="Sylfaen" w:hAnsi="Sylfaen" w:cs="Sylfaen"/>
          <w:sz w:val="20"/>
          <w:szCs w:val="20"/>
        </w:rPr>
        <w:t>0</w:t>
      </w:r>
      <w:r w:rsidRPr="003D66A3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თავით</w:t>
      </w:r>
      <w:r w:rsidRPr="003D66A3">
        <w:rPr>
          <w:rFonts w:ascii="Sylfaen" w:hAnsi="Sylfaen" w:cs="Sylfaen"/>
          <w:sz w:val="20"/>
          <w:szCs w:val="20"/>
          <w:lang w:val="ka-GE"/>
        </w:rPr>
        <w:t xml:space="preserve"> გათვალისწინებული წესით.</w:t>
      </w:r>
      <w:r>
        <w:rPr>
          <w:rFonts w:ascii="Sylfaen" w:hAnsi="Sylfaen" w:cs="Sylfaen"/>
          <w:sz w:val="20"/>
          <w:szCs w:val="20"/>
        </w:rPr>
        <w:t xml:space="preserve"> </w:t>
      </w:r>
      <w:r w:rsidRPr="00ED6E2D">
        <w:rPr>
          <w:rFonts w:ascii="Sylfaen" w:hAnsi="Sylfaen" w:cs="Sylfaen"/>
          <w:sz w:val="20"/>
          <w:szCs w:val="20"/>
          <w:lang w:val="ka-GE"/>
        </w:rPr>
        <w:t>ამასთან განსაზღვრულია კოლეჯის დირექტორის მიერ (სსიპ საზოგადოებრივ კოლეჯში „სპექტრი“ სსსმ და შშმ პირების რეგისტრაციისა და ჩარიცხვის წესის, სსსმ/შშმ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სსსმ/შშმ პირების სწავლებისთვის განხორციელებული აქტივობების აღრიცხვა-ანგარიშის შედგენის წესი).</w:t>
      </w:r>
    </w:p>
    <w:sectPr w:rsidR="007A498D" w:rsidRPr="00465461" w:rsidSect="00FC16AF">
      <w:headerReference w:type="default" r:id="rId13"/>
      <w:footerReference w:type="default" r:id="rId14"/>
      <w:pgSz w:w="15840" w:h="12240" w:orient="landscape"/>
      <w:pgMar w:top="1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61CAC" w14:textId="77777777" w:rsidR="000042F4" w:rsidRDefault="000042F4" w:rsidP="007A4B6C">
      <w:pPr>
        <w:spacing w:after="0" w:line="240" w:lineRule="auto"/>
      </w:pPr>
      <w:r>
        <w:separator/>
      </w:r>
    </w:p>
  </w:endnote>
  <w:endnote w:type="continuationSeparator" w:id="0">
    <w:p w14:paraId="58A3D412" w14:textId="77777777" w:rsidR="000042F4" w:rsidRDefault="000042F4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nlo Bold Italic">
    <w:charset w:val="00"/>
    <w:family w:val="auto"/>
    <w:pitch w:val="variable"/>
    <w:sig w:usb0="E60002FF" w:usb1="500071F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614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A41F0" w14:textId="77777777" w:rsidR="0011219F" w:rsidRDefault="001121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A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C06542" w14:textId="77777777" w:rsidR="0011219F" w:rsidRDefault="00112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3668C" w14:textId="77777777" w:rsidR="000042F4" w:rsidRDefault="000042F4" w:rsidP="007A4B6C">
      <w:pPr>
        <w:spacing w:after="0" w:line="240" w:lineRule="auto"/>
      </w:pPr>
      <w:r>
        <w:separator/>
      </w:r>
    </w:p>
  </w:footnote>
  <w:footnote w:type="continuationSeparator" w:id="0">
    <w:p w14:paraId="0FF9AD1D" w14:textId="77777777" w:rsidR="000042F4" w:rsidRDefault="000042F4" w:rsidP="007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4541C" w14:textId="5C6B9FB2" w:rsidR="0011219F" w:rsidRPr="008C7150" w:rsidRDefault="0011219F" w:rsidP="008C7150">
    <w:pPr>
      <w:pStyle w:val="Header"/>
      <w:jc w:val="right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610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5D3"/>
    <w:multiLevelType w:val="hybridMultilevel"/>
    <w:tmpl w:val="A5B4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5D2"/>
    <w:multiLevelType w:val="hybridMultilevel"/>
    <w:tmpl w:val="6414D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D368D7"/>
    <w:multiLevelType w:val="hybridMultilevel"/>
    <w:tmpl w:val="9A566ED0"/>
    <w:lvl w:ilvl="0" w:tplc="851630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B4A9B"/>
    <w:multiLevelType w:val="hybridMultilevel"/>
    <w:tmpl w:val="CDAA9B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51CAE"/>
    <w:multiLevelType w:val="hybridMultilevel"/>
    <w:tmpl w:val="35AC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69E0"/>
    <w:multiLevelType w:val="hybridMultilevel"/>
    <w:tmpl w:val="B9101E02"/>
    <w:lvl w:ilvl="0" w:tplc="961AF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D4000"/>
    <w:multiLevelType w:val="hybridMultilevel"/>
    <w:tmpl w:val="F3FA8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1515B"/>
    <w:multiLevelType w:val="hybridMultilevel"/>
    <w:tmpl w:val="8B6C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97940"/>
    <w:multiLevelType w:val="hybridMultilevel"/>
    <w:tmpl w:val="B7CA6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C6AF6"/>
    <w:multiLevelType w:val="hybridMultilevel"/>
    <w:tmpl w:val="6BBC7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96074"/>
    <w:multiLevelType w:val="hybridMultilevel"/>
    <w:tmpl w:val="1BC4A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52E16"/>
    <w:multiLevelType w:val="hybridMultilevel"/>
    <w:tmpl w:val="983A9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95C54"/>
    <w:multiLevelType w:val="hybridMultilevel"/>
    <w:tmpl w:val="8DB6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C5142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406EA"/>
    <w:multiLevelType w:val="hybridMultilevel"/>
    <w:tmpl w:val="7EBE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967D1"/>
    <w:multiLevelType w:val="hybridMultilevel"/>
    <w:tmpl w:val="E2FA3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75517"/>
    <w:multiLevelType w:val="hybridMultilevel"/>
    <w:tmpl w:val="594A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2071B"/>
    <w:multiLevelType w:val="hybridMultilevel"/>
    <w:tmpl w:val="E4F2B600"/>
    <w:lvl w:ilvl="0" w:tplc="B2142294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Sylfaen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4EF7F0C"/>
    <w:multiLevelType w:val="hybridMultilevel"/>
    <w:tmpl w:val="7C509494"/>
    <w:lvl w:ilvl="0" w:tplc="851630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903BE"/>
    <w:multiLevelType w:val="hybridMultilevel"/>
    <w:tmpl w:val="A42A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03777"/>
    <w:multiLevelType w:val="hybridMultilevel"/>
    <w:tmpl w:val="043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E30B5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6342D5"/>
    <w:multiLevelType w:val="hybridMultilevel"/>
    <w:tmpl w:val="606A2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5222DC"/>
    <w:multiLevelType w:val="hybridMultilevel"/>
    <w:tmpl w:val="38D0E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A61FEE"/>
    <w:multiLevelType w:val="hybridMultilevel"/>
    <w:tmpl w:val="4D74D044"/>
    <w:lvl w:ilvl="0" w:tplc="851630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25EB4"/>
    <w:multiLevelType w:val="hybridMultilevel"/>
    <w:tmpl w:val="F920DE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E333E31"/>
    <w:multiLevelType w:val="hybridMultilevel"/>
    <w:tmpl w:val="432A3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2"/>
  </w:num>
  <w:num w:numId="5">
    <w:abstractNumId w:val="24"/>
  </w:num>
  <w:num w:numId="6">
    <w:abstractNumId w:val="2"/>
  </w:num>
  <w:num w:numId="7">
    <w:abstractNumId w:val="7"/>
  </w:num>
  <w:num w:numId="8">
    <w:abstractNumId w:val="12"/>
  </w:num>
  <w:num w:numId="9">
    <w:abstractNumId w:val="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3"/>
  </w:num>
  <w:num w:numId="14">
    <w:abstractNumId w:val="27"/>
  </w:num>
  <w:num w:numId="15">
    <w:abstractNumId w:val="6"/>
  </w:num>
  <w:num w:numId="16">
    <w:abstractNumId w:val="17"/>
  </w:num>
  <w:num w:numId="17">
    <w:abstractNumId w:val="25"/>
  </w:num>
  <w:num w:numId="18">
    <w:abstractNumId w:val="18"/>
  </w:num>
  <w:num w:numId="19">
    <w:abstractNumId w:val="1"/>
  </w:num>
  <w:num w:numId="20">
    <w:abstractNumId w:val="26"/>
  </w:num>
  <w:num w:numId="21">
    <w:abstractNumId w:val="11"/>
  </w:num>
  <w:num w:numId="22">
    <w:abstractNumId w:val="20"/>
  </w:num>
  <w:num w:numId="23">
    <w:abstractNumId w:val="9"/>
  </w:num>
  <w:num w:numId="24">
    <w:abstractNumId w:val="4"/>
  </w:num>
  <w:num w:numId="25">
    <w:abstractNumId w:val="28"/>
  </w:num>
  <w:num w:numId="26">
    <w:abstractNumId w:val="21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E17"/>
    <w:rsid w:val="000042F4"/>
    <w:rsid w:val="00010BB7"/>
    <w:rsid w:val="000124DD"/>
    <w:rsid w:val="000131E8"/>
    <w:rsid w:val="00023E17"/>
    <w:rsid w:val="00047F45"/>
    <w:rsid w:val="00056419"/>
    <w:rsid w:val="00060602"/>
    <w:rsid w:val="00064FBA"/>
    <w:rsid w:val="000959D2"/>
    <w:rsid w:val="000A5EDB"/>
    <w:rsid w:val="000B2186"/>
    <w:rsid w:val="000E158F"/>
    <w:rsid w:val="000F0D3E"/>
    <w:rsid w:val="000F4924"/>
    <w:rsid w:val="00102A55"/>
    <w:rsid w:val="0010376E"/>
    <w:rsid w:val="0011219F"/>
    <w:rsid w:val="00115321"/>
    <w:rsid w:val="00135483"/>
    <w:rsid w:val="00153913"/>
    <w:rsid w:val="00153D83"/>
    <w:rsid w:val="00154148"/>
    <w:rsid w:val="001632C0"/>
    <w:rsid w:val="001846AF"/>
    <w:rsid w:val="0018486F"/>
    <w:rsid w:val="00184903"/>
    <w:rsid w:val="00185172"/>
    <w:rsid w:val="00185947"/>
    <w:rsid w:val="00187613"/>
    <w:rsid w:val="001922DF"/>
    <w:rsid w:val="00197104"/>
    <w:rsid w:val="001E428C"/>
    <w:rsid w:val="001F0008"/>
    <w:rsid w:val="001F60FE"/>
    <w:rsid w:val="00215AA4"/>
    <w:rsid w:val="00222807"/>
    <w:rsid w:val="00236C9B"/>
    <w:rsid w:val="0024175D"/>
    <w:rsid w:val="0024382F"/>
    <w:rsid w:val="00257F8B"/>
    <w:rsid w:val="00260F82"/>
    <w:rsid w:val="00261F93"/>
    <w:rsid w:val="00264820"/>
    <w:rsid w:val="0026617B"/>
    <w:rsid w:val="00287BB3"/>
    <w:rsid w:val="002936F0"/>
    <w:rsid w:val="002A0A44"/>
    <w:rsid w:val="002A2DD3"/>
    <w:rsid w:val="002A5581"/>
    <w:rsid w:val="002A5DA2"/>
    <w:rsid w:val="002B50D1"/>
    <w:rsid w:val="002C31D5"/>
    <w:rsid w:val="002C437B"/>
    <w:rsid w:val="002D0178"/>
    <w:rsid w:val="002D459C"/>
    <w:rsid w:val="002E0C21"/>
    <w:rsid w:val="002E219C"/>
    <w:rsid w:val="002E6DD0"/>
    <w:rsid w:val="002F3607"/>
    <w:rsid w:val="00304CE8"/>
    <w:rsid w:val="003052E6"/>
    <w:rsid w:val="00307E48"/>
    <w:rsid w:val="003116DC"/>
    <w:rsid w:val="00325017"/>
    <w:rsid w:val="0033072C"/>
    <w:rsid w:val="003326EB"/>
    <w:rsid w:val="00335D91"/>
    <w:rsid w:val="003361C5"/>
    <w:rsid w:val="0034399C"/>
    <w:rsid w:val="003466EF"/>
    <w:rsid w:val="00353816"/>
    <w:rsid w:val="0037032A"/>
    <w:rsid w:val="00385AB0"/>
    <w:rsid w:val="003A50AA"/>
    <w:rsid w:val="003A551F"/>
    <w:rsid w:val="003A71FD"/>
    <w:rsid w:val="003B252B"/>
    <w:rsid w:val="003B32BC"/>
    <w:rsid w:val="003D0186"/>
    <w:rsid w:val="003E59CC"/>
    <w:rsid w:val="003F01A7"/>
    <w:rsid w:val="003F63DD"/>
    <w:rsid w:val="00402065"/>
    <w:rsid w:val="00404A96"/>
    <w:rsid w:val="00416EFF"/>
    <w:rsid w:val="00430C1D"/>
    <w:rsid w:val="0044034B"/>
    <w:rsid w:val="00440653"/>
    <w:rsid w:val="0045433F"/>
    <w:rsid w:val="00464170"/>
    <w:rsid w:val="00465461"/>
    <w:rsid w:val="00480AB2"/>
    <w:rsid w:val="00483805"/>
    <w:rsid w:val="004925ED"/>
    <w:rsid w:val="00494412"/>
    <w:rsid w:val="004949BF"/>
    <w:rsid w:val="004A49EE"/>
    <w:rsid w:val="004A59B0"/>
    <w:rsid w:val="004A671A"/>
    <w:rsid w:val="004B3C62"/>
    <w:rsid w:val="004B7DC8"/>
    <w:rsid w:val="004D6377"/>
    <w:rsid w:val="00531B04"/>
    <w:rsid w:val="0053636C"/>
    <w:rsid w:val="00540CFA"/>
    <w:rsid w:val="005433C5"/>
    <w:rsid w:val="00553BBF"/>
    <w:rsid w:val="00570944"/>
    <w:rsid w:val="00582B37"/>
    <w:rsid w:val="00596325"/>
    <w:rsid w:val="005A3A84"/>
    <w:rsid w:val="005B3C1B"/>
    <w:rsid w:val="005C4117"/>
    <w:rsid w:val="005C6BE0"/>
    <w:rsid w:val="005C709C"/>
    <w:rsid w:val="005E1837"/>
    <w:rsid w:val="005F4302"/>
    <w:rsid w:val="00602251"/>
    <w:rsid w:val="006052D5"/>
    <w:rsid w:val="00620573"/>
    <w:rsid w:val="00620C3C"/>
    <w:rsid w:val="006265F5"/>
    <w:rsid w:val="00627950"/>
    <w:rsid w:val="00627A14"/>
    <w:rsid w:val="00630E4A"/>
    <w:rsid w:val="00641D62"/>
    <w:rsid w:val="00654A8E"/>
    <w:rsid w:val="00664DCF"/>
    <w:rsid w:val="006B743F"/>
    <w:rsid w:val="006D027F"/>
    <w:rsid w:val="006D09F0"/>
    <w:rsid w:val="006E4FC0"/>
    <w:rsid w:val="006F3ACB"/>
    <w:rsid w:val="007010E0"/>
    <w:rsid w:val="00704A0F"/>
    <w:rsid w:val="00706C73"/>
    <w:rsid w:val="00727F04"/>
    <w:rsid w:val="00734E97"/>
    <w:rsid w:val="007430DE"/>
    <w:rsid w:val="00745225"/>
    <w:rsid w:val="007521CB"/>
    <w:rsid w:val="0076163C"/>
    <w:rsid w:val="00765BA5"/>
    <w:rsid w:val="007767F3"/>
    <w:rsid w:val="00777DE5"/>
    <w:rsid w:val="00780D63"/>
    <w:rsid w:val="00782082"/>
    <w:rsid w:val="007921E2"/>
    <w:rsid w:val="007A3D66"/>
    <w:rsid w:val="007A4372"/>
    <w:rsid w:val="007A498D"/>
    <w:rsid w:val="007A4B6C"/>
    <w:rsid w:val="007B3550"/>
    <w:rsid w:val="007B5D5E"/>
    <w:rsid w:val="007D3FE4"/>
    <w:rsid w:val="007E1217"/>
    <w:rsid w:val="007E482B"/>
    <w:rsid w:val="00800DB1"/>
    <w:rsid w:val="00802527"/>
    <w:rsid w:val="00807DB0"/>
    <w:rsid w:val="0081070C"/>
    <w:rsid w:val="00827A0D"/>
    <w:rsid w:val="00830597"/>
    <w:rsid w:val="008358F4"/>
    <w:rsid w:val="008445CD"/>
    <w:rsid w:val="00845EE2"/>
    <w:rsid w:val="00856D83"/>
    <w:rsid w:val="00862E8E"/>
    <w:rsid w:val="00874D6C"/>
    <w:rsid w:val="008B04E5"/>
    <w:rsid w:val="008B49F4"/>
    <w:rsid w:val="008C5425"/>
    <w:rsid w:val="008C7150"/>
    <w:rsid w:val="008D2621"/>
    <w:rsid w:val="008D6004"/>
    <w:rsid w:val="008D6FA8"/>
    <w:rsid w:val="008E653E"/>
    <w:rsid w:val="008F064C"/>
    <w:rsid w:val="00924213"/>
    <w:rsid w:val="00932105"/>
    <w:rsid w:val="00940D2C"/>
    <w:rsid w:val="00953F1D"/>
    <w:rsid w:val="0096279F"/>
    <w:rsid w:val="009679BC"/>
    <w:rsid w:val="00970CD1"/>
    <w:rsid w:val="00972507"/>
    <w:rsid w:val="00977677"/>
    <w:rsid w:val="0097770B"/>
    <w:rsid w:val="00996F8A"/>
    <w:rsid w:val="009A551F"/>
    <w:rsid w:val="009C446E"/>
    <w:rsid w:val="009E7FCE"/>
    <w:rsid w:val="009F189D"/>
    <w:rsid w:val="00A01A13"/>
    <w:rsid w:val="00A055A4"/>
    <w:rsid w:val="00A43AE7"/>
    <w:rsid w:val="00A442FB"/>
    <w:rsid w:val="00A51ADA"/>
    <w:rsid w:val="00A525C3"/>
    <w:rsid w:val="00A60E4D"/>
    <w:rsid w:val="00A63F98"/>
    <w:rsid w:val="00AB0222"/>
    <w:rsid w:val="00AD08D0"/>
    <w:rsid w:val="00AD0F41"/>
    <w:rsid w:val="00AD4F1F"/>
    <w:rsid w:val="00AE4315"/>
    <w:rsid w:val="00AF3849"/>
    <w:rsid w:val="00AF479C"/>
    <w:rsid w:val="00AF7531"/>
    <w:rsid w:val="00B23EF5"/>
    <w:rsid w:val="00B258F3"/>
    <w:rsid w:val="00B26631"/>
    <w:rsid w:val="00B27B77"/>
    <w:rsid w:val="00B34C4E"/>
    <w:rsid w:val="00B363C8"/>
    <w:rsid w:val="00B4168E"/>
    <w:rsid w:val="00B43B42"/>
    <w:rsid w:val="00B476BF"/>
    <w:rsid w:val="00B510DB"/>
    <w:rsid w:val="00B61A16"/>
    <w:rsid w:val="00B72CC2"/>
    <w:rsid w:val="00B774BB"/>
    <w:rsid w:val="00B812F7"/>
    <w:rsid w:val="00B867D4"/>
    <w:rsid w:val="00BB441F"/>
    <w:rsid w:val="00BB45E1"/>
    <w:rsid w:val="00BB78E1"/>
    <w:rsid w:val="00BC483A"/>
    <w:rsid w:val="00BD61B1"/>
    <w:rsid w:val="00BE61EF"/>
    <w:rsid w:val="00BF5B8E"/>
    <w:rsid w:val="00C02ADF"/>
    <w:rsid w:val="00C04C71"/>
    <w:rsid w:val="00C05F35"/>
    <w:rsid w:val="00C27210"/>
    <w:rsid w:val="00C40327"/>
    <w:rsid w:val="00C41C50"/>
    <w:rsid w:val="00C44592"/>
    <w:rsid w:val="00C4468F"/>
    <w:rsid w:val="00C6500F"/>
    <w:rsid w:val="00C66F84"/>
    <w:rsid w:val="00C974AD"/>
    <w:rsid w:val="00CB243A"/>
    <w:rsid w:val="00CC3D17"/>
    <w:rsid w:val="00CD219B"/>
    <w:rsid w:val="00CD32CA"/>
    <w:rsid w:val="00CE76AF"/>
    <w:rsid w:val="00D00102"/>
    <w:rsid w:val="00D023A8"/>
    <w:rsid w:val="00D0487C"/>
    <w:rsid w:val="00D36D53"/>
    <w:rsid w:val="00D41495"/>
    <w:rsid w:val="00D50BBA"/>
    <w:rsid w:val="00D66289"/>
    <w:rsid w:val="00D8259B"/>
    <w:rsid w:val="00D914B4"/>
    <w:rsid w:val="00D930F7"/>
    <w:rsid w:val="00D9408E"/>
    <w:rsid w:val="00DA691B"/>
    <w:rsid w:val="00DB4FD4"/>
    <w:rsid w:val="00DB7093"/>
    <w:rsid w:val="00DC0522"/>
    <w:rsid w:val="00DC0E93"/>
    <w:rsid w:val="00DC24BE"/>
    <w:rsid w:val="00DC2CD9"/>
    <w:rsid w:val="00DC55EE"/>
    <w:rsid w:val="00DE00FC"/>
    <w:rsid w:val="00DE087D"/>
    <w:rsid w:val="00DE0946"/>
    <w:rsid w:val="00DE1B9C"/>
    <w:rsid w:val="00DE6418"/>
    <w:rsid w:val="00DF3ACE"/>
    <w:rsid w:val="00DF70A6"/>
    <w:rsid w:val="00E00A7A"/>
    <w:rsid w:val="00E0290F"/>
    <w:rsid w:val="00E05B50"/>
    <w:rsid w:val="00E05D41"/>
    <w:rsid w:val="00E155E7"/>
    <w:rsid w:val="00E24141"/>
    <w:rsid w:val="00E26E8D"/>
    <w:rsid w:val="00E4190D"/>
    <w:rsid w:val="00E53164"/>
    <w:rsid w:val="00E53E45"/>
    <w:rsid w:val="00E70D42"/>
    <w:rsid w:val="00E77DD0"/>
    <w:rsid w:val="00E95874"/>
    <w:rsid w:val="00E95A04"/>
    <w:rsid w:val="00EA1A0B"/>
    <w:rsid w:val="00EA2CCA"/>
    <w:rsid w:val="00EA5CF0"/>
    <w:rsid w:val="00EC2501"/>
    <w:rsid w:val="00EC47CA"/>
    <w:rsid w:val="00EC4CBE"/>
    <w:rsid w:val="00ED0D54"/>
    <w:rsid w:val="00EE31BF"/>
    <w:rsid w:val="00EE3ECF"/>
    <w:rsid w:val="00EF4EC5"/>
    <w:rsid w:val="00F32CB7"/>
    <w:rsid w:val="00F51141"/>
    <w:rsid w:val="00F51A36"/>
    <w:rsid w:val="00F52112"/>
    <w:rsid w:val="00F52A40"/>
    <w:rsid w:val="00F56D1F"/>
    <w:rsid w:val="00F56FD1"/>
    <w:rsid w:val="00F6485B"/>
    <w:rsid w:val="00F65C04"/>
    <w:rsid w:val="00F673F7"/>
    <w:rsid w:val="00F70BD9"/>
    <w:rsid w:val="00F74D9A"/>
    <w:rsid w:val="00F91A2D"/>
    <w:rsid w:val="00F94B8E"/>
    <w:rsid w:val="00FB24B4"/>
    <w:rsid w:val="00FC16AF"/>
    <w:rsid w:val="00FC37C2"/>
    <w:rsid w:val="00FD64F2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9085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4A"/>
  </w:style>
  <w:style w:type="paragraph" w:styleId="Heading5">
    <w:name w:val="heading 5"/>
    <w:basedOn w:val="Normal"/>
    <w:next w:val="Normal"/>
    <w:link w:val="Heading5Char"/>
    <w:qFormat/>
    <w:rsid w:val="001F60FE"/>
    <w:pPr>
      <w:spacing w:before="200" w:after="0" w:line="360" w:lineRule="auto"/>
      <w:outlineLvl w:val="4"/>
    </w:pPr>
    <w:rPr>
      <w:rFonts w:ascii="Arial" w:eastAsia="Times New Roman" w:hAnsi="Arial" w:cs="Times New Roman"/>
      <w:bCs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  <w:style w:type="paragraph" w:customStyle="1" w:styleId="yiv1375841596msonormal">
    <w:name w:val="yiv1375841596msonormal"/>
    <w:basedOn w:val="Normal"/>
    <w:rsid w:val="00F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F60FE"/>
    <w:rPr>
      <w:rFonts w:ascii="Arial" w:eastAsia="Times New Roman" w:hAnsi="Arial" w:cs="Times New Roman"/>
      <w:bCs/>
      <w:i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27F0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8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ectri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941C-E27C-4015-9839-A11D09FA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770102-F625-4683-A3BB-A01CC11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DCDC8-958E-4F90-B279-5D669E53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Admin</cp:lastModifiedBy>
  <cp:revision>97</cp:revision>
  <cp:lastPrinted>2017-07-21T06:45:00Z</cp:lastPrinted>
  <dcterms:created xsi:type="dcterms:W3CDTF">2017-07-12T15:45:00Z</dcterms:created>
  <dcterms:modified xsi:type="dcterms:W3CDTF">2018-08-22T12:59:00Z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