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3A" w:rsidRDefault="00DF4B3A" w:rsidP="00354403">
      <w:pPr>
        <w:pStyle w:val="ListParagraph"/>
        <w:ind w:left="0"/>
        <w:rPr>
          <w:rFonts w:ascii="Sylfaen" w:hAnsi="Sylfaen" w:cs="Sylfaen"/>
          <w:b/>
          <w:sz w:val="20"/>
          <w:szCs w:val="20"/>
          <w:lang w:val="en-US"/>
        </w:rPr>
      </w:pPr>
    </w:p>
    <w:p w:rsidR="0052176D" w:rsidRPr="0052176D" w:rsidRDefault="0052176D" w:rsidP="0052176D">
      <w:pPr>
        <w:spacing w:after="160" w:line="256" w:lineRule="auto"/>
        <w:jc w:val="right"/>
        <w:rPr>
          <w:rFonts w:ascii="Calibri" w:eastAsia="Calibri" w:hAnsi="Calibri" w:cs="Arial"/>
          <w:b/>
          <w:sz w:val="20"/>
          <w:szCs w:val="20"/>
          <w:lang w:val="ka-GE"/>
        </w:rPr>
      </w:pPr>
      <w:r w:rsidRPr="0052176D">
        <w:rPr>
          <w:rFonts w:ascii="Sylfaen" w:eastAsia="Calibri" w:hAnsi="Sylfaen" w:cs="Arial"/>
          <w:b/>
          <w:sz w:val="20"/>
          <w:szCs w:val="20"/>
          <w:lang w:val="ka-GE"/>
        </w:rPr>
        <w:t>სსიპ</w:t>
      </w:r>
      <w:r w:rsidRPr="0052176D">
        <w:rPr>
          <w:rFonts w:ascii="Calibri" w:eastAsia="Calibri" w:hAnsi="Calibri" w:cs="Arial"/>
          <w:b/>
          <w:sz w:val="20"/>
          <w:szCs w:val="20"/>
          <w:lang w:val="ka-GE"/>
        </w:rPr>
        <w:t xml:space="preserve"> </w:t>
      </w:r>
      <w:r w:rsidRPr="0052176D">
        <w:rPr>
          <w:rFonts w:ascii="Sylfaen" w:eastAsia="Calibri" w:hAnsi="Sylfaen" w:cs="Arial"/>
          <w:b/>
          <w:sz w:val="20"/>
          <w:szCs w:val="20"/>
          <w:lang w:val="ka-GE"/>
        </w:rPr>
        <w:t>საზოგადოებრივ</w:t>
      </w:r>
      <w:r w:rsidRPr="0052176D">
        <w:rPr>
          <w:rFonts w:ascii="Calibri" w:eastAsia="Calibri" w:hAnsi="Calibri" w:cs="Arial"/>
          <w:b/>
          <w:sz w:val="20"/>
          <w:szCs w:val="20"/>
          <w:lang w:val="ka-GE"/>
        </w:rPr>
        <w:t xml:space="preserve"> </w:t>
      </w:r>
      <w:r w:rsidRPr="0052176D">
        <w:rPr>
          <w:rFonts w:ascii="Sylfaen" w:eastAsia="Calibri" w:hAnsi="Sylfaen" w:cs="Arial"/>
          <w:b/>
          <w:sz w:val="20"/>
          <w:szCs w:val="20"/>
          <w:lang w:val="ka-GE"/>
        </w:rPr>
        <w:t>კოლეჯ</w:t>
      </w:r>
      <w:r w:rsidRPr="0052176D">
        <w:rPr>
          <w:rFonts w:ascii="Calibri" w:eastAsia="Calibri" w:hAnsi="Calibri" w:cs="Arial"/>
          <w:b/>
          <w:sz w:val="20"/>
          <w:szCs w:val="20"/>
          <w:lang w:val="ka-GE"/>
        </w:rPr>
        <w:t xml:space="preserve"> „</w:t>
      </w:r>
      <w:r w:rsidRPr="0052176D">
        <w:rPr>
          <w:rFonts w:ascii="Sylfaen" w:eastAsia="Calibri" w:hAnsi="Sylfaen" w:cs="Arial"/>
          <w:b/>
          <w:sz w:val="20"/>
          <w:szCs w:val="20"/>
          <w:lang w:val="ka-GE"/>
        </w:rPr>
        <w:t>სპექტრი</w:t>
      </w:r>
      <w:r w:rsidRPr="0052176D">
        <w:rPr>
          <w:rFonts w:ascii="Calibri" w:eastAsia="Calibri" w:hAnsi="Calibri" w:cs="Arial"/>
          <w:b/>
          <w:sz w:val="20"/>
          <w:szCs w:val="20"/>
          <w:lang w:val="ka-GE"/>
        </w:rPr>
        <w:t>“-</w:t>
      </w:r>
      <w:r w:rsidRPr="0052176D">
        <w:rPr>
          <w:rFonts w:ascii="Sylfaen" w:eastAsia="Calibri" w:hAnsi="Sylfaen" w:cs="Arial"/>
          <w:b/>
          <w:sz w:val="20"/>
          <w:szCs w:val="20"/>
          <w:lang w:val="ka-GE"/>
        </w:rPr>
        <w:t>ს</w:t>
      </w:r>
    </w:p>
    <w:p w:rsidR="0052176D" w:rsidRPr="0052176D" w:rsidRDefault="0052176D" w:rsidP="0052176D">
      <w:pPr>
        <w:spacing w:after="160" w:line="256" w:lineRule="auto"/>
        <w:jc w:val="right"/>
        <w:rPr>
          <w:rFonts w:ascii="Sylfaen" w:eastAsia="Calibri" w:hAnsi="Sylfaen" w:cs="Arial"/>
          <w:b/>
          <w:sz w:val="20"/>
          <w:szCs w:val="20"/>
          <w:lang w:val="ka-GE"/>
        </w:rPr>
      </w:pPr>
      <w:r w:rsidRPr="0052176D">
        <w:rPr>
          <w:rFonts w:ascii="Sylfaen" w:eastAsia="Calibri" w:hAnsi="Sylfaen" w:cs="Arial"/>
          <w:b/>
          <w:sz w:val="20"/>
          <w:szCs w:val="20"/>
          <w:lang w:val="ka-GE"/>
        </w:rPr>
        <w:t>დირექტორის</w:t>
      </w:r>
      <w:r w:rsidRPr="0052176D">
        <w:rPr>
          <w:rFonts w:ascii="Calibri" w:eastAsia="Calibri" w:hAnsi="Calibri" w:cs="Arial"/>
          <w:b/>
          <w:sz w:val="20"/>
          <w:szCs w:val="20"/>
          <w:lang w:val="ka-GE"/>
        </w:rPr>
        <w:t xml:space="preserve"> </w:t>
      </w:r>
      <w:r w:rsidRPr="0052176D">
        <w:rPr>
          <w:rFonts w:ascii="Sylfaen" w:eastAsia="Calibri" w:hAnsi="Sylfaen" w:cs="Arial"/>
          <w:b/>
          <w:sz w:val="20"/>
          <w:szCs w:val="20"/>
          <w:lang w:val="ka-GE"/>
        </w:rPr>
        <w:t>როინ</w:t>
      </w:r>
      <w:r w:rsidRPr="0052176D">
        <w:rPr>
          <w:rFonts w:ascii="Calibri" w:eastAsia="Calibri" w:hAnsi="Calibri" w:cs="Arial"/>
          <w:b/>
          <w:sz w:val="20"/>
          <w:szCs w:val="20"/>
          <w:lang w:val="ka-GE"/>
        </w:rPr>
        <w:t xml:space="preserve"> (</w:t>
      </w:r>
      <w:r w:rsidRPr="0052176D">
        <w:rPr>
          <w:rFonts w:ascii="Sylfaen" w:eastAsia="Calibri" w:hAnsi="Sylfaen" w:cs="Arial"/>
          <w:b/>
          <w:sz w:val="20"/>
          <w:szCs w:val="20"/>
          <w:lang w:val="ka-GE"/>
        </w:rPr>
        <w:t>მათე</w:t>
      </w:r>
      <w:r w:rsidRPr="0052176D">
        <w:rPr>
          <w:rFonts w:ascii="Calibri" w:eastAsia="Calibri" w:hAnsi="Calibri" w:cs="Arial"/>
          <w:b/>
          <w:sz w:val="20"/>
          <w:szCs w:val="20"/>
          <w:lang w:val="ka-GE"/>
        </w:rPr>
        <w:t xml:space="preserve">) </w:t>
      </w:r>
      <w:r w:rsidRPr="0052176D">
        <w:rPr>
          <w:rFonts w:ascii="Sylfaen" w:eastAsia="Calibri" w:hAnsi="Sylfaen" w:cs="Arial"/>
          <w:b/>
          <w:sz w:val="20"/>
          <w:szCs w:val="20"/>
          <w:lang w:val="ka-GE"/>
        </w:rPr>
        <w:t>ტაკიძის</w:t>
      </w:r>
    </w:p>
    <w:p w:rsidR="0052176D" w:rsidRPr="0052176D" w:rsidRDefault="0052176D" w:rsidP="0052176D">
      <w:pPr>
        <w:spacing w:after="160" w:line="256" w:lineRule="auto"/>
        <w:jc w:val="right"/>
        <w:rPr>
          <w:rFonts w:ascii="Sylfaen" w:eastAsia="Calibri" w:hAnsi="Sylfaen" w:cs="Arial"/>
          <w:b/>
          <w:sz w:val="20"/>
          <w:szCs w:val="20"/>
          <w:lang w:val="ka-GE"/>
        </w:rPr>
      </w:pPr>
      <w:r w:rsidRPr="0052176D">
        <w:rPr>
          <w:rFonts w:ascii="Calibri" w:eastAsia="Calibri" w:hAnsi="Calibri" w:cs="Arial"/>
          <w:b/>
          <w:sz w:val="20"/>
          <w:szCs w:val="20"/>
          <w:lang w:val="ka-GE"/>
        </w:rPr>
        <w:t>201</w:t>
      </w:r>
      <w:r w:rsidRPr="0052176D">
        <w:rPr>
          <w:rFonts w:ascii="Sylfaen" w:eastAsia="Calibri" w:hAnsi="Sylfaen" w:cs="Arial"/>
          <w:b/>
          <w:sz w:val="20"/>
          <w:szCs w:val="20"/>
          <w:lang w:val="ka-GE"/>
        </w:rPr>
        <w:t>8</w:t>
      </w:r>
      <w:r w:rsidRPr="0052176D">
        <w:rPr>
          <w:rFonts w:ascii="Calibri" w:eastAsia="Calibri" w:hAnsi="Calibri" w:cs="Arial"/>
          <w:b/>
          <w:sz w:val="20"/>
          <w:szCs w:val="20"/>
          <w:lang w:val="ka-GE"/>
        </w:rPr>
        <w:t xml:space="preserve"> </w:t>
      </w:r>
      <w:r w:rsidRPr="0052176D">
        <w:rPr>
          <w:rFonts w:ascii="Sylfaen" w:eastAsia="Calibri" w:hAnsi="Sylfaen" w:cs="Arial"/>
          <w:b/>
          <w:sz w:val="20"/>
          <w:szCs w:val="20"/>
          <w:lang w:val="ka-GE"/>
        </w:rPr>
        <w:t>წლის</w:t>
      </w:r>
      <w:r w:rsidRPr="0052176D">
        <w:rPr>
          <w:rFonts w:ascii="Calibri" w:eastAsia="Calibri" w:hAnsi="Calibri" w:cs="Arial"/>
          <w:b/>
          <w:sz w:val="20"/>
          <w:szCs w:val="20"/>
          <w:lang w:val="ka-GE"/>
        </w:rPr>
        <w:t xml:space="preserve"> </w:t>
      </w:r>
      <w:r w:rsidRPr="0052176D">
        <w:rPr>
          <w:rFonts w:ascii="Sylfaen" w:eastAsia="Calibri" w:hAnsi="Sylfaen" w:cs="Arial"/>
          <w:b/>
          <w:sz w:val="20"/>
          <w:szCs w:val="20"/>
          <w:lang w:val="ka-GE"/>
        </w:rPr>
        <w:t xml:space="preserve"> </w:t>
      </w:r>
      <w:r w:rsidRPr="0052176D">
        <w:rPr>
          <w:rFonts w:ascii="Sylfaen" w:eastAsia="Calibri" w:hAnsi="Sylfaen" w:cs="Arial"/>
          <w:b/>
          <w:sz w:val="20"/>
          <w:szCs w:val="20"/>
          <w:lang w:val="en-US"/>
        </w:rPr>
        <w:t xml:space="preserve">15 </w:t>
      </w:r>
      <w:r w:rsidRPr="0052176D">
        <w:rPr>
          <w:rFonts w:ascii="Sylfaen" w:eastAsia="Calibri" w:hAnsi="Sylfaen" w:cs="Arial"/>
          <w:b/>
          <w:sz w:val="20"/>
          <w:szCs w:val="20"/>
          <w:lang w:val="ka-GE"/>
        </w:rPr>
        <w:t>აგვისტო</w:t>
      </w:r>
    </w:p>
    <w:p w:rsidR="0052176D" w:rsidRPr="0052176D" w:rsidRDefault="0052176D" w:rsidP="0052176D">
      <w:pPr>
        <w:spacing w:after="160" w:line="256" w:lineRule="auto"/>
        <w:jc w:val="right"/>
        <w:rPr>
          <w:rFonts w:ascii="Calibri" w:eastAsia="Calibri" w:hAnsi="Calibri" w:cs="Arial"/>
          <w:b/>
          <w:sz w:val="20"/>
          <w:szCs w:val="20"/>
          <w:lang w:val="ka-GE"/>
        </w:rPr>
      </w:pPr>
      <w:r w:rsidRPr="0052176D">
        <w:rPr>
          <w:rFonts w:ascii="Calibri" w:eastAsia="Calibri" w:hAnsi="Calibri" w:cs="Arial"/>
          <w:b/>
          <w:sz w:val="20"/>
          <w:szCs w:val="20"/>
          <w:lang w:val="ka-GE"/>
        </w:rPr>
        <w:t>№</w:t>
      </w:r>
      <w:r w:rsidRPr="0052176D">
        <w:rPr>
          <w:rFonts w:ascii="Sylfaen" w:eastAsia="Calibri" w:hAnsi="Sylfaen" w:cs="Arial"/>
          <w:b/>
          <w:sz w:val="20"/>
          <w:szCs w:val="20"/>
          <w:lang w:val="en-US"/>
        </w:rPr>
        <w:t>120-</w:t>
      </w:r>
      <w:r w:rsidRPr="0052176D">
        <w:rPr>
          <w:rFonts w:ascii="Sylfaen" w:eastAsia="Calibri" w:hAnsi="Sylfaen" w:cs="Arial"/>
          <w:b/>
          <w:sz w:val="20"/>
          <w:szCs w:val="20"/>
          <w:lang w:val="ka-GE"/>
        </w:rPr>
        <w:t>ა ბრძანებით</w:t>
      </w:r>
      <w:r w:rsidRPr="0052176D">
        <w:rPr>
          <w:rFonts w:ascii="Calibri" w:eastAsia="Calibri" w:hAnsi="Calibri" w:cs="Arial"/>
          <w:b/>
          <w:sz w:val="20"/>
          <w:szCs w:val="20"/>
          <w:lang w:val="ka-GE"/>
        </w:rPr>
        <w:t xml:space="preserve"> </w:t>
      </w:r>
    </w:p>
    <w:p w:rsidR="00FB60CF" w:rsidRDefault="00F14716" w:rsidP="00F14716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 w:cs="Arial"/>
          <w:b/>
          <w:noProof/>
          <w:sz w:val="20"/>
          <w:szCs w:val="20"/>
          <w:lang w:val="en-US"/>
        </w:rPr>
        <w:drawing>
          <wp:inline distT="0" distB="0" distL="0" distR="0" wp14:anchorId="36D84FFE" wp14:editId="238187C3">
            <wp:extent cx="24003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Arial"/>
          <w:b/>
          <w:sz w:val="20"/>
          <w:szCs w:val="20"/>
          <w:lang w:val="ka-GE"/>
        </w:rPr>
        <w:br w:type="textWrapping" w:clear="all"/>
      </w:r>
      <w:r>
        <w:rPr>
          <w:rFonts w:ascii="Sylfaen" w:hAnsi="Sylfaen" w:cs="Arial"/>
          <w:b/>
          <w:sz w:val="24"/>
          <w:szCs w:val="24"/>
          <w:lang w:val="ka-GE"/>
        </w:rPr>
        <w:t>საზოგადოებრივი</w:t>
      </w:r>
      <w:r>
        <w:rPr>
          <w:rFonts w:cs="Arial"/>
          <w:b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კოლეჯი</w:t>
      </w:r>
      <w:r>
        <w:rPr>
          <w:rFonts w:cs="Arial"/>
          <w:b/>
          <w:sz w:val="24"/>
          <w:szCs w:val="24"/>
          <w:lang w:val="ka-GE"/>
        </w:rPr>
        <w:t xml:space="preserve"> ‘’</w:t>
      </w:r>
      <w:r>
        <w:rPr>
          <w:rFonts w:ascii="Sylfaen" w:hAnsi="Sylfaen" w:cs="Arial"/>
          <w:b/>
          <w:sz w:val="24"/>
          <w:szCs w:val="24"/>
          <w:lang w:val="ka-GE"/>
        </w:rPr>
        <w:t>სპექტრი</w:t>
      </w:r>
      <w:r>
        <w:rPr>
          <w:rFonts w:cs="Arial"/>
          <w:b/>
          <w:sz w:val="24"/>
          <w:szCs w:val="24"/>
          <w:lang w:val="ka-GE"/>
        </w:rPr>
        <w:t xml:space="preserve">’’ </w:t>
      </w:r>
    </w:p>
    <w:p w:rsidR="00F14716" w:rsidRDefault="00F14716" w:rsidP="00FB60CF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t>პროფესიული</w:t>
      </w:r>
      <w:r w:rsidR="00FB60CF" w:rsidRPr="00D354C6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საგანმანათლებლო</w:t>
      </w:r>
      <w:r>
        <w:rPr>
          <w:rFonts w:cs="Arial"/>
          <w:b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პროგრამა</w:t>
      </w:r>
    </w:p>
    <w:p w:rsidR="00FB60CF" w:rsidRPr="00FB60CF" w:rsidRDefault="00FB60CF" w:rsidP="00FB60CF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F14716" w:rsidRPr="00FB60CF" w:rsidRDefault="0025008E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  <w:r w:rsidRPr="00FB60CF">
        <w:rPr>
          <w:rFonts w:ascii="Sylfaen" w:hAnsi="Sylfaen" w:cs="Sylfaen"/>
          <w:b/>
          <w:sz w:val="24"/>
          <w:szCs w:val="24"/>
          <w:lang w:val="ka-GE"/>
        </w:rPr>
        <w:t>კომპიუტერული ქსელის ადმინისტრატორი</w:t>
      </w:r>
    </w:p>
    <w:p w:rsidR="00F14716" w:rsidRDefault="00F14716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639F2" w:rsidRDefault="00F639F2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639F2" w:rsidRDefault="00F639F2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639F2" w:rsidRDefault="00F639F2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639F2" w:rsidRDefault="00F639F2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639F2" w:rsidRDefault="00F639F2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639F2" w:rsidRDefault="00F639F2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639F2" w:rsidRDefault="00F639F2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639F2" w:rsidRDefault="00F639F2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639F2" w:rsidRDefault="00F639F2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639F2" w:rsidRDefault="00F639F2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639F2" w:rsidRDefault="00F639F2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639F2" w:rsidRDefault="00F639F2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639F2" w:rsidRDefault="00F639F2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639F2" w:rsidRDefault="00F639F2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639F2" w:rsidRDefault="00F639F2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639F2" w:rsidRDefault="00F639F2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639F2" w:rsidRDefault="00F639F2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639F2" w:rsidRDefault="00F639F2" w:rsidP="00F14716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:rsidR="00F14716" w:rsidRPr="00F639F2" w:rsidRDefault="00F14716" w:rsidP="00F14716">
      <w:pPr>
        <w:rPr>
          <w:rFonts w:ascii="Sylfaen" w:hAnsi="Sylfaen" w:cs="Arial"/>
          <w:sz w:val="16"/>
          <w:szCs w:val="16"/>
          <w:lang w:val="ka-GE"/>
        </w:rPr>
      </w:pPr>
      <w:r w:rsidRPr="00F639F2">
        <w:rPr>
          <w:rFonts w:ascii="Sylfaen" w:hAnsi="Sylfaen" w:cs="Arial"/>
          <w:sz w:val="16"/>
          <w:szCs w:val="16"/>
          <w:lang w:val="ka-GE"/>
        </w:rPr>
        <w:t xml:space="preserve">საკონტაქტო ინფორმაცია: </w:t>
      </w:r>
    </w:p>
    <w:p w:rsidR="00F14716" w:rsidRPr="00F639F2" w:rsidRDefault="00F14716" w:rsidP="00F14716">
      <w:pPr>
        <w:rPr>
          <w:rFonts w:ascii="Sylfaen" w:hAnsi="Sylfaen" w:cs="Arial"/>
          <w:sz w:val="16"/>
          <w:szCs w:val="16"/>
          <w:lang w:val="ka-GE"/>
        </w:rPr>
      </w:pPr>
      <w:r w:rsidRPr="00F639F2">
        <w:rPr>
          <w:rFonts w:ascii="Sylfaen" w:hAnsi="Sylfaen" w:cs="Arial"/>
          <w:sz w:val="16"/>
          <w:szCs w:val="16"/>
          <w:lang w:val="ka-GE"/>
        </w:rPr>
        <w:t>მისამართი: თბილისი 0168, ბ. ჭიჭინაძის ქ N10 (აფრიკის დასახლება)</w:t>
      </w:r>
    </w:p>
    <w:p w:rsidR="00F14716" w:rsidRPr="00F639F2" w:rsidRDefault="00F14716" w:rsidP="00F14716">
      <w:pPr>
        <w:rPr>
          <w:rFonts w:ascii="Sylfaen" w:hAnsi="Sylfaen" w:cs="Arial"/>
          <w:sz w:val="16"/>
          <w:szCs w:val="16"/>
          <w:lang w:val="ka-GE"/>
        </w:rPr>
      </w:pPr>
      <w:r w:rsidRPr="00F639F2">
        <w:rPr>
          <w:rFonts w:ascii="Sylfaen" w:hAnsi="Sylfaen" w:cs="Arial"/>
          <w:sz w:val="16"/>
          <w:szCs w:val="16"/>
          <w:lang w:val="ka-GE"/>
        </w:rPr>
        <w:t>ტელეფონი: (+995 32) 240-16-87, 245-63-63</w:t>
      </w:r>
    </w:p>
    <w:p w:rsidR="00F14716" w:rsidRPr="00F639F2" w:rsidRDefault="00F14716" w:rsidP="00F14716">
      <w:pPr>
        <w:rPr>
          <w:rFonts w:ascii="Sylfaen" w:hAnsi="Sylfaen" w:cs="Arial"/>
          <w:sz w:val="16"/>
          <w:szCs w:val="16"/>
          <w:lang w:val="ka-GE"/>
        </w:rPr>
      </w:pPr>
      <w:r w:rsidRPr="00F639F2">
        <w:rPr>
          <w:rFonts w:ascii="Sylfaen" w:hAnsi="Sylfaen" w:cs="Arial"/>
          <w:sz w:val="16"/>
          <w:szCs w:val="16"/>
          <w:lang w:val="ka-GE"/>
        </w:rPr>
        <w:t xml:space="preserve"> ელ-ფოსტა: info@eqe.ge.</w:t>
      </w:r>
    </w:p>
    <w:p w:rsidR="00F14716" w:rsidRPr="00F639F2" w:rsidRDefault="00F14716" w:rsidP="00F639F2">
      <w:pPr>
        <w:rPr>
          <w:rFonts w:ascii="Sylfaen" w:hAnsi="Sylfaen" w:cs="Arial"/>
          <w:sz w:val="16"/>
          <w:szCs w:val="16"/>
          <w:lang w:val="ka-GE"/>
        </w:rPr>
      </w:pPr>
      <w:r w:rsidRPr="00F639F2">
        <w:rPr>
          <w:rFonts w:ascii="Sylfaen" w:hAnsi="Sylfaen" w:cs="Arial"/>
          <w:sz w:val="16"/>
          <w:szCs w:val="16"/>
          <w:lang w:val="ka-GE"/>
        </w:rPr>
        <w:t>ვებ.გვერდი: http://www.spectri.org</w:t>
      </w:r>
    </w:p>
    <w:p w:rsidR="00F14716" w:rsidRPr="00F639F2" w:rsidRDefault="00F14716" w:rsidP="00354403">
      <w:pPr>
        <w:pStyle w:val="ListParagraph"/>
        <w:ind w:left="0"/>
        <w:rPr>
          <w:rFonts w:ascii="Sylfaen" w:hAnsi="Sylfaen" w:cs="Sylfaen"/>
          <w:b/>
          <w:sz w:val="20"/>
          <w:szCs w:val="20"/>
          <w:lang w:val="ka-GE"/>
        </w:rPr>
      </w:pPr>
    </w:p>
    <w:p w:rsidR="002025EB" w:rsidRPr="005E3764" w:rsidRDefault="007075E2" w:rsidP="00354403">
      <w:pPr>
        <w:pStyle w:val="ListParagraph"/>
        <w:numPr>
          <w:ilvl w:val="0"/>
          <w:numId w:val="15"/>
        </w:numPr>
        <w:rPr>
          <w:rFonts w:ascii="Sylfaen" w:hAnsi="Sylfaen" w:cs="Sylfaen"/>
          <w:b/>
          <w:sz w:val="20"/>
          <w:szCs w:val="20"/>
          <w:lang w:val="ka-GE"/>
        </w:rPr>
      </w:pPr>
      <w:r w:rsidRPr="007075E2">
        <w:rPr>
          <w:rFonts w:ascii="Sylfaen" w:hAnsi="Sylfaen" w:cs="Sylfaen"/>
          <w:b/>
          <w:sz w:val="20"/>
          <w:szCs w:val="20"/>
          <w:lang w:val="ka-GE"/>
        </w:rPr>
        <w:t xml:space="preserve">ჩარჩო დოკუმენტის სახელწოდება, რომლის საფუძველზეც შემუშავებულია პროგრამა: </w:t>
      </w:r>
      <w:r w:rsidR="00996943" w:rsidRPr="005E3764">
        <w:rPr>
          <w:rFonts w:ascii="Sylfaen" w:hAnsi="Sylfaen" w:cs="Sylfaen"/>
          <w:sz w:val="20"/>
          <w:szCs w:val="20"/>
          <w:lang w:val="ka-GE"/>
        </w:rPr>
        <w:t>კომპიუტერული ქსელის ადმინისტრატორი</w:t>
      </w:r>
    </w:p>
    <w:p w:rsidR="00851008" w:rsidRPr="005E3764" w:rsidRDefault="00851008" w:rsidP="00354403">
      <w:pPr>
        <w:pStyle w:val="ListParagraph"/>
        <w:ind w:left="360"/>
        <w:rPr>
          <w:rFonts w:ascii="Sylfaen" w:hAnsi="Sylfaen" w:cs="Sylfaen"/>
          <w:b/>
          <w:sz w:val="20"/>
          <w:szCs w:val="20"/>
          <w:lang w:val="ka-GE"/>
        </w:rPr>
      </w:pPr>
    </w:p>
    <w:p w:rsidR="00851008" w:rsidRPr="005E3764" w:rsidRDefault="007075E2" w:rsidP="00354403">
      <w:pPr>
        <w:pStyle w:val="ListParagraph"/>
        <w:numPr>
          <w:ilvl w:val="0"/>
          <w:numId w:val="15"/>
        </w:numPr>
        <w:rPr>
          <w:rFonts w:ascii="Sylfaen" w:hAnsi="Sylfaen" w:cs="Sylfaen"/>
          <w:b/>
          <w:sz w:val="20"/>
          <w:szCs w:val="20"/>
          <w:lang w:val="ka-GE"/>
        </w:rPr>
      </w:pPr>
      <w:r w:rsidRPr="007075E2">
        <w:rPr>
          <w:rFonts w:ascii="Sylfaen" w:hAnsi="Sylfaen"/>
          <w:b/>
          <w:color w:val="000000" w:themeColor="text1"/>
          <w:sz w:val="20"/>
          <w:szCs w:val="20"/>
          <w:lang w:val="en-US"/>
        </w:rPr>
        <w:t xml:space="preserve">ჩარჩო დოკუმენტის სარეგისტრაციო ნომერი, რომლის საფუძველზეც შემუშავებულია პროგრამა </w:t>
      </w:r>
      <w:r w:rsidR="000515C7" w:rsidRPr="005E3764">
        <w:rPr>
          <w:rFonts w:ascii="Sylfaen" w:hAnsi="Sylfaen"/>
          <w:color w:val="000000" w:themeColor="text1"/>
          <w:sz w:val="20"/>
          <w:szCs w:val="20"/>
          <w:lang w:val="ka-GE"/>
        </w:rPr>
        <w:t>06102-პ</w:t>
      </w:r>
    </w:p>
    <w:p w:rsidR="004756EB" w:rsidRPr="005E3764" w:rsidRDefault="004756EB" w:rsidP="00354403">
      <w:pPr>
        <w:pStyle w:val="ListParagraph"/>
        <w:ind w:left="0"/>
        <w:rPr>
          <w:rFonts w:ascii="Sylfaen" w:hAnsi="Sylfaen" w:cs="Sylfaen"/>
          <w:b/>
          <w:sz w:val="20"/>
          <w:szCs w:val="20"/>
          <w:lang w:val="ka-GE"/>
        </w:rPr>
      </w:pPr>
    </w:p>
    <w:p w:rsidR="00587786" w:rsidRPr="009607BE" w:rsidRDefault="002025EB" w:rsidP="009607BE">
      <w:pPr>
        <w:pStyle w:val="ListParagraph"/>
        <w:numPr>
          <w:ilvl w:val="0"/>
          <w:numId w:val="15"/>
        </w:numPr>
        <w:rPr>
          <w:rFonts w:ascii="Sylfaen" w:hAnsi="Sylfaen" w:cs="Sylfaen"/>
          <w:b/>
          <w:sz w:val="20"/>
          <w:szCs w:val="20"/>
          <w:lang w:val="ka-GE"/>
        </w:rPr>
      </w:pPr>
      <w:r w:rsidRPr="005E3764">
        <w:rPr>
          <w:rFonts w:ascii="Sylfaen" w:hAnsi="Sylfaen" w:cs="Sylfaen"/>
          <w:b/>
          <w:sz w:val="20"/>
          <w:szCs w:val="20"/>
          <w:lang w:val="en-US"/>
        </w:rPr>
        <w:t>მისანიჭებელი</w:t>
      </w:r>
      <w:r w:rsidR="006407A1" w:rsidRPr="005E3764">
        <w:rPr>
          <w:rFonts w:ascii="Sylfaen" w:hAnsi="Sylfaen" w:cs="Sylfaen"/>
          <w:b/>
          <w:sz w:val="20"/>
          <w:szCs w:val="20"/>
          <w:lang w:val="ka-GE"/>
        </w:rPr>
        <w:t xml:space="preserve"> პროფესიული </w:t>
      </w:r>
      <w:r w:rsidRPr="005E3764">
        <w:rPr>
          <w:rFonts w:ascii="Sylfaen" w:hAnsi="Sylfaen" w:cs="Sylfaen"/>
          <w:b/>
          <w:sz w:val="20"/>
          <w:szCs w:val="20"/>
          <w:lang w:val="en-US"/>
        </w:rPr>
        <w:t>კვალიფიკაცია:</w:t>
      </w:r>
      <w:r w:rsidR="00A3184F" w:rsidRPr="005E3764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996943" w:rsidRPr="005E3764">
        <w:rPr>
          <w:rFonts w:ascii="Sylfaen" w:hAnsi="Sylfaen" w:cs="Sylfaen"/>
          <w:sz w:val="20"/>
          <w:szCs w:val="20"/>
          <w:lang w:val="ka-GE"/>
        </w:rPr>
        <w:t>კომპიუტერული ქსელის ადმინისტრატორი</w:t>
      </w:r>
      <w:r w:rsidR="00354BAE" w:rsidRPr="005E3764">
        <w:rPr>
          <w:rFonts w:ascii="Sylfaen" w:hAnsi="Sylfaen" w:cs="Sylfaen"/>
          <w:sz w:val="20"/>
          <w:szCs w:val="20"/>
          <w:lang w:val="ka-GE"/>
        </w:rPr>
        <w:t>ს მეხუთე საფეხურის პროფესიული კვალიფიკაცია</w:t>
      </w:r>
    </w:p>
    <w:p w:rsidR="00587786" w:rsidRPr="005E3764" w:rsidRDefault="00587786" w:rsidP="00354403">
      <w:pPr>
        <w:pStyle w:val="ListParagraph"/>
        <w:ind w:left="0"/>
        <w:rPr>
          <w:rFonts w:ascii="Sylfaen" w:hAnsi="Sylfaen" w:cs="Sylfaen"/>
          <w:b/>
          <w:sz w:val="20"/>
          <w:szCs w:val="20"/>
          <w:lang w:val="en-US"/>
        </w:rPr>
      </w:pPr>
    </w:p>
    <w:p w:rsidR="00831B68" w:rsidRPr="005E3764" w:rsidRDefault="004D7915" w:rsidP="00354403">
      <w:pPr>
        <w:pStyle w:val="ListParagraph"/>
        <w:numPr>
          <w:ilvl w:val="0"/>
          <w:numId w:val="15"/>
        </w:numPr>
        <w:rPr>
          <w:rFonts w:ascii="Sylfaen" w:hAnsi="Sylfaen" w:cs="Sylfaen"/>
          <w:b/>
          <w:sz w:val="20"/>
          <w:szCs w:val="20"/>
          <w:lang w:val="ka-GE"/>
        </w:rPr>
      </w:pPr>
      <w:r w:rsidRPr="005E3764">
        <w:rPr>
          <w:rFonts w:ascii="Sylfaen" w:hAnsi="Sylfaen" w:cs="Sylfaen"/>
          <w:b/>
          <w:sz w:val="20"/>
          <w:szCs w:val="20"/>
          <w:lang w:val="ka-GE"/>
        </w:rPr>
        <w:t>დაშვების წინაპირობა</w:t>
      </w:r>
      <w:r w:rsidR="00831B68" w:rsidRPr="005E3764">
        <w:rPr>
          <w:rFonts w:ascii="Sylfaen" w:hAnsi="Sylfaen" w:cs="Sylfaen"/>
          <w:b/>
          <w:sz w:val="20"/>
          <w:szCs w:val="20"/>
          <w:lang w:val="en-US"/>
        </w:rPr>
        <w:t>:</w:t>
      </w:r>
      <w:r w:rsidR="00A3184F" w:rsidRPr="005E3764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996943" w:rsidRPr="005E3764">
        <w:rPr>
          <w:rFonts w:ascii="Sylfaen" w:hAnsi="Sylfaen" w:cs="Sylfaen"/>
          <w:sz w:val="20"/>
          <w:szCs w:val="20"/>
          <w:lang w:val="ka-GE"/>
        </w:rPr>
        <w:t>ს</w:t>
      </w:r>
      <w:r w:rsidR="007E7D11" w:rsidRPr="005E3764">
        <w:rPr>
          <w:rFonts w:ascii="Sylfaen" w:hAnsi="Sylfaen" w:cs="Sylfaen"/>
          <w:sz w:val="20"/>
          <w:szCs w:val="20"/>
          <w:lang w:val="ka-GE"/>
        </w:rPr>
        <w:t>რული ზოგადი განათლება</w:t>
      </w:r>
    </w:p>
    <w:p w:rsidR="00A3184F" w:rsidRPr="005E3764" w:rsidRDefault="00A3184F" w:rsidP="00354403">
      <w:pPr>
        <w:rPr>
          <w:rFonts w:ascii="Sylfaen" w:hAnsi="Sylfaen" w:cs="Sylfaen"/>
          <w:b/>
          <w:sz w:val="20"/>
          <w:szCs w:val="20"/>
          <w:lang w:val="en-US"/>
        </w:rPr>
      </w:pPr>
    </w:p>
    <w:p w:rsidR="00831B68" w:rsidRPr="005E3764" w:rsidRDefault="004D7915" w:rsidP="00354403">
      <w:pPr>
        <w:pStyle w:val="ListParagraph"/>
        <w:numPr>
          <w:ilvl w:val="0"/>
          <w:numId w:val="15"/>
        </w:numPr>
        <w:rPr>
          <w:rFonts w:ascii="Sylfaen" w:hAnsi="Sylfaen" w:cs="Sylfaen"/>
          <w:b/>
          <w:sz w:val="20"/>
          <w:szCs w:val="20"/>
          <w:lang w:val="ka-GE"/>
        </w:rPr>
      </w:pPr>
      <w:r w:rsidRPr="005E3764">
        <w:rPr>
          <w:rFonts w:ascii="Sylfaen" w:hAnsi="Sylfaen" w:cs="Sylfaen"/>
          <w:b/>
          <w:sz w:val="20"/>
          <w:szCs w:val="20"/>
          <w:lang w:val="ka-GE"/>
        </w:rPr>
        <w:t>კურსდამთავრებულთა კარიერული შესაძლებლობები</w:t>
      </w:r>
      <w:r w:rsidR="00831B68" w:rsidRPr="005E3764">
        <w:rPr>
          <w:rFonts w:ascii="Sylfaen" w:hAnsi="Sylfaen" w:cs="Sylfaen"/>
          <w:b/>
          <w:sz w:val="20"/>
          <w:szCs w:val="20"/>
          <w:lang w:val="en-US"/>
        </w:rPr>
        <w:t>:</w:t>
      </w:r>
    </w:p>
    <w:p w:rsidR="004756EB" w:rsidRPr="005E3764" w:rsidRDefault="00D31B15" w:rsidP="00354403">
      <w:pPr>
        <w:ind w:left="360"/>
        <w:jc w:val="both"/>
        <w:rPr>
          <w:rFonts w:ascii="Sylfaen" w:hAnsi="Sylfaen"/>
          <w:sz w:val="20"/>
          <w:szCs w:val="20"/>
          <w:lang w:val="en-US"/>
        </w:rPr>
      </w:pPr>
      <w:r w:rsidRPr="005E3764">
        <w:rPr>
          <w:rFonts w:ascii="Sylfaen" w:hAnsi="Sylfaen" w:cs="Sylfaen"/>
          <w:sz w:val="20"/>
          <w:szCs w:val="20"/>
          <w:lang w:val="ka-GE"/>
        </w:rPr>
        <w:t>პროგრამის დასრულების შემდეგ პირს შეუძლია დასაქმდეს</w:t>
      </w:r>
      <w:r w:rsidR="00A3184F" w:rsidRPr="005E3764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996943" w:rsidRPr="005E3764">
        <w:rPr>
          <w:rFonts w:ascii="Sylfaen" w:hAnsi="Sylfaen"/>
          <w:sz w:val="20"/>
          <w:szCs w:val="20"/>
          <w:lang w:val="ka-GE"/>
        </w:rPr>
        <w:t>საჯარო ან კერძო სტრუქტურაში ინფორმაციული ტექნოლოგიების სფეროში, ქსელური ინფრასტრუქტურის  ადმინისტრირების განხრით. აგრეთვე შეუძლია იმუშაოს ხელმძღვანელ თანამდებობაზე ან იყოს პროფესიული მასწავლებელი.</w:t>
      </w:r>
    </w:p>
    <w:p w:rsidR="00A3184F" w:rsidRPr="005E3764" w:rsidRDefault="00A3184F" w:rsidP="00ED5615">
      <w:pPr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:rsidR="00A3184F" w:rsidRPr="005E3764" w:rsidRDefault="004D7915" w:rsidP="00354403">
      <w:pPr>
        <w:pStyle w:val="ListParagraph"/>
        <w:numPr>
          <w:ilvl w:val="0"/>
          <w:numId w:val="15"/>
        </w:numPr>
        <w:rPr>
          <w:rFonts w:ascii="Sylfaen" w:hAnsi="Sylfaen" w:cs="Sylfaen"/>
          <w:b/>
          <w:sz w:val="20"/>
          <w:szCs w:val="20"/>
          <w:lang w:val="ka-GE"/>
        </w:rPr>
      </w:pPr>
      <w:r w:rsidRPr="005E3764">
        <w:rPr>
          <w:rFonts w:ascii="Sylfaen" w:hAnsi="Sylfaen" w:cs="Sylfaen"/>
          <w:b/>
          <w:sz w:val="20"/>
          <w:szCs w:val="20"/>
          <w:lang w:val="ka-GE"/>
        </w:rPr>
        <w:t>მიზანი:</w:t>
      </w:r>
    </w:p>
    <w:p w:rsidR="00D31B15" w:rsidRPr="005E3764" w:rsidRDefault="00996943" w:rsidP="00354403">
      <w:pPr>
        <w:pStyle w:val="ListParagraph"/>
        <w:ind w:left="36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5E3764">
        <w:rPr>
          <w:rFonts w:ascii="Sylfaen" w:hAnsi="Sylfaen" w:cs="Sylfaen"/>
          <w:sz w:val="20"/>
          <w:szCs w:val="20"/>
          <w:lang w:val="ka-GE"/>
        </w:rPr>
        <w:t>პროგრამის მიზანია</w:t>
      </w:r>
      <w:r w:rsidR="00A3184F" w:rsidRPr="005E3764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5E3764">
        <w:rPr>
          <w:rFonts w:ascii="Sylfaen" w:hAnsi="Sylfaen" w:cs="Sylfaen"/>
          <w:sz w:val="20"/>
          <w:szCs w:val="20"/>
          <w:lang w:val="ka-GE"/>
        </w:rPr>
        <w:t>კომპიუტერული ქსელის ადმინისტრირების კვალიფიცირებული სპეციალისტის მომზადება, რომელსაც ექმნება პროფესიულ საქმიანობასთან დაკავშირებული მრავალმხრივი თეორიული ცოდნა; შეეძლება ამ ცოდნის პრაქტიკაში გამოყენება, მოსალოდნელი რისკების და პრობლემების წინასწარ განსაზღვრა და მათი თავიდან აცილება, პრობლემების წარმოშობის შემთხვევაში სწრაფი ანალიზის გაკეთება და ოპერატიული რეაგირება.</w:t>
      </w:r>
    </w:p>
    <w:p w:rsidR="00A3184F" w:rsidRPr="005E3764" w:rsidRDefault="00A3184F" w:rsidP="00354403">
      <w:pPr>
        <w:rPr>
          <w:rFonts w:ascii="Sylfaen" w:hAnsi="Sylfaen" w:cs="Sylfaen"/>
          <w:b/>
          <w:sz w:val="20"/>
          <w:szCs w:val="20"/>
          <w:lang w:val="en-US"/>
        </w:rPr>
      </w:pPr>
    </w:p>
    <w:p w:rsidR="00DF4B3A" w:rsidRPr="005E3764" w:rsidRDefault="00DF4B3A" w:rsidP="00354403">
      <w:pPr>
        <w:pStyle w:val="ListParagraph"/>
        <w:numPr>
          <w:ilvl w:val="0"/>
          <w:numId w:val="15"/>
        </w:numPr>
        <w:rPr>
          <w:rFonts w:ascii="Sylfaen" w:hAnsi="Sylfaen" w:cs="Sylfaen"/>
          <w:b/>
          <w:sz w:val="20"/>
          <w:szCs w:val="20"/>
          <w:lang w:val="ka-GE"/>
        </w:rPr>
      </w:pPr>
      <w:r w:rsidRPr="005E3764">
        <w:rPr>
          <w:rFonts w:ascii="Sylfaen" w:hAnsi="Sylfaen" w:cs="Sylfaen"/>
          <w:b/>
          <w:sz w:val="20"/>
          <w:szCs w:val="20"/>
          <w:lang w:val="ka-GE"/>
        </w:rPr>
        <w:t>სწავლის შედეგები</w:t>
      </w:r>
      <w:r w:rsidR="004E1565" w:rsidRPr="005E3764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996943" w:rsidRPr="005E3764" w:rsidRDefault="009B25AD" w:rsidP="00354403">
      <w:pPr>
        <w:pStyle w:val="ListParagraph"/>
        <w:ind w:left="36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5E3764">
        <w:rPr>
          <w:rFonts w:ascii="Sylfaen" w:hAnsi="Sylfaen" w:cs="Sylfaen"/>
          <w:color w:val="000000"/>
          <w:sz w:val="20"/>
          <w:szCs w:val="20"/>
          <w:lang w:val="ka-GE"/>
        </w:rPr>
        <w:t>პროგრამის დასრულების შემდეგ პირს შეუძლია:</w:t>
      </w:r>
    </w:p>
    <w:p w:rsidR="00996943" w:rsidRPr="005E3764" w:rsidRDefault="00996943" w:rsidP="00354403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en-US"/>
        </w:rPr>
      </w:pPr>
      <w:r w:rsidRPr="005E3764">
        <w:rPr>
          <w:rFonts w:ascii="Sylfaen" w:hAnsi="Sylfaen"/>
          <w:sz w:val="20"/>
          <w:szCs w:val="20"/>
          <w:lang w:val="ka-GE"/>
        </w:rPr>
        <w:t xml:space="preserve">ქსელური ინფრასტრუქტურის   გამართვა </w:t>
      </w:r>
    </w:p>
    <w:p w:rsidR="00996943" w:rsidRPr="005E3764" w:rsidRDefault="00996943" w:rsidP="00354403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en-US"/>
        </w:rPr>
      </w:pPr>
      <w:r w:rsidRPr="005E3764">
        <w:rPr>
          <w:rFonts w:ascii="Sylfaen" w:hAnsi="Sylfaen"/>
          <w:sz w:val="20"/>
          <w:szCs w:val="20"/>
          <w:lang w:val="ka-GE"/>
        </w:rPr>
        <w:t>ქსელური ინფრასტრუქტურის   მუშაობის უზრუნველყოფა</w:t>
      </w:r>
    </w:p>
    <w:p w:rsidR="00996943" w:rsidRPr="005E3764" w:rsidRDefault="00996943" w:rsidP="00354403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en-US"/>
        </w:rPr>
      </w:pPr>
      <w:r w:rsidRPr="005E3764">
        <w:rPr>
          <w:rFonts w:ascii="Sylfaen" w:hAnsi="Sylfaen"/>
          <w:sz w:val="20"/>
          <w:szCs w:val="20"/>
          <w:lang w:val="ka-GE"/>
        </w:rPr>
        <w:t>შიდა კაბელიზაციის და ქსელური ინფრასტრუქტურის დაგეგმვა</w:t>
      </w:r>
    </w:p>
    <w:p w:rsidR="004756EB" w:rsidRPr="00ED5615" w:rsidRDefault="00996943" w:rsidP="00354403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en-US"/>
        </w:rPr>
      </w:pPr>
      <w:r w:rsidRPr="005E3764">
        <w:rPr>
          <w:rFonts w:ascii="Sylfaen" w:hAnsi="Sylfaen"/>
          <w:sz w:val="20"/>
          <w:szCs w:val="20"/>
          <w:lang w:val="ka-GE"/>
        </w:rPr>
        <w:t>ქსელური  უსაფრთხო</w:t>
      </w:r>
      <w:r w:rsidR="00A3184F" w:rsidRPr="005E3764">
        <w:rPr>
          <w:rFonts w:ascii="Sylfaen" w:hAnsi="Sylfaen"/>
          <w:sz w:val="20"/>
          <w:szCs w:val="20"/>
          <w:lang w:val="ka-GE"/>
        </w:rPr>
        <w:t>ების ნორმების დანერგვა და დაცვა</w:t>
      </w:r>
    </w:p>
    <w:p w:rsidR="00B17009" w:rsidRPr="005E3764" w:rsidRDefault="00B17009" w:rsidP="00354403">
      <w:pPr>
        <w:rPr>
          <w:rFonts w:ascii="Sylfaen" w:hAnsi="Sylfaen" w:cs="Sylfaen"/>
          <w:b/>
          <w:sz w:val="20"/>
          <w:szCs w:val="20"/>
          <w:lang w:val="en-US"/>
        </w:rPr>
      </w:pPr>
    </w:p>
    <w:p w:rsidR="004756EB" w:rsidRDefault="004D7915" w:rsidP="00354403">
      <w:pPr>
        <w:pStyle w:val="ListParagraph"/>
        <w:numPr>
          <w:ilvl w:val="0"/>
          <w:numId w:val="15"/>
        </w:numPr>
        <w:rPr>
          <w:rFonts w:ascii="Sylfaen" w:hAnsi="Sylfaen" w:cs="Arial"/>
          <w:b/>
          <w:sz w:val="20"/>
          <w:szCs w:val="20"/>
          <w:lang w:val="ka-GE"/>
        </w:rPr>
      </w:pPr>
      <w:r w:rsidRPr="005E3764">
        <w:rPr>
          <w:rFonts w:ascii="Sylfaen" w:hAnsi="Sylfaen" w:cs="Sylfaen"/>
          <w:b/>
          <w:sz w:val="20"/>
          <w:szCs w:val="20"/>
          <w:lang w:val="en-US"/>
        </w:rPr>
        <w:t>სტრუქტურა</w:t>
      </w:r>
      <w:r w:rsidR="006407A1" w:rsidRPr="005E3764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Pr="005E3764">
        <w:rPr>
          <w:rFonts w:ascii="Sylfaen" w:hAnsi="Sylfaen" w:cs="Sylfaen"/>
          <w:b/>
          <w:sz w:val="20"/>
          <w:szCs w:val="20"/>
          <w:lang w:val="ka-GE"/>
        </w:rPr>
        <w:t xml:space="preserve"> მოდულები</w:t>
      </w:r>
      <w:r w:rsidRPr="005E3764">
        <w:rPr>
          <w:rFonts w:ascii="Sylfaen" w:hAnsi="Sylfaen" w:cs="Arial"/>
          <w:b/>
          <w:sz w:val="20"/>
          <w:szCs w:val="20"/>
          <w:lang w:val="ka-GE"/>
        </w:rPr>
        <w:t xml:space="preserve">: </w:t>
      </w:r>
    </w:p>
    <w:p w:rsidR="006479EA" w:rsidRDefault="006479EA" w:rsidP="006479EA">
      <w:pPr>
        <w:rPr>
          <w:rFonts w:ascii="Sylfaen" w:hAnsi="Sylfaen" w:cs="Arial"/>
          <w:b/>
          <w:sz w:val="20"/>
          <w:szCs w:val="20"/>
          <w:lang w:val="ka-GE"/>
        </w:rPr>
      </w:pPr>
    </w:p>
    <w:p w:rsidR="006479EA" w:rsidRPr="006479EA" w:rsidRDefault="006479EA" w:rsidP="006479EA">
      <w:pPr>
        <w:jc w:val="both"/>
        <w:rPr>
          <w:rFonts w:ascii="Sylfaen" w:hAnsi="Sylfaen" w:cs="Arial"/>
          <w:sz w:val="20"/>
          <w:szCs w:val="20"/>
          <w:lang w:val="ka-GE"/>
        </w:rPr>
      </w:pPr>
      <w:r w:rsidRPr="006479EA">
        <w:rPr>
          <w:rFonts w:ascii="Sylfaen" w:hAnsi="Sylfaen" w:cs="Sylfaen"/>
          <w:sz w:val="20"/>
          <w:szCs w:val="20"/>
          <w:lang w:val="ka-GE"/>
        </w:rPr>
        <w:t>კომპიუტერული ქსელის ადმინისტრატორი</w:t>
      </w:r>
      <w:r>
        <w:rPr>
          <w:rFonts w:ascii="Sylfaen" w:hAnsi="Sylfaen" w:cs="Sylfaen"/>
          <w:sz w:val="20"/>
          <w:szCs w:val="20"/>
          <w:lang w:val="ka-GE"/>
        </w:rPr>
        <w:t>ს</w:t>
      </w:r>
      <w:r w:rsidRPr="006479E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Arial"/>
          <w:sz w:val="20"/>
          <w:szCs w:val="20"/>
          <w:lang w:val="ka-GE"/>
        </w:rPr>
        <w:t xml:space="preserve">პროგრამა  მოიცავს </w:t>
      </w:r>
      <w:r>
        <w:rPr>
          <w:rFonts w:ascii="Sylfaen" w:hAnsi="Sylfaen" w:cs="Arial"/>
          <w:sz w:val="20"/>
          <w:szCs w:val="20"/>
          <w:lang w:val="ka-GE"/>
        </w:rPr>
        <w:t xml:space="preserve"> სავალდებულო ზოგად</w:t>
      </w:r>
      <w:r w:rsidRPr="006479EA">
        <w:rPr>
          <w:rFonts w:ascii="Sylfaen" w:hAnsi="Sylfaen" w:cs="Arial"/>
          <w:sz w:val="20"/>
          <w:szCs w:val="20"/>
          <w:lang w:val="ka-GE"/>
        </w:rPr>
        <w:t xml:space="preserve"> 3 მოდულს ჯამურად </w:t>
      </w:r>
      <w:r w:rsidR="00790448">
        <w:rPr>
          <w:rFonts w:ascii="Sylfaen" w:hAnsi="Sylfaen" w:cs="Arial"/>
          <w:sz w:val="20"/>
          <w:szCs w:val="20"/>
          <w:lang w:val="ka-GE"/>
        </w:rPr>
        <w:t>11</w:t>
      </w:r>
      <w:r w:rsidR="00CA36BA">
        <w:rPr>
          <w:rFonts w:ascii="Sylfaen" w:hAnsi="Sylfaen" w:cs="Arial"/>
          <w:sz w:val="20"/>
          <w:szCs w:val="20"/>
          <w:lang w:val="ka-GE"/>
        </w:rPr>
        <w:t xml:space="preserve"> კრედიტი</w:t>
      </w:r>
      <w:r w:rsidRPr="006479EA">
        <w:rPr>
          <w:rFonts w:ascii="Sylfaen" w:hAnsi="Sylfaen" w:cs="Arial"/>
          <w:sz w:val="20"/>
          <w:szCs w:val="20"/>
          <w:lang w:val="ka-GE"/>
        </w:rPr>
        <w:t xml:space="preserve"> და სავალდებულო პროფესიულ</w:t>
      </w:r>
      <w:r>
        <w:rPr>
          <w:rFonts w:ascii="Sylfaen" w:hAnsi="Sylfaen" w:cs="Arial"/>
          <w:sz w:val="20"/>
          <w:szCs w:val="20"/>
          <w:lang w:val="ka-GE"/>
        </w:rPr>
        <w:t xml:space="preserve"> 16 </w:t>
      </w:r>
      <w:r w:rsidRPr="006479EA">
        <w:rPr>
          <w:rFonts w:ascii="Sylfaen" w:hAnsi="Sylfaen" w:cs="Arial"/>
          <w:sz w:val="20"/>
          <w:szCs w:val="20"/>
          <w:lang w:val="ka-GE"/>
        </w:rPr>
        <w:t xml:space="preserve"> მოდულს ჯამურად  90 კრედიტი. </w:t>
      </w:r>
    </w:p>
    <w:p w:rsidR="006479EA" w:rsidRPr="006479EA" w:rsidRDefault="006479EA" w:rsidP="006479EA">
      <w:pPr>
        <w:jc w:val="both"/>
        <w:rPr>
          <w:rFonts w:ascii="Sylfaen" w:hAnsi="Sylfaen" w:cs="Arial"/>
          <w:sz w:val="20"/>
          <w:szCs w:val="20"/>
          <w:lang w:val="ka-GE"/>
        </w:rPr>
      </w:pPr>
    </w:p>
    <w:p w:rsidR="006479EA" w:rsidRPr="006479EA" w:rsidRDefault="006479EA" w:rsidP="006479EA">
      <w:pPr>
        <w:jc w:val="both"/>
        <w:rPr>
          <w:rFonts w:ascii="Sylfaen" w:hAnsi="Sylfaen"/>
          <w:sz w:val="20"/>
          <w:szCs w:val="20"/>
          <w:lang w:val="ka-GE"/>
        </w:rPr>
      </w:pPr>
      <w:r w:rsidRPr="006479EA">
        <w:rPr>
          <w:rFonts w:ascii="Sylfaen" w:hAnsi="Sylfaen"/>
          <w:sz w:val="20"/>
          <w:szCs w:val="20"/>
          <w:lang w:val="ka-GE"/>
        </w:rPr>
        <w:t>„</w:t>
      </w:r>
      <w:r w:rsidRPr="006479EA">
        <w:rPr>
          <w:rFonts w:ascii="Sylfaen" w:hAnsi="Sylfaen" w:cs="Sylfaen"/>
          <w:sz w:val="20"/>
          <w:szCs w:val="20"/>
          <w:lang w:val="ka-GE"/>
        </w:rPr>
        <w:t>მოდულების</w:t>
      </w:r>
      <w:r w:rsidRPr="006479EA">
        <w:rPr>
          <w:rFonts w:ascii="Sylfaen" w:hAnsi="Sylfaen"/>
          <w:sz w:val="20"/>
          <w:szCs w:val="20"/>
          <w:lang w:val="ka-GE"/>
        </w:rPr>
        <w:t>,</w:t>
      </w:r>
      <w:r w:rsidRPr="006479E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ქართული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 xml:space="preserve">ენა </w:t>
      </w:r>
      <w:r w:rsidRPr="006479EA">
        <w:rPr>
          <w:rFonts w:ascii="Sylfaen" w:hAnsi="Sylfaen" w:cs="Sylfaen"/>
          <w:sz w:val="20"/>
          <w:szCs w:val="20"/>
          <w:lang w:val="en-US"/>
        </w:rPr>
        <w:t xml:space="preserve">A2 </w:t>
      </w:r>
      <w:r w:rsidRPr="006479EA">
        <w:rPr>
          <w:rFonts w:ascii="Sylfaen" w:hAnsi="Sylfaen" w:cs="Sylfaen"/>
          <w:sz w:val="20"/>
          <w:szCs w:val="20"/>
          <w:lang w:val="ka-GE"/>
        </w:rPr>
        <w:t>და</w:t>
      </w:r>
      <w:r w:rsidRPr="006479EA">
        <w:rPr>
          <w:rFonts w:ascii="Sylfaen" w:hAnsi="Sylfaen"/>
          <w:sz w:val="20"/>
          <w:szCs w:val="20"/>
          <w:lang w:val="ka-GE"/>
        </w:rPr>
        <w:t xml:space="preserve"> B1 </w:t>
      </w:r>
      <w:r w:rsidRPr="006479EA">
        <w:rPr>
          <w:rFonts w:ascii="Sylfaen" w:hAnsi="Sylfaen" w:cs="Sylfaen"/>
          <w:sz w:val="20"/>
          <w:szCs w:val="20"/>
          <w:lang w:val="ka-GE"/>
        </w:rPr>
        <w:t>გავლა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სავალდებულოა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მხოლოდ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იმ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სტუდენტებისთვის</w:t>
      </w:r>
      <w:r w:rsidRPr="006479EA">
        <w:rPr>
          <w:rFonts w:ascii="Sylfaen" w:hAnsi="Sylfaen"/>
          <w:sz w:val="20"/>
          <w:szCs w:val="20"/>
          <w:lang w:val="ka-GE"/>
        </w:rPr>
        <w:t xml:space="preserve">, </w:t>
      </w:r>
      <w:r w:rsidRPr="006479EA">
        <w:rPr>
          <w:rFonts w:ascii="Sylfaen" w:hAnsi="Sylfaen" w:cs="Sylfaen"/>
          <w:sz w:val="20"/>
          <w:szCs w:val="20"/>
          <w:lang w:val="ka-GE"/>
        </w:rPr>
        <w:t>რომლებმაც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პროფესიულ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პროგრამაზე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სწავლის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უფლება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მოიპოვეს</w:t>
      </w:r>
      <w:r w:rsidRPr="006479EA">
        <w:rPr>
          <w:rFonts w:ascii="Sylfaen" w:hAnsi="Sylfaen"/>
          <w:sz w:val="20"/>
          <w:szCs w:val="20"/>
          <w:lang w:val="ka-GE"/>
        </w:rPr>
        <w:t xml:space="preserve"> „</w:t>
      </w:r>
      <w:r w:rsidRPr="006479EA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ტესტირების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ჩატარების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დებულების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დამტკიცების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თაობაზე</w:t>
      </w:r>
      <w:r w:rsidRPr="006479EA">
        <w:rPr>
          <w:rFonts w:ascii="Sylfaen" w:hAnsi="Sylfaen"/>
          <w:sz w:val="20"/>
          <w:szCs w:val="20"/>
          <w:lang w:val="ka-GE"/>
        </w:rPr>
        <w:t xml:space="preserve">“ </w:t>
      </w:r>
      <w:r w:rsidRPr="006479EA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განათლებისა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და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მეცნიერების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მინისტრის</w:t>
      </w:r>
      <w:r w:rsidRPr="006479EA">
        <w:rPr>
          <w:rFonts w:ascii="Sylfaen" w:hAnsi="Sylfaen"/>
          <w:sz w:val="20"/>
          <w:szCs w:val="20"/>
          <w:lang w:val="ka-GE"/>
        </w:rPr>
        <w:t xml:space="preserve"> 2013 </w:t>
      </w:r>
      <w:r w:rsidRPr="006479EA">
        <w:rPr>
          <w:rFonts w:ascii="Sylfaen" w:hAnsi="Sylfaen" w:cs="Sylfaen"/>
          <w:sz w:val="20"/>
          <w:szCs w:val="20"/>
          <w:lang w:val="ka-GE"/>
        </w:rPr>
        <w:t>წლის</w:t>
      </w:r>
      <w:r w:rsidRPr="006479EA">
        <w:rPr>
          <w:rFonts w:ascii="Sylfaen" w:hAnsi="Sylfaen"/>
          <w:sz w:val="20"/>
          <w:szCs w:val="20"/>
          <w:lang w:val="ka-GE"/>
        </w:rPr>
        <w:t xml:space="preserve"> 27 </w:t>
      </w:r>
      <w:r w:rsidRPr="006479EA">
        <w:rPr>
          <w:rFonts w:ascii="Sylfaen" w:hAnsi="Sylfaen" w:cs="Sylfaen"/>
          <w:sz w:val="20"/>
          <w:szCs w:val="20"/>
          <w:lang w:val="ka-GE"/>
        </w:rPr>
        <w:t>სექტემბრის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ბრძანება</w:t>
      </w:r>
      <w:r w:rsidRPr="006479EA">
        <w:rPr>
          <w:rFonts w:ascii="Sylfaen" w:hAnsi="Sylfaen"/>
          <w:sz w:val="20"/>
          <w:szCs w:val="20"/>
          <w:lang w:val="ka-GE"/>
        </w:rPr>
        <w:t xml:space="preserve"> №152/</w:t>
      </w:r>
      <w:r w:rsidRPr="006479EA">
        <w:rPr>
          <w:rFonts w:ascii="Sylfaen" w:hAnsi="Sylfaen" w:cs="Sylfaen"/>
          <w:sz w:val="20"/>
          <w:szCs w:val="20"/>
          <w:lang w:val="ka-GE"/>
        </w:rPr>
        <w:t>ნ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ბრძანებით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დამტკიცებული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დებულების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მე</w:t>
      </w:r>
      <w:r w:rsidRPr="006479EA">
        <w:rPr>
          <w:rFonts w:ascii="Sylfaen" w:hAnsi="Sylfaen"/>
          <w:sz w:val="20"/>
          <w:szCs w:val="20"/>
          <w:lang w:val="ka-GE"/>
        </w:rPr>
        <w:t xml:space="preserve">-4 </w:t>
      </w:r>
      <w:r w:rsidRPr="006479EA">
        <w:rPr>
          <w:rFonts w:ascii="Sylfaen" w:hAnsi="Sylfaen" w:cs="Sylfaen"/>
          <w:sz w:val="20"/>
          <w:szCs w:val="20"/>
          <w:lang w:val="ka-GE"/>
        </w:rPr>
        <w:t>მუხლის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მე</w:t>
      </w:r>
      <w:r w:rsidRPr="006479EA">
        <w:rPr>
          <w:rFonts w:ascii="Sylfaen" w:hAnsi="Sylfaen"/>
          <w:sz w:val="20"/>
          <w:szCs w:val="20"/>
          <w:lang w:val="ka-GE"/>
        </w:rPr>
        <w:t xml:space="preserve">-2 </w:t>
      </w:r>
      <w:r w:rsidRPr="006479EA">
        <w:rPr>
          <w:rFonts w:ascii="Sylfaen" w:hAnsi="Sylfaen" w:cs="Sylfaen"/>
          <w:sz w:val="20"/>
          <w:szCs w:val="20"/>
          <w:lang w:val="ka-GE"/>
        </w:rPr>
        <w:t>პუნქტით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რუსულ</w:t>
      </w:r>
      <w:r w:rsidRPr="006479EA">
        <w:rPr>
          <w:rFonts w:ascii="Sylfaen" w:hAnsi="Sylfaen"/>
          <w:sz w:val="20"/>
          <w:szCs w:val="20"/>
          <w:lang w:val="ka-GE"/>
        </w:rPr>
        <w:t xml:space="preserve">, </w:t>
      </w:r>
      <w:r w:rsidRPr="006479EA">
        <w:rPr>
          <w:rFonts w:ascii="Sylfaen" w:hAnsi="Sylfaen" w:cs="Sylfaen"/>
          <w:sz w:val="20"/>
          <w:szCs w:val="20"/>
          <w:lang w:val="ka-GE"/>
        </w:rPr>
        <w:t>აზერბაიჯანულ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ან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სომხურ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ენაზე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ტესტირების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გზით</w:t>
      </w:r>
      <w:r w:rsidRPr="006479EA">
        <w:rPr>
          <w:rFonts w:ascii="Sylfaen" w:hAnsi="Sylfaen"/>
          <w:sz w:val="20"/>
          <w:szCs w:val="20"/>
          <w:lang w:val="ka-GE"/>
        </w:rPr>
        <w:t xml:space="preserve">. </w:t>
      </w:r>
      <w:r w:rsidRPr="006479EA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პირებისათვის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პროფესიულ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პროგრამაზე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სწავლება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იწყება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ქართული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ენის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მოდულებით</w:t>
      </w:r>
      <w:r w:rsidRPr="006479EA">
        <w:rPr>
          <w:rFonts w:ascii="Sylfaen" w:hAnsi="Sylfaen"/>
          <w:sz w:val="20"/>
          <w:szCs w:val="20"/>
          <w:lang w:val="ka-GE"/>
        </w:rPr>
        <w:t>.</w:t>
      </w:r>
    </w:p>
    <w:p w:rsidR="006479EA" w:rsidRPr="006479EA" w:rsidRDefault="006479EA" w:rsidP="006479EA">
      <w:pPr>
        <w:rPr>
          <w:rFonts w:ascii="Sylfaen" w:hAnsi="Sylfaen" w:cs="Arial"/>
          <w:sz w:val="20"/>
          <w:szCs w:val="20"/>
          <w:lang w:val="ka-GE"/>
        </w:rPr>
      </w:pPr>
    </w:p>
    <w:p w:rsidR="00790448" w:rsidRPr="00790448" w:rsidRDefault="006479EA" w:rsidP="00790448">
      <w:pPr>
        <w:shd w:val="clear" w:color="auto" w:fill="FFFFFF" w:themeFill="background1"/>
        <w:jc w:val="both"/>
        <w:rPr>
          <w:rFonts w:ascii="Sylfaen" w:hAnsi="Sylfaen" w:cs="Arial"/>
          <w:sz w:val="20"/>
          <w:szCs w:val="20"/>
          <w:lang w:val="ka-GE"/>
        </w:rPr>
      </w:pPr>
      <w:r w:rsidRPr="006479EA">
        <w:rPr>
          <w:rFonts w:ascii="Sylfaen" w:hAnsi="Sylfaen" w:cs="Arial"/>
          <w:sz w:val="20"/>
          <w:szCs w:val="20"/>
          <w:lang w:val="ka-GE"/>
        </w:rPr>
        <w:t>კომპიუტერული ქსელის ადმინისტრატორის მეხუთე ს</w:t>
      </w:r>
      <w:r>
        <w:rPr>
          <w:rFonts w:ascii="Sylfaen" w:hAnsi="Sylfaen" w:cs="Arial"/>
          <w:sz w:val="20"/>
          <w:szCs w:val="20"/>
          <w:lang w:val="ka-GE"/>
        </w:rPr>
        <w:t xml:space="preserve">აფეხურის პროფესიული კვალიფიკაციის მინიჭებისას პირმა უნდა დააგროვოს </w:t>
      </w:r>
      <w:r w:rsidR="00790448">
        <w:rPr>
          <w:rFonts w:ascii="Sylfaen" w:hAnsi="Sylfaen" w:cs="Arial"/>
          <w:sz w:val="20"/>
          <w:szCs w:val="20"/>
          <w:lang w:val="ka-GE"/>
        </w:rPr>
        <w:t xml:space="preserve">101 კრედიტი, </w:t>
      </w:r>
      <w:r w:rsidR="00790448" w:rsidRPr="00790448">
        <w:rPr>
          <w:rFonts w:ascii="Sylfaen" w:hAnsi="Sylfaen"/>
          <w:sz w:val="20"/>
          <w:szCs w:val="20"/>
          <w:lang w:val="en-US"/>
        </w:rPr>
        <w:t xml:space="preserve"> </w:t>
      </w:r>
      <w:r w:rsidR="00790448" w:rsidRPr="00790448">
        <w:rPr>
          <w:rFonts w:ascii="Sylfaen" w:hAnsi="Sylfaen"/>
          <w:sz w:val="20"/>
          <w:szCs w:val="20"/>
          <w:lang w:val="ka-GE"/>
        </w:rPr>
        <w:t xml:space="preserve">ხოლო  არაქართულენოვანმა სტუდენტმა </w:t>
      </w:r>
      <w:r w:rsidR="00790448">
        <w:rPr>
          <w:rFonts w:ascii="Sylfaen" w:hAnsi="Sylfaen"/>
          <w:sz w:val="20"/>
          <w:szCs w:val="20"/>
          <w:lang w:val="ka-GE"/>
        </w:rPr>
        <w:t xml:space="preserve">131 </w:t>
      </w:r>
      <w:r w:rsidR="00790448" w:rsidRPr="00790448">
        <w:rPr>
          <w:rFonts w:ascii="Sylfaen" w:hAnsi="Sylfaen"/>
          <w:sz w:val="20"/>
          <w:szCs w:val="20"/>
          <w:lang w:val="ka-GE"/>
        </w:rPr>
        <w:t xml:space="preserve">კრედიტი, რომელთაგან </w:t>
      </w:r>
      <w:r w:rsidR="00790448">
        <w:rPr>
          <w:rFonts w:ascii="Sylfaen" w:hAnsi="Sylfaen"/>
          <w:sz w:val="20"/>
          <w:szCs w:val="20"/>
          <w:lang w:val="ka-GE"/>
        </w:rPr>
        <w:t>101</w:t>
      </w:r>
      <w:r w:rsidR="00790448" w:rsidRPr="00790448">
        <w:rPr>
          <w:rFonts w:ascii="Sylfaen" w:hAnsi="Sylfaen"/>
          <w:sz w:val="20"/>
          <w:szCs w:val="20"/>
          <w:lang w:val="en-US"/>
        </w:rPr>
        <w:t xml:space="preserve"> </w:t>
      </w:r>
      <w:r w:rsidR="00790448" w:rsidRPr="00790448">
        <w:rPr>
          <w:rFonts w:ascii="Sylfaen" w:hAnsi="Sylfaen"/>
          <w:sz w:val="20"/>
          <w:szCs w:val="20"/>
          <w:lang w:val="ka-GE"/>
        </w:rPr>
        <w:t xml:space="preserve">კრედიტს ემატება  ქართული ენა </w:t>
      </w:r>
      <w:r w:rsidR="00790448" w:rsidRPr="00790448">
        <w:rPr>
          <w:rFonts w:ascii="Sylfaen" w:hAnsi="Sylfaen"/>
          <w:sz w:val="20"/>
          <w:szCs w:val="20"/>
          <w:lang w:val="en-US"/>
        </w:rPr>
        <w:t xml:space="preserve">A2 </w:t>
      </w:r>
      <w:r w:rsidR="00790448" w:rsidRPr="00790448">
        <w:rPr>
          <w:rFonts w:ascii="Sylfaen" w:hAnsi="Sylfaen"/>
          <w:sz w:val="20"/>
          <w:szCs w:val="20"/>
          <w:lang w:val="ka-GE"/>
        </w:rPr>
        <w:t xml:space="preserve">და ქართული ენა </w:t>
      </w:r>
      <w:r w:rsidR="00790448" w:rsidRPr="00790448">
        <w:rPr>
          <w:rFonts w:ascii="Sylfaen" w:hAnsi="Sylfaen"/>
          <w:sz w:val="20"/>
          <w:szCs w:val="20"/>
          <w:lang w:val="en-US"/>
        </w:rPr>
        <w:t xml:space="preserve">B1 </w:t>
      </w:r>
      <w:r w:rsidR="00790448" w:rsidRPr="00790448">
        <w:rPr>
          <w:rFonts w:ascii="Sylfaen" w:hAnsi="Sylfaen"/>
          <w:sz w:val="20"/>
          <w:szCs w:val="20"/>
          <w:lang w:val="ka-GE"/>
        </w:rPr>
        <w:t>მოდულები (30 კრედიტი)</w:t>
      </w:r>
      <w:r w:rsidR="00790448" w:rsidRPr="00790448">
        <w:rPr>
          <w:rFonts w:ascii="Sylfaen" w:hAnsi="Sylfaen"/>
          <w:sz w:val="20"/>
          <w:szCs w:val="20"/>
          <w:lang w:val="en-US"/>
        </w:rPr>
        <w:t>.</w:t>
      </w:r>
      <w:r w:rsidR="00790448" w:rsidRPr="00790448">
        <w:rPr>
          <w:rFonts w:ascii="Sylfaen" w:hAnsi="Sylfaen"/>
          <w:sz w:val="20"/>
          <w:szCs w:val="20"/>
          <w:lang w:val="ka-GE"/>
        </w:rPr>
        <w:t xml:space="preserve"> </w:t>
      </w:r>
    </w:p>
    <w:p w:rsidR="00790448" w:rsidRDefault="00790448" w:rsidP="00354403">
      <w:pPr>
        <w:shd w:val="clear" w:color="auto" w:fill="FFFFFF" w:themeFill="background1"/>
        <w:jc w:val="both"/>
        <w:rPr>
          <w:rFonts w:ascii="Sylfaen" w:hAnsi="Sylfaen" w:cs="Arial"/>
          <w:sz w:val="20"/>
          <w:szCs w:val="20"/>
          <w:lang w:val="ka-GE"/>
        </w:rPr>
      </w:pPr>
    </w:p>
    <w:p w:rsidR="00790448" w:rsidRDefault="00790448" w:rsidP="00790448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პროგრამის ხანგრძლივობა: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</w:p>
    <w:p w:rsidR="00F54347" w:rsidRPr="006479EA" w:rsidRDefault="00F54347" w:rsidP="00F54347">
      <w:pPr>
        <w:jc w:val="both"/>
        <w:rPr>
          <w:rFonts w:ascii="Sylfaen" w:hAnsi="Sylfaen"/>
          <w:sz w:val="20"/>
          <w:szCs w:val="20"/>
          <w:lang w:val="ka-GE"/>
        </w:rPr>
      </w:pPr>
      <w:r w:rsidRPr="006479EA">
        <w:rPr>
          <w:rFonts w:ascii="Sylfaen" w:hAnsi="Sylfaen" w:cs="Sylfaen"/>
          <w:sz w:val="20"/>
          <w:szCs w:val="20"/>
          <w:lang w:val="ka-GE"/>
        </w:rPr>
        <w:lastRenderedPageBreak/>
        <w:t>პროგრამების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მოცულობა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და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სავარაუდო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ხანგრძლივობა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სხვადასხვა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იქნება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ქართულენოვანი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და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არაქართულენოვანი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სტუდენტებისათვის</w:t>
      </w:r>
      <w:r>
        <w:rPr>
          <w:rFonts w:ascii="Sylfaen" w:hAnsi="Sylfaen"/>
          <w:sz w:val="20"/>
          <w:szCs w:val="20"/>
          <w:lang w:val="ka-GE"/>
        </w:rPr>
        <w:t>, კერძოდ:</w:t>
      </w:r>
    </w:p>
    <w:p w:rsidR="00F54347" w:rsidRPr="00132390" w:rsidRDefault="00F54347" w:rsidP="00790448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:rsidR="00790448" w:rsidRPr="00132390" w:rsidRDefault="00790448" w:rsidP="00790448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ქართულენოვანი სტუდენტებისათვის </w:t>
      </w:r>
      <w:r w:rsidRPr="00132390">
        <w:rPr>
          <w:rFonts w:ascii="Sylfaen" w:hAnsi="Sylfaen" w:cs="Sylfaen"/>
          <w:color w:val="000000" w:themeColor="text1"/>
          <w:sz w:val="20"/>
          <w:szCs w:val="20"/>
        </w:rPr>
        <w:t>1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5 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თვე; </w:t>
      </w:r>
    </w:p>
    <w:p w:rsidR="00790448" w:rsidRPr="00132390" w:rsidRDefault="00790448" w:rsidP="00790448">
      <w:pPr>
        <w:jc w:val="both"/>
        <w:rPr>
          <w:rFonts w:ascii="Sylfaen" w:hAnsi="Sylfaen" w:cs="Arial"/>
          <w:sz w:val="20"/>
          <w:szCs w:val="20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არაქართულენოვანი სტუდენტებისათვის 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20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თვე</w:t>
      </w:r>
      <w:r>
        <w:rPr>
          <w:rFonts w:ascii="Sylfaen" w:hAnsi="Sylfaen" w:cs="Sylfaen"/>
          <w:color w:val="000000" w:themeColor="text1"/>
          <w:sz w:val="20"/>
          <w:szCs w:val="20"/>
        </w:rPr>
        <w:t>.</w:t>
      </w:r>
    </w:p>
    <w:p w:rsidR="00790448" w:rsidRDefault="00790448" w:rsidP="00354403">
      <w:pPr>
        <w:shd w:val="clear" w:color="auto" w:fill="FFFFFF" w:themeFill="background1"/>
        <w:jc w:val="both"/>
        <w:rPr>
          <w:rFonts w:ascii="Sylfaen" w:hAnsi="Sylfaen" w:cs="Arial"/>
          <w:sz w:val="20"/>
          <w:szCs w:val="20"/>
          <w:lang w:val="ka-GE"/>
        </w:rPr>
      </w:pPr>
    </w:p>
    <w:p w:rsidR="00790448" w:rsidRPr="006479EA" w:rsidRDefault="00790448" w:rsidP="00354403">
      <w:pPr>
        <w:shd w:val="clear" w:color="auto" w:fill="FFFFFF" w:themeFill="background1"/>
        <w:jc w:val="both"/>
        <w:rPr>
          <w:rFonts w:ascii="Sylfaen" w:hAnsi="Sylfaen" w:cs="Arial"/>
          <w:sz w:val="20"/>
          <w:szCs w:val="20"/>
          <w:lang w:val="ka-GE"/>
        </w:rPr>
      </w:pPr>
    </w:p>
    <w:tbl>
      <w:tblPr>
        <w:tblStyle w:val="TableGrid"/>
        <w:tblW w:w="4381" w:type="pct"/>
        <w:jc w:val="center"/>
        <w:tblLayout w:type="fixed"/>
        <w:tblLook w:val="04A0" w:firstRow="1" w:lastRow="0" w:firstColumn="1" w:lastColumn="0" w:noHBand="0" w:noVBand="1"/>
      </w:tblPr>
      <w:tblGrid>
        <w:gridCol w:w="3909"/>
        <w:gridCol w:w="1173"/>
        <w:gridCol w:w="2609"/>
        <w:gridCol w:w="988"/>
      </w:tblGrid>
      <w:tr w:rsidR="00F14716" w:rsidRPr="005E3764" w:rsidTr="00F14716">
        <w:trPr>
          <w:trHeight w:val="790"/>
          <w:jc w:val="center"/>
        </w:trPr>
        <w:tc>
          <w:tcPr>
            <w:tcW w:w="2928" w:type="pct"/>
            <w:gridSpan w:val="2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სავალდებულო </w:t>
            </w:r>
            <w:r w:rsidRPr="005E3764">
              <w:rPr>
                <w:rFonts w:ascii="Sylfaen" w:hAnsi="Sylfaen" w:cs="Arial"/>
                <w:b/>
                <w:sz w:val="20"/>
                <w:szCs w:val="20"/>
              </w:rPr>
              <w:t xml:space="preserve">ზოგადი </w:t>
            </w: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მოდულები</w:t>
            </w:r>
          </w:p>
        </w:tc>
        <w:tc>
          <w:tcPr>
            <w:tcW w:w="2072" w:type="pct"/>
            <w:gridSpan w:val="2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E3764">
              <w:rPr>
                <w:rFonts w:ascii="Sylfaen" w:hAnsi="Sylfaen" w:cs="Arial"/>
                <w:b/>
                <w:sz w:val="20"/>
                <w:szCs w:val="20"/>
              </w:rPr>
              <w:t xml:space="preserve">სავალდებულო </w:t>
            </w: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პროფესიული </w:t>
            </w:r>
            <w:r w:rsidRPr="005E3764">
              <w:rPr>
                <w:rFonts w:ascii="Sylfaen" w:hAnsi="Sylfaen" w:cs="Arial"/>
                <w:b/>
                <w:sz w:val="20"/>
                <w:szCs w:val="20"/>
              </w:rPr>
              <w:t>მოდ</w:t>
            </w: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უ</w:t>
            </w:r>
            <w:r w:rsidRPr="005E3764">
              <w:rPr>
                <w:rFonts w:ascii="Sylfaen" w:hAnsi="Sylfaen" w:cs="Arial"/>
                <w:b/>
                <w:sz w:val="20"/>
                <w:szCs w:val="20"/>
              </w:rPr>
              <w:t>ლ</w:t>
            </w: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</w:t>
            </w:r>
            <w:r w:rsidRPr="005E3764">
              <w:rPr>
                <w:rFonts w:ascii="Sylfaen" w:hAnsi="Sylfaen" w:cs="Arial"/>
                <w:b/>
                <w:sz w:val="20"/>
                <w:szCs w:val="20"/>
              </w:rPr>
              <w:t>ი</w:t>
            </w:r>
          </w:p>
        </w:tc>
      </w:tr>
      <w:tr w:rsidR="00F14716" w:rsidRPr="005E3764" w:rsidTr="00F14716">
        <w:trPr>
          <w:trHeight w:val="514"/>
          <w:jc w:val="center"/>
        </w:trPr>
        <w:tc>
          <w:tcPr>
            <w:tcW w:w="2252" w:type="pct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675" w:type="pct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1503" w:type="pct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569" w:type="pct"/>
          </w:tcPr>
          <w:p w:rsidR="00F14716" w:rsidRPr="005E3764" w:rsidRDefault="00F14716" w:rsidP="00ED5615">
            <w:pPr>
              <w:ind w:left="-109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F14716" w:rsidRPr="005E3764" w:rsidTr="00F14716">
        <w:trPr>
          <w:trHeight w:val="762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72563C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ინფორმაციული წიგნიერება 2</w:t>
            </w:r>
          </w:p>
        </w:tc>
        <w:tc>
          <w:tcPr>
            <w:tcW w:w="675" w:type="pct"/>
            <w:vAlign w:val="center"/>
          </w:tcPr>
          <w:p w:rsidR="00F14716" w:rsidRPr="005E3764" w:rsidRDefault="00F14716" w:rsidP="00F14716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F14716" w:rsidRPr="005E3764" w:rsidRDefault="00F14716" w:rsidP="0072563C">
            <w:pPr>
              <w:pStyle w:val="ListParagraph"/>
              <w:tabs>
                <w:tab w:val="left" w:pos="374"/>
              </w:tabs>
              <w:ind w:left="6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გაცნობითი პრაქტიკა-კომპიუტერული ქსელის ადმინისტრატორი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72563C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</w:tr>
      <w:tr w:rsidR="00F14716" w:rsidRPr="005E3764" w:rsidTr="00F14716">
        <w:trPr>
          <w:trHeight w:val="827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72563C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მეწარმეობა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675" w:type="pct"/>
            <w:vAlign w:val="center"/>
          </w:tcPr>
          <w:p w:rsidR="00F14716" w:rsidRPr="005E3764" w:rsidRDefault="00F14716" w:rsidP="00F14716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F14716" w:rsidRPr="005E3764" w:rsidRDefault="00F14716" w:rsidP="0072563C">
            <w:pPr>
              <w:pStyle w:val="ListParagraph"/>
              <w:tabs>
                <w:tab w:val="left" w:pos="374"/>
              </w:tabs>
              <w:ind w:left="6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პრაქტიკა-</w:t>
            </w:r>
            <w:r w:rsidRPr="005E3764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ქსელის ადმინისტრატორი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72563C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en-US"/>
              </w:rPr>
              <w:t>12</w:t>
            </w:r>
          </w:p>
        </w:tc>
      </w:tr>
      <w:tr w:rsidR="00F14716" w:rsidRPr="005E3764" w:rsidTr="00F14716">
        <w:trPr>
          <w:trHeight w:val="936"/>
          <w:jc w:val="center"/>
        </w:trPr>
        <w:tc>
          <w:tcPr>
            <w:tcW w:w="2252" w:type="pct"/>
            <w:vAlign w:val="center"/>
          </w:tcPr>
          <w:p w:rsidR="00F14716" w:rsidRPr="00F14716" w:rsidRDefault="00F14716" w:rsidP="0072563C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675" w:type="pct"/>
            <w:vAlign w:val="center"/>
          </w:tcPr>
          <w:p w:rsidR="00F14716" w:rsidRPr="005E3764" w:rsidRDefault="00F14716" w:rsidP="00F14716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F14716" w:rsidRPr="005E3764" w:rsidRDefault="00F14716" w:rsidP="0072563C">
            <w:pPr>
              <w:pStyle w:val="ListParagraph"/>
              <w:tabs>
                <w:tab w:val="left" w:pos="374"/>
              </w:tabs>
              <w:ind w:left="6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/>
                <w:sz w:val="20"/>
                <w:szCs w:val="20"/>
                <w:lang w:val="ka-GE"/>
              </w:rPr>
              <w:t>პრაქტიკული პროექტი-</w:t>
            </w:r>
            <w:r w:rsidRPr="005E3764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ქსელის ადმინისტრატორი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72563C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</w:tr>
      <w:tr w:rsidR="00F14716" w:rsidRPr="005E3764" w:rsidTr="00F14716">
        <w:trPr>
          <w:trHeight w:val="671"/>
          <w:jc w:val="center"/>
        </w:trPr>
        <w:tc>
          <w:tcPr>
            <w:tcW w:w="2252" w:type="pct"/>
            <w:vAlign w:val="center"/>
          </w:tcPr>
          <w:p w:rsidR="00F14716" w:rsidRPr="00F14716" w:rsidRDefault="00F14716" w:rsidP="0072563C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F14716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F14716" w:rsidRPr="005E3764" w:rsidRDefault="00F14716" w:rsidP="0072563C">
            <w:pPr>
              <w:pStyle w:val="ListParagraph"/>
              <w:tabs>
                <w:tab w:val="left" w:pos="374"/>
              </w:tabs>
              <w:ind w:left="63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მონიტორინგის და ინციდენტების აღმოჩენის სერვისები, უსაფრთხოების საფუძვლები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72563C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F14716" w:rsidRPr="005E3764" w:rsidTr="00F14716">
        <w:trPr>
          <w:trHeight w:val="941"/>
          <w:jc w:val="center"/>
        </w:trPr>
        <w:tc>
          <w:tcPr>
            <w:tcW w:w="2252" w:type="pct"/>
            <w:vAlign w:val="center"/>
          </w:tcPr>
          <w:p w:rsidR="00F14716" w:rsidRPr="00F14716" w:rsidRDefault="00F14716" w:rsidP="0072563C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vAlign w:val="center"/>
          </w:tcPr>
          <w:p w:rsidR="00F14716" w:rsidRPr="005E3764" w:rsidRDefault="00F14716" w:rsidP="00F14716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F14716" w:rsidRPr="005E3764" w:rsidRDefault="00F14716" w:rsidP="0072563C">
            <w:pPr>
              <w:pStyle w:val="ListParagraph"/>
              <w:tabs>
                <w:tab w:val="left" w:pos="374"/>
              </w:tabs>
              <w:ind w:left="63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ფიზიკური  ქსელის  დაგეგმვა და განხორციელება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72563C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F14716" w:rsidRPr="005E3764" w:rsidTr="00F14716">
        <w:trPr>
          <w:trHeight w:val="826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354403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675" w:type="pct"/>
            <w:vAlign w:val="center"/>
          </w:tcPr>
          <w:p w:rsidR="00F14716" w:rsidRPr="005E3764" w:rsidRDefault="00F14716" w:rsidP="00354403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503" w:type="pct"/>
            <w:shd w:val="clear" w:color="auto" w:fill="auto"/>
          </w:tcPr>
          <w:p w:rsidR="00F14716" w:rsidRPr="005E3764" w:rsidRDefault="00F14716" w:rsidP="006138CC">
            <w:pPr>
              <w:ind w:left="6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მესამე დონის მარშრუტიზაციის პროტოკოლების საფუძვლები(</w:t>
            </w:r>
            <w:r w:rsidRPr="005E3764">
              <w:rPr>
                <w:rFonts w:ascii="Sylfaen" w:hAnsi="Sylfaen" w:cs="Arial"/>
                <w:sz w:val="20"/>
                <w:szCs w:val="20"/>
              </w:rPr>
              <w:t>Static, RIP, EIGRP, OSPF)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</w:tr>
      <w:tr w:rsidR="00F14716" w:rsidRPr="005E3764" w:rsidTr="00F14716">
        <w:trPr>
          <w:trHeight w:val="479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AA3BA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F14716" w:rsidRPr="005E3764" w:rsidRDefault="00F14716" w:rsidP="00354403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1503" w:type="pct"/>
            <w:shd w:val="clear" w:color="auto" w:fill="auto"/>
          </w:tcPr>
          <w:p w:rsidR="00F14716" w:rsidRPr="005E3764" w:rsidRDefault="00F14716" w:rsidP="00354403">
            <w:pPr>
              <w:pStyle w:val="ListParagraph"/>
              <w:tabs>
                <w:tab w:val="left" w:pos="374"/>
              </w:tabs>
              <w:ind w:left="6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მეორე დონის პროტოკოლები და ტექნოლოგიები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</w:p>
        </w:tc>
      </w:tr>
      <w:tr w:rsidR="00F14716" w:rsidRPr="005E3764" w:rsidTr="00F14716">
        <w:trPr>
          <w:trHeight w:val="505"/>
          <w:jc w:val="center"/>
        </w:trPr>
        <w:tc>
          <w:tcPr>
            <w:tcW w:w="2252" w:type="pct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675" w:type="pct"/>
          </w:tcPr>
          <w:p w:rsidR="00F14716" w:rsidRPr="005E3764" w:rsidRDefault="00F14716" w:rsidP="00354403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1503" w:type="pct"/>
            <w:shd w:val="clear" w:color="auto" w:fill="auto"/>
          </w:tcPr>
          <w:p w:rsidR="00F14716" w:rsidRPr="005E3764" w:rsidRDefault="00F14716" w:rsidP="00354403">
            <w:pPr>
              <w:pStyle w:val="ListParagraph"/>
              <w:tabs>
                <w:tab w:val="left" w:pos="374"/>
              </w:tabs>
              <w:ind w:left="6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მესამე დონის მარშრუტიზაციის პროტოკოლი  (OSPF,EIGRP,Redistribution)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</w:p>
        </w:tc>
      </w:tr>
      <w:tr w:rsidR="00F14716" w:rsidRPr="005E3764" w:rsidTr="00F14716">
        <w:trPr>
          <w:trHeight w:val="623"/>
          <w:jc w:val="center"/>
        </w:trPr>
        <w:tc>
          <w:tcPr>
            <w:tcW w:w="2252" w:type="pct"/>
          </w:tcPr>
          <w:p w:rsidR="00F14716" w:rsidRPr="005E3764" w:rsidRDefault="00F14716" w:rsidP="00AA3BA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675" w:type="pct"/>
          </w:tcPr>
          <w:p w:rsidR="00F14716" w:rsidRPr="005E3764" w:rsidRDefault="00F14716" w:rsidP="00AA3BAD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1503" w:type="pct"/>
            <w:shd w:val="clear" w:color="auto" w:fill="auto"/>
          </w:tcPr>
          <w:p w:rsidR="00F14716" w:rsidRPr="005E3764" w:rsidRDefault="00F14716" w:rsidP="00AA3BAD">
            <w:pPr>
              <w:pStyle w:val="ListParagraph"/>
              <w:tabs>
                <w:tab w:val="left" w:pos="374"/>
              </w:tabs>
              <w:ind w:left="6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ქსელური აპარატურის და ტექნოლოგიების უსაფრთხოება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AA3BA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</w:p>
        </w:tc>
      </w:tr>
      <w:tr w:rsidR="00F14716" w:rsidRPr="005E3764" w:rsidTr="00F14716">
        <w:trPr>
          <w:trHeight w:val="645"/>
          <w:jc w:val="center"/>
        </w:trPr>
        <w:tc>
          <w:tcPr>
            <w:tcW w:w="2252" w:type="pct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675" w:type="pct"/>
          </w:tcPr>
          <w:p w:rsidR="00F14716" w:rsidRPr="005E3764" w:rsidRDefault="00F14716" w:rsidP="00354403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503" w:type="pct"/>
            <w:shd w:val="clear" w:color="auto" w:fill="auto"/>
          </w:tcPr>
          <w:p w:rsidR="00F14716" w:rsidRPr="005E3764" w:rsidRDefault="00F14716" w:rsidP="00354403">
            <w:pPr>
              <w:pStyle w:val="ListParagraph"/>
              <w:tabs>
                <w:tab w:val="left" w:pos="374"/>
              </w:tabs>
              <w:ind w:left="6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შიდა და გარე კომუნიკაციები, უსაფრთხო კავშირები და WAN ჩართვები (VPN, NATPAT,  MPLS </w:t>
            </w: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Applications)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5</w:t>
            </w:r>
          </w:p>
        </w:tc>
      </w:tr>
      <w:tr w:rsidR="00F14716" w:rsidRPr="005E3764" w:rsidTr="00F14716">
        <w:trPr>
          <w:trHeight w:val="453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675" w:type="pct"/>
            <w:vAlign w:val="center"/>
          </w:tcPr>
          <w:p w:rsidR="00F14716" w:rsidRPr="005E3764" w:rsidRDefault="00F14716" w:rsidP="00354403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503" w:type="pct"/>
            <w:shd w:val="clear" w:color="auto" w:fill="auto"/>
          </w:tcPr>
          <w:p w:rsidR="00F14716" w:rsidRPr="005E3764" w:rsidRDefault="00F14716" w:rsidP="00354403">
            <w:pPr>
              <w:tabs>
                <w:tab w:val="left" w:pos="374"/>
              </w:tabs>
              <w:ind w:left="63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მესამე დონის მარშრუტიზაციის პროტოკილი BGP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F14716" w:rsidRPr="005E3764" w:rsidTr="00F14716">
        <w:trPr>
          <w:trHeight w:val="409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675" w:type="pct"/>
            <w:vAlign w:val="center"/>
          </w:tcPr>
          <w:p w:rsidR="00F14716" w:rsidRPr="005E3764" w:rsidRDefault="00F14716" w:rsidP="00354403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503" w:type="pct"/>
            <w:shd w:val="clear" w:color="auto" w:fill="auto"/>
          </w:tcPr>
          <w:p w:rsidR="00F14716" w:rsidRPr="005E3764" w:rsidRDefault="00F14716" w:rsidP="00354403">
            <w:pPr>
              <w:tabs>
                <w:tab w:val="left" w:pos="374"/>
              </w:tabs>
              <w:ind w:left="6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არსებული ქსელური ინფრასტრუქტურის გამართული მუშაობის უზრუნველყოფა და მონიტორინგი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</w:tr>
      <w:tr w:rsidR="00F14716" w:rsidRPr="005E3764" w:rsidTr="00F14716">
        <w:trPr>
          <w:trHeight w:val="534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354403">
            <w:pPr>
              <w:ind w:left="36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675" w:type="pct"/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503" w:type="pct"/>
          </w:tcPr>
          <w:p w:rsidR="00F14716" w:rsidRPr="005E3764" w:rsidRDefault="00F14716" w:rsidP="00354403">
            <w:pPr>
              <w:ind w:left="63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IT-</w:t>
            </w:r>
            <w:r w:rsidRPr="005E3764">
              <w:rPr>
                <w:rFonts w:ascii="Sylfaen" w:hAnsi="Sylfaen" w:cs="Sylfaen"/>
                <w:sz w:val="20"/>
                <w:szCs w:val="20"/>
                <w:lang w:val="ka-GE"/>
              </w:rPr>
              <w:t>პროექტების</w:t>
            </w:r>
            <w:r w:rsidRPr="005E376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5E3764">
              <w:rPr>
                <w:rFonts w:ascii="Sylfaen" w:hAnsi="Sylfaen" w:cs="Sylfaen"/>
                <w:sz w:val="20"/>
                <w:szCs w:val="20"/>
                <w:lang w:val="ka-GE"/>
              </w:rPr>
              <w:t>მენეჯმენტი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</w:tr>
      <w:tr w:rsidR="00F14716" w:rsidRPr="005E3764" w:rsidTr="00F14716">
        <w:trPr>
          <w:trHeight w:val="534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354403">
            <w:pPr>
              <w:ind w:left="36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675" w:type="pct"/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503" w:type="pct"/>
          </w:tcPr>
          <w:p w:rsidR="00F14716" w:rsidRPr="005E3764" w:rsidRDefault="00F14716" w:rsidP="00354403">
            <w:pPr>
              <w:ind w:left="63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ქსელის საფუძვლები, კომპონენტები და აპარატურა, უსადენო ქსელის საფუძვლები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en-US"/>
              </w:rPr>
              <w:t>5</w:t>
            </w:r>
          </w:p>
        </w:tc>
      </w:tr>
      <w:tr w:rsidR="00F14716" w:rsidRPr="005E3764" w:rsidTr="00F14716">
        <w:trPr>
          <w:trHeight w:val="534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354403">
            <w:pPr>
              <w:ind w:left="36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675" w:type="pct"/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503" w:type="pct"/>
          </w:tcPr>
          <w:p w:rsidR="00F14716" w:rsidRPr="005E3764" w:rsidRDefault="00F14716" w:rsidP="00354403">
            <w:pPr>
              <w:ind w:left="63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IPv4  IPv6 ადრესაცია და ქსელის ქვექსელებად დაყოფა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en-US"/>
              </w:rPr>
              <w:t>4</w:t>
            </w:r>
          </w:p>
        </w:tc>
      </w:tr>
      <w:tr w:rsidR="00F14716" w:rsidRPr="005E3764" w:rsidTr="00F14716">
        <w:trPr>
          <w:trHeight w:val="534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354403">
            <w:pPr>
              <w:ind w:left="36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675" w:type="pct"/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503" w:type="pct"/>
          </w:tcPr>
          <w:p w:rsidR="00F14716" w:rsidRPr="005E3764" w:rsidRDefault="00F14716" w:rsidP="00354403">
            <w:pPr>
              <w:ind w:left="63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მეორე დონის პროტოკოლების და ტექნოლოგიების საფუძვლები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en-US"/>
              </w:rPr>
              <w:t>5</w:t>
            </w:r>
          </w:p>
        </w:tc>
      </w:tr>
      <w:tr w:rsidR="00F14716" w:rsidRPr="005E3764" w:rsidTr="00F14716">
        <w:trPr>
          <w:trHeight w:val="534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5E1B94">
            <w:pPr>
              <w:ind w:left="36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675" w:type="pct"/>
            <w:vAlign w:val="center"/>
          </w:tcPr>
          <w:p w:rsidR="00F14716" w:rsidRPr="006479EA" w:rsidRDefault="00790448" w:rsidP="005E1B94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1503" w:type="pct"/>
            <w:vAlign w:val="center"/>
          </w:tcPr>
          <w:p w:rsidR="00F14716" w:rsidRPr="005E3764" w:rsidRDefault="00F14716" w:rsidP="005E1B94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569" w:type="pct"/>
            <w:vAlign w:val="center"/>
          </w:tcPr>
          <w:p w:rsidR="00F14716" w:rsidRPr="005E3764" w:rsidRDefault="00F14716" w:rsidP="005E1B94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begin"/>
            </w: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instrText xml:space="preserve"> =SUM(ABOVE) </w:instrText>
            </w: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separate"/>
            </w:r>
            <w:r w:rsidRPr="005E3764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90</w:t>
            </w: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end"/>
            </w:r>
          </w:p>
        </w:tc>
      </w:tr>
    </w:tbl>
    <w:p w:rsidR="00831B68" w:rsidRPr="005E3764" w:rsidRDefault="00831B68" w:rsidP="00354403">
      <w:pPr>
        <w:jc w:val="both"/>
        <w:rPr>
          <w:rFonts w:ascii="Sylfaen" w:hAnsi="Sylfaen" w:cs="Arial"/>
          <w:sz w:val="20"/>
          <w:szCs w:val="20"/>
          <w:lang w:val="ka-GE"/>
        </w:rPr>
      </w:pPr>
    </w:p>
    <w:p w:rsidR="00024F54" w:rsidRPr="005E3764" w:rsidRDefault="00024F54" w:rsidP="00354403">
      <w:pPr>
        <w:jc w:val="both"/>
        <w:rPr>
          <w:rFonts w:ascii="Sylfaen" w:hAnsi="Sylfaen" w:cs="Arial"/>
          <w:sz w:val="20"/>
          <w:szCs w:val="20"/>
          <w:lang w:val="en-US"/>
        </w:rPr>
      </w:pPr>
    </w:p>
    <w:p w:rsidR="005E3764" w:rsidRPr="005E3764" w:rsidRDefault="005E3764" w:rsidP="005E3764">
      <w:pPr>
        <w:pStyle w:val="muxlixml"/>
        <w:numPr>
          <w:ilvl w:val="0"/>
          <w:numId w:val="15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jc w:val="both"/>
        <w:rPr>
          <w:sz w:val="20"/>
          <w:szCs w:val="20"/>
          <w:lang w:val="ka-GE"/>
        </w:rPr>
      </w:pPr>
      <w:r w:rsidRPr="005E3764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  <w:r w:rsidRPr="005E3764">
        <w:rPr>
          <w:sz w:val="20"/>
          <w:szCs w:val="20"/>
        </w:rPr>
        <w:t>:</w:t>
      </w:r>
    </w:p>
    <w:p w:rsidR="005E3764" w:rsidRPr="005E3764" w:rsidRDefault="005E3764" w:rsidP="005E3764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5E3764">
        <w:rPr>
          <w:sz w:val="20"/>
          <w:szCs w:val="20"/>
          <w:lang w:val="ka-GE"/>
        </w:rPr>
        <w:t xml:space="preserve">კრედიტის მინიჭება ხორციელდება სწავლის შედეგის მიღწევის დადასტურების საფუძველზე.  </w:t>
      </w:r>
    </w:p>
    <w:p w:rsidR="005E3764" w:rsidRPr="005E3764" w:rsidRDefault="005E3764" w:rsidP="005E3764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:rsidR="005E3764" w:rsidRPr="005E3764" w:rsidRDefault="005E3764" w:rsidP="005E3764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</w:rPr>
      </w:pPr>
      <w:r w:rsidRPr="005E3764">
        <w:rPr>
          <w:sz w:val="20"/>
          <w:szCs w:val="20"/>
          <w:lang w:val="ka-GE"/>
        </w:rPr>
        <w:t xml:space="preserve">სწავლის შედეგის მიღწევის დადასტურება შესაძლებელია: </w:t>
      </w:r>
    </w:p>
    <w:p w:rsidR="005E3764" w:rsidRPr="005E3764" w:rsidRDefault="005E3764" w:rsidP="005E3764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bCs/>
          <w:sz w:val="20"/>
          <w:szCs w:val="20"/>
          <w:lang w:val="ka-GE"/>
        </w:rPr>
      </w:pPr>
      <w:r w:rsidRPr="005E3764">
        <w:rPr>
          <w:bCs/>
          <w:sz w:val="20"/>
          <w:szCs w:val="20"/>
        </w:rPr>
        <w:t xml:space="preserve">ა) </w:t>
      </w:r>
      <w:r w:rsidRPr="005E3764">
        <w:rPr>
          <w:bCs/>
          <w:sz w:val="20"/>
          <w:szCs w:val="20"/>
          <w:lang w:val="ka-GE"/>
        </w:rPr>
        <w:t xml:space="preserve">წინმსწრები ფორმალური განათლების ფარგლებში </w:t>
      </w:r>
      <w:r w:rsidRPr="005E3764">
        <w:rPr>
          <w:bCs/>
          <w:sz w:val="20"/>
          <w:szCs w:val="20"/>
        </w:rPr>
        <w:t>მიღწეული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სწავლის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შედეგების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აღიარებით (ჩათვლა)</w:t>
      </w:r>
      <w:r w:rsidRPr="005E3764">
        <w:rPr>
          <w:bCs/>
          <w:sz w:val="20"/>
          <w:szCs w:val="20"/>
          <w:lang w:val="ka-GE"/>
        </w:rPr>
        <w:t>;</w:t>
      </w:r>
    </w:p>
    <w:p w:rsidR="005E3764" w:rsidRPr="005E3764" w:rsidRDefault="005E3764" w:rsidP="005E3764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bCs/>
          <w:sz w:val="20"/>
          <w:szCs w:val="20"/>
          <w:lang w:val="ka-GE"/>
        </w:rPr>
      </w:pPr>
      <w:r w:rsidRPr="005E3764">
        <w:rPr>
          <w:bCs/>
          <w:sz w:val="20"/>
          <w:szCs w:val="20"/>
        </w:rPr>
        <w:t>ბ) არაფორმალური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განათლების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გზით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მიღწეული</w:t>
      </w:r>
      <w:r w:rsidRPr="005E3764">
        <w:rPr>
          <w:bCs/>
          <w:sz w:val="20"/>
          <w:szCs w:val="20"/>
          <w:lang w:val="ka-GE"/>
        </w:rPr>
        <w:t xml:space="preserve"> სწავლის შედეგების </w:t>
      </w:r>
      <w:r w:rsidRPr="005E3764">
        <w:rPr>
          <w:bCs/>
          <w:sz w:val="20"/>
          <w:szCs w:val="20"/>
        </w:rPr>
        <w:t>დადასტურება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განათლების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და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მეცნიერების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მინისტრის</w:t>
      </w:r>
      <w:r w:rsidRPr="005E3764">
        <w:rPr>
          <w:bCs/>
          <w:sz w:val="20"/>
          <w:szCs w:val="20"/>
          <w:lang w:val="ka-GE"/>
        </w:rPr>
        <w:t xml:space="preserve"> მიერ </w:t>
      </w:r>
      <w:r w:rsidRPr="005E3764">
        <w:rPr>
          <w:bCs/>
          <w:sz w:val="20"/>
          <w:szCs w:val="20"/>
        </w:rPr>
        <w:t>დადგენილი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წესით</w:t>
      </w:r>
      <w:r w:rsidRPr="005E3764">
        <w:rPr>
          <w:bCs/>
          <w:sz w:val="20"/>
          <w:szCs w:val="20"/>
          <w:lang w:val="ka-GE"/>
        </w:rPr>
        <w:t>;</w:t>
      </w:r>
    </w:p>
    <w:p w:rsidR="005E3764" w:rsidRPr="005E3764" w:rsidRDefault="005E3764" w:rsidP="005E3764">
      <w:pPr>
        <w:pStyle w:val="ListParagraph"/>
        <w:spacing w:after="120"/>
        <w:ind w:left="360"/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5E3764">
        <w:rPr>
          <w:rFonts w:ascii="Sylfaen" w:hAnsi="Sylfaen" w:cs="Sylfaen"/>
          <w:bCs/>
          <w:sz w:val="20"/>
          <w:szCs w:val="20"/>
          <w:lang w:val="ka-GE"/>
        </w:rPr>
        <w:t>გ</w:t>
      </w:r>
      <w:r w:rsidRPr="005E3764">
        <w:rPr>
          <w:rFonts w:ascii="Sylfaen" w:hAnsi="Sylfaen"/>
          <w:bCs/>
          <w:sz w:val="20"/>
          <w:szCs w:val="20"/>
          <w:lang w:val="ka-GE"/>
        </w:rPr>
        <w:t xml:space="preserve">) სწავლის შედეგების </w:t>
      </w:r>
      <w:r w:rsidRPr="005E3764">
        <w:rPr>
          <w:rFonts w:ascii="Sylfaen" w:hAnsi="Sylfaen"/>
          <w:bCs/>
          <w:sz w:val="20"/>
          <w:szCs w:val="20"/>
        </w:rPr>
        <w:t>დადასტურება</w:t>
      </w:r>
      <w:r w:rsidRPr="005E3764">
        <w:rPr>
          <w:rFonts w:ascii="Sylfaen" w:hAnsi="Sylfaen"/>
          <w:bCs/>
          <w:sz w:val="20"/>
          <w:szCs w:val="20"/>
          <w:lang w:val="ka-GE"/>
        </w:rPr>
        <w:t xml:space="preserve"> შეფასების </w:t>
      </w:r>
      <w:r w:rsidRPr="005E3764">
        <w:rPr>
          <w:rFonts w:ascii="Sylfaen" w:hAnsi="Sylfaen"/>
          <w:bCs/>
          <w:sz w:val="20"/>
          <w:szCs w:val="20"/>
        </w:rPr>
        <w:t>გზით</w:t>
      </w:r>
      <w:r w:rsidRPr="005E3764">
        <w:rPr>
          <w:rFonts w:ascii="Sylfaen" w:hAnsi="Sylfaen"/>
          <w:bCs/>
          <w:sz w:val="20"/>
          <w:szCs w:val="20"/>
          <w:lang w:val="ka-GE"/>
        </w:rPr>
        <w:t>.</w:t>
      </w:r>
    </w:p>
    <w:p w:rsidR="005E3764" w:rsidRPr="005E3764" w:rsidRDefault="005E3764" w:rsidP="005E3764">
      <w:pPr>
        <w:pStyle w:val="abzacixml"/>
        <w:ind w:left="360" w:firstLine="0"/>
        <w:rPr>
          <w:sz w:val="20"/>
          <w:szCs w:val="20"/>
          <w:lang w:val="ka-GE"/>
        </w:rPr>
      </w:pPr>
      <w:r w:rsidRPr="005E3764">
        <w:rPr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:rsidR="005E3764" w:rsidRPr="005E3764" w:rsidRDefault="005E3764" w:rsidP="005E3764">
      <w:pPr>
        <w:pStyle w:val="abzacixml"/>
        <w:ind w:left="360" w:firstLine="0"/>
        <w:rPr>
          <w:sz w:val="20"/>
          <w:szCs w:val="20"/>
          <w:lang w:val="ka-GE"/>
        </w:rPr>
      </w:pPr>
      <w:r w:rsidRPr="005E3764">
        <w:rPr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5E3764" w:rsidRPr="005E3764" w:rsidRDefault="005E3764" w:rsidP="005E3764">
      <w:pPr>
        <w:pStyle w:val="abzacixml"/>
        <w:ind w:left="360" w:firstLine="0"/>
        <w:rPr>
          <w:sz w:val="20"/>
          <w:szCs w:val="20"/>
          <w:lang w:val="ka-GE"/>
        </w:rPr>
      </w:pPr>
      <w:r w:rsidRPr="005E3764">
        <w:rPr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:rsidR="005E3764" w:rsidRPr="005E3764" w:rsidRDefault="005E3764" w:rsidP="005E3764">
      <w:pPr>
        <w:pStyle w:val="abzacixml"/>
        <w:tabs>
          <w:tab w:val="left" w:pos="990"/>
        </w:tabs>
        <w:ind w:left="360" w:firstLine="0"/>
        <w:rPr>
          <w:sz w:val="20"/>
          <w:szCs w:val="20"/>
        </w:rPr>
      </w:pPr>
      <w:r w:rsidRPr="005E3764">
        <w:rPr>
          <w:sz w:val="20"/>
          <w:szCs w:val="20"/>
          <w:lang w:val="ka-GE"/>
        </w:rPr>
        <w:t>ა) სწავლის შედეგი დადასტურდა;</w:t>
      </w:r>
    </w:p>
    <w:p w:rsidR="005E3764" w:rsidRPr="005E3764" w:rsidRDefault="005E3764" w:rsidP="005E3764">
      <w:pPr>
        <w:pStyle w:val="abzacixml"/>
        <w:tabs>
          <w:tab w:val="left" w:pos="990"/>
        </w:tabs>
        <w:ind w:left="360" w:firstLine="0"/>
        <w:rPr>
          <w:sz w:val="20"/>
          <w:szCs w:val="20"/>
          <w:lang w:val="ka-GE"/>
        </w:rPr>
      </w:pPr>
      <w:r w:rsidRPr="005E3764">
        <w:rPr>
          <w:sz w:val="20"/>
          <w:szCs w:val="20"/>
          <w:lang w:val="ka-GE"/>
        </w:rPr>
        <w:t xml:space="preserve">ბ) სწავლის შედეგი </w:t>
      </w:r>
      <w:r w:rsidR="007075E2">
        <w:rPr>
          <w:sz w:val="20"/>
          <w:szCs w:val="20"/>
          <w:lang w:val="ka-GE"/>
        </w:rPr>
        <w:t xml:space="preserve">არ </w:t>
      </w:r>
      <w:r w:rsidRPr="005E3764">
        <w:rPr>
          <w:sz w:val="20"/>
          <w:szCs w:val="20"/>
          <w:lang w:val="ka-GE"/>
        </w:rPr>
        <w:t>დადასტურდა.</w:t>
      </w:r>
    </w:p>
    <w:p w:rsidR="005E3764" w:rsidRDefault="005E3764" w:rsidP="005E3764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5E3764">
        <w:rPr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</w:t>
      </w:r>
    </w:p>
    <w:p w:rsidR="00397821" w:rsidRPr="00CD53B8" w:rsidRDefault="00397821" w:rsidP="00CD53B8">
      <w:pPr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:rsidR="0044096A" w:rsidRPr="005E3764" w:rsidRDefault="004D7915" w:rsidP="00354403">
      <w:pPr>
        <w:pStyle w:val="ListParagraph"/>
        <w:numPr>
          <w:ilvl w:val="0"/>
          <w:numId w:val="15"/>
        </w:numPr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5E3764">
        <w:rPr>
          <w:rFonts w:ascii="Sylfaen" w:hAnsi="Sylfaen" w:cs="Arial"/>
          <w:b/>
          <w:sz w:val="20"/>
          <w:szCs w:val="20"/>
          <w:lang w:val="ka-GE"/>
        </w:rPr>
        <w:t>პროფესიული კვალიფიკაციის მინიჭება:</w:t>
      </w:r>
    </w:p>
    <w:p w:rsidR="00364739" w:rsidRDefault="0045025B" w:rsidP="00354403">
      <w:pPr>
        <w:jc w:val="both"/>
        <w:rPr>
          <w:rFonts w:ascii="Sylfaen" w:hAnsi="Sylfaen"/>
          <w:sz w:val="20"/>
          <w:szCs w:val="20"/>
        </w:rPr>
      </w:pPr>
      <w:r w:rsidRPr="0045025B">
        <w:rPr>
          <w:rFonts w:ascii="Sylfaen" w:hAnsi="Sylfaen"/>
          <w:sz w:val="20"/>
          <w:szCs w:val="20"/>
        </w:rPr>
        <w:lastRenderedPageBreak/>
        <w:t>პროფესიული კვალიფიკაციას ანიჭებს საზოგადოებრივი კოლეჯი ‘’სპექტრი’’. 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კრედიტები.</w:t>
      </w:r>
    </w:p>
    <w:p w:rsidR="0045025B" w:rsidRPr="005E3764" w:rsidRDefault="0045025B" w:rsidP="00354403">
      <w:pPr>
        <w:jc w:val="both"/>
        <w:rPr>
          <w:rFonts w:ascii="Sylfaen" w:hAnsi="Sylfaen"/>
          <w:sz w:val="20"/>
          <w:szCs w:val="20"/>
          <w:lang w:val="ka-GE"/>
        </w:rPr>
      </w:pPr>
    </w:p>
    <w:p w:rsidR="005E3764" w:rsidRPr="005E3764" w:rsidRDefault="005E3764" w:rsidP="005E3764">
      <w:pPr>
        <w:pStyle w:val="muxlixml"/>
        <w:numPr>
          <w:ilvl w:val="0"/>
          <w:numId w:val="15"/>
        </w:numPr>
        <w:tabs>
          <w:tab w:val="clear" w:pos="283"/>
          <w:tab w:val="left" w:pos="36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jc w:val="both"/>
        <w:rPr>
          <w:rFonts w:cs="Arial"/>
          <w:sz w:val="20"/>
          <w:szCs w:val="20"/>
        </w:rPr>
      </w:pPr>
      <w:r w:rsidRPr="005E3764">
        <w:rPr>
          <w:rFonts w:cs="Arial"/>
          <w:sz w:val="20"/>
          <w:szCs w:val="20"/>
          <w:lang w:val="ka-GE"/>
        </w:rPr>
        <w:t xml:space="preserve">სპეციალური საგანმანათლებლო საჭიროების   (სსსმ)  და შეზღუდული შესაძლებლობების მქონე  </w:t>
      </w:r>
      <w:r w:rsidRPr="005E3764">
        <w:rPr>
          <w:rFonts w:cs="Arial"/>
          <w:sz w:val="20"/>
          <w:szCs w:val="20"/>
        </w:rPr>
        <w:t xml:space="preserve"> </w:t>
      </w:r>
      <w:r w:rsidRPr="005E3764">
        <w:rPr>
          <w:rFonts w:cs="Arial"/>
          <w:sz w:val="20"/>
          <w:szCs w:val="20"/>
          <w:lang w:val="ka-GE"/>
        </w:rPr>
        <w:t>(შშმ)</w:t>
      </w:r>
      <w:r w:rsidRPr="005E3764">
        <w:rPr>
          <w:rFonts w:cs="Arial"/>
          <w:sz w:val="20"/>
          <w:szCs w:val="20"/>
        </w:rPr>
        <w:t xml:space="preserve"> </w:t>
      </w:r>
      <w:r w:rsidRPr="005E3764">
        <w:rPr>
          <w:rFonts w:cs="Arial"/>
          <w:sz w:val="20"/>
          <w:szCs w:val="20"/>
          <w:lang w:val="ka-GE"/>
        </w:rPr>
        <w:t>პროფესიული სტუდენტების სწავლებისათვის</w:t>
      </w:r>
      <w:r w:rsidR="00F14326">
        <w:rPr>
          <w:rFonts w:cs="Arial"/>
          <w:sz w:val="20"/>
          <w:szCs w:val="20"/>
        </w:rPr>
        <w:t>:</w:t>
      </w:r>
    </w:p>
    <w:p w:rsidR="0045025B" w:rsidRPr="0045025B" w:rsidRDefault="0045025B" w:rsidP="0045025B">
      <w:pPr>
        <w:pStyle w:val="NormalWeb"/>
        <w:tabs>
          <w:tab w:val="left" w:pos="900"/>
        </w:tabs>
        <w:spacing w:before="45" w:after="45"/>
        <w:ind w:left="360"/>
        <w:jc w:val="both"/>
        <w:rPr>
          <w:sz w:val="20"/>
          <w:szCs w:val="20"/>
        </w:rPr>
      </w:pPr>
      <w:r w:rsidRPr="0045025B">
        <w:rPr>
          <w:rFonts w:ascii="Sylfaen" w:hAnsi="Sylfaen" w:cs="Sylfaen"/>
          <w:sz w:val="20"/>
          <w:szCs w:val="20"/>
        </w:rPr>
        <w:t>შეზღუდული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შესაძლებლობისა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სპეციალური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საგანმანათლებლო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საჭიროების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მქონე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პირთა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პროფესიულ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საგანმანათლებლო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პროგრამაში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ჩართულობის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უზრუნველყოფის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მიზნით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ასეთი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მოდულებზე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დაიშვებიან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მოდულის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წინაპირობის</w:t>
      </w:r>
      <w:r w:rsidRPr="0045025B">
        <w:rPr>
          <w:sz w:val="20"/>
          <w:szCs w:val="20"/>
        </w:rPr>
        <w:t>/</w:t>
      </w:r>
      <w:r w:rsidRPr="0045025B">
        <w:rPr>
          <w:rFonts w:ascii="Sylfaen" w:hAnsi="Sylfaen" w:cs="Sylfaen"/>
          <w:sz w:val="20"/>
          <w:szCs w:val="20"/>
        </w:rPr>
        <w:t>წინაპირობების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დაძლევის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გარეშე</w:t>
      </w:r>
      <w:r>
        <w:rPr>
          <w:sz w:val="20"/>
          <w:szCs w:val="20"/>
        </w:rPr>
        <w:t xml:space="preserve">.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პროფესიული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საგანმანათლებლო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პროგრამით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განსაზღვრული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კრედიტები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ენიჭება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მხოლოდ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შესაბამისი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სწავლის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შედეგების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დადასტურების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შემთხვევაში</w:t>
      </w:r>
      <w:r w:rsidRPr="0045025B">
        <w:rPr>
          <w:sz w:val="20"/>
          <w:szCs w:val="20"/>
        </w:rPr>
        <w:t xml:space="preserve">, </w:t>
      </w:r>
      <w:r w:rsidRPr="0045025B">
        <w:rPr>
          <w:rFonts w:ascii="Sylfaen" w:hAnsi="Sylfaen" w:cs="Sylfaen"/>
          <w:sz w:val="20"/>
          <w:szCs w:val="20"/>
        </w:rPr>
        <w:t>ხოლო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კვალიფიკაცია</w:t>
      </w:r>
      <w:r w:rsidRPr="0045025B">
        <w:rPr>
          <w:sz w:val="20"/>
          <w:szCs w:val="20"/>
        </w:rPr>
        <w:t xml:space="preserve"> - </w:t>
      </w:r>
      <w:r w:rsidRPr="0045025B">
        <w:rPr>
          <w:rFonts w:ascii="Sylfaen" w:hAnsi="Sylfaen" w:cs="Sylfaen"/>
          <w:sz w:val="20"/>
          <w:szCs w:val="20"/>
        </w:rPr>
        <w:t>მე</w:t>
      </w:r>
      <w:r w:rsidRPr="0045025B">
        <w:rPr>
          <w:sz w:val="20"/>
          <w:szCs w:val="20"/>
        </w:rPr>
        <w:t xml:space="preserve">-10 </w:t>
      </w:r>
      <w:r w:rsidRPr="0045025B">
        <w:rPr>
          <w:rFonts w:ascii="Sylfaen" w:hAnsi="Sylfaen" w:cs="Sylfaen"/>
          <w:sz w:val="20"/>
          <w:szCs w:val="20"/>
        </w:rPr>
        <w:t>თავით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გათვალისწინებული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წესით</w:t>
      </w:r>
      <w:r w:rsidRPr="0045025B">
        <w:rPr>
          <w:sz w:val="20"/>
          <w:szCs w:val="20"/>
        </w:rPr>
        <w:t xml:space="preserve">. </w:t>
      </w:r>
      <w:r w:rsidRPr="0045025B">
        <w:rPr>
          <w:rFonts w:ascii="Sylfaen" w:hAnsi="Sylfaen" w:cs="Sylfaen"/>
          <w:sz w:val="20"/>
          <w:szCs w:val="20"/>
        </w:rPr>
        <w:t>ამასთან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განსაზღვრულია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კოლეჯის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დირექტორის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მიერ</w:t>
      </w:r>
      <w:r w:rsidRPr="0045025B">
        <w:rPr>
          <w:sz w:val="20"/>
          <w:szCs w:val="20"/>
        </w:rPr>
        <w:t xml:space="preserve"> (</w:t>
      </w:r>
      <w:r w:rsidRPr="0045025B">
        <w:rPr>
          <w:rFonts w:ascii="Sylfaen" w:hAnsi="Sylfaen" w:cs="Sylfaen"/>
          <w:sz w:val="20"/>
          <w:szCs w:val="20"/>
        </w:rPr>
        <w:t>სსიპ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საზოგადოებრივ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კოლეჯში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Vrinda" w:hAnsi="Vrinda" w:cs="Vrinda"/>
          <w:sz w:val="20"/>
          <w:szCs w:val="20"/>
        </w:rPr>
        <w:t>„</w:t>
      </w:r>
      <w:r w:rsidRPr="0045025B">
        <w:rPr>
          <w:rFonts w:ascii="Sylfaen" w:hAnsi="Sylfaen" w:cs="Sylfaen"/>
          <w:sz w:val="20"/>
          <w:szCs w:val="20"/>
        </w:rPr>
        <w:t>სპექტრი</w:t>
      </w:r>
      <w:r w:rsidRPr="0045025B">
        <w:rPr>
          <w:rFonts w:ascii="Vrinda" w:hAnsi="Vrinda" w:cs="Vrinda"/>
          <w:sz w:val="20"/>
          <w:szCs w:val="20"/>
        </w:rPr>
        <w:t>“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სსსმ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შშმ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რეგისტრაციისა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ჩარიცხვის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წესის</w:t>
      </w:r>
      <w:r w:rsidRPr="0045025B">
        <w:rPr>
          <w:sz w:val="20"/>
          <w:szCs w:val="20"/>
        </w:rPr>
        <w:t xml:space="preserve">, </w:t>
      </w:r>
      <w:r w:rsidRPr="0045025B">
        <w:rPr>
          <w:rFonts w:ascii="Sylfaen" w:hAnsi="Sylfaen" w:cs="Sylfaen"/>
          <w:sz w:val="20"/>
          <w:szCs w:val="20"/>
        </w:rPr>
        <w:t>სსსმ</w:t>
      </w:r>
      <w:r w:rsidRPr="0045025B">
        <w:rPr>
          <w:sz w:val="20"/>
          <w:szCs w:val="20"/>
        </w:rPr>
        <w:t>/</w:t>
      </w:r>
      <w:r w:rsidRPr="0045025B">
        <w:rPr>
          <w:rFonts w:ascii="Sylfaen" w:hAnsi="Sylfaen" w:cs="Sylfaen"/>
          <w:sz w:val="20"/>
          <w:szCs w:val="20"/>
        </w:rPr>
        <w:t>შშმ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პირებისათვის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აკომოდაციისა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მოდიფიკაციის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აქტივობებისა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ინდივიდუალური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სასწავლო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გეგმის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შემუშავების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მეთოდიკის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განსაზღვრის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სსსმ</w:t>
      </w:r>
      <w:r w:rsidRPr="0045025B">
        <w:rPr>
          <w:sz w:val="20"/>
          <w:szCs w:val="20"/>
        </w:rPr>
        <w:t>/</w:t>
      </w:r>
      <w:r w:rsidRPr="0045025B">
        <w:rPr>
          <w:rFonts w:ascii="Sylfaen" w:hAnsi="Sylfaen" w:cs="Sylfaen"/>
          <w:sz w:val="20"/>
          <w:szCs w:val="20"/>
        </w:rPr>
        <w:t>შშმ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სწავლებისთვის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განხორციელებული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აქტივობების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აღრიცხვა</w:t>
      </w:r>
      <w:r w:rsidRPr="0045025B">
        <w:rPr>
          <w:sz w:val="20"/>
          <w:szCs w:val="20"/>
        </w:rPr>
        <w:t>-</w:t>
      </w:r>
      <w:r w:rsidRPr="0045025B">
        <w:rPr>
          <w:rFonts w:ascii="Sylfaen" w:hAnsi="Sylfaen" w:cs="Sylfaen"/>
          <w:sz w:val="20"/>
          <w:szCs w:val="20"/>
        </w:rPr>
        <w:t>ანგარიშის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შედგენის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</w:t>
      </w:r>
      <w:r w:rsidRPr="0045025B">
        <w:rPr>
          <w:sz w:val="20"/>
          <w:szCs w:val="20"/>
        </w:rPr>
        <w:t>).</w:t>
      </w:r>
    </w:p>
    <w:p w:rsidR="004B7AF4" w:rsidRPr="005E3764" w:rsidRDefault="004B7AF4" w:rsidP="0045025B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 w:cs="Arial"/>
          <w:sz w:val="20"/>
          <w:szCs w:val="20"/>
          <w:lang w:val="ka-GE"/>
        </w:rPr>
      </w:pPr>
    </w:p>
    <w:sectPr w:rsidR="004B7AF4" w:rsidRPr="005E3764" w:rsidSect="00F639F2">
      <w:headerReference w:type="default" r:id="rId9"/>
      <w:footerReference w:type="default" r:id="rId10"/>
      <w:footnotePr>
        <w:numFmt w:val="chicago"/>
      </w:footnotePr>
      <w:pgSz w:w="12240" w:h="15840"/>
      <w:pgMar w:top="360" w:right="850" w:bottom="27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BC" w:rsidRDefault="009F7BBC" w:rsidP="004B7AF4">
      <w:r>
        <w:separator/>
      </w:r>
    </w:p>
  </w:endnote>
  <w:endnote w:type="continuationSeparator" w:id="0">
    <w:p w:rsidR="009F7BBC" w:rsidRDefault="009F7BBC" w:rsidP="004B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217777"/>
      <w:docPartObj>
        <w:docPartGallery w:val="Page Numbers (Bottom of Page)"/>
        <w:docPartUnique/>
      </w:docPartObj>
    </w:sdtPr>
    <w:sdtEndPr/>
    <w:sdtContent>
      <w:p w:rsidR="008B07FC" w:rsidRDefault="004B63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7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07FC" w:rsidRDefault="008B0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BC" w:rsidRDefault="009F7BBC" w:rsidP="004B7AF4">
      <w:r>
        <w:separator/>
      </w:r>
    </w:p>
  </w:footnote>
  <w:footnote w:type="continuationSeparator" w:id="0">
    <w:p w:rsidR="009F7BBC" w:rsidRDefault="009F7BBC" w:rsidP="004B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FC" w:rsidRDefault="008B07FC" w:rsidP="00F147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3185"/>
    <w:multiLevelType w:val="hybridMultilevel"/>
    <w:tmpl w:val="79CCEB48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9007268"/>
    <w:multiLevelType w:val="hybridMultilevel"/>
    <w:tmpl w:val="8828DA64"/>
    <w:lvl w:ilvl="0" w:tplc="223E1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36A16"/>
    <w:multiLevelType w:val="hybridMultilevel"/>
    <w:tmpl w:val="59BAA782"/>
    <w:lvl w:ilvl="0" w:tplc="48D4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7226D"/>
    <w:multiLevelType w:val="hybridMultilevel"/>
    <w:tmpl w:val="AC68A2AA"/>
    <w:lvl w:ilvl="0" w:tplc="223E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A1FC2"/>
    <w:multiLevelType w:val="hybridMultilevel"/>
    <w:tmpl w:val="0D561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6DFD"/>
    <w:multiLevelType w:val="hybridMultilevel"/>
    <w:tmpl w:val="8522DD88"/>
    <w:lvl w:ilvl="0" w:tplc="223E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E7F3C"/>
    <w:multiLevelType w:val="hybridMultilevel"/>
    <w:tmpl w:val="896E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300F5"/>
    <w:multiLevelType w:val="hybridMultilevel"/>
    <w:tmpl w:val="0A5E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C054FEF"/>
    <w:multiLevelType w:val="hybridMultilevel"/>
    <w:tmpl w:val="B7605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169F1"/>
    <w:multiLevelType w:val="hybridMultilevel"/>
    <w:tmpl w:val="476A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E5A8E"/>
    <w:multiLevelType w:val="hybridMultilevel"/>
    <w:tmpl w:val="9AF2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62F50"/>
    <w:multiLevelType w:val="hybridMultilevel"/>
    <w:tmpl w:val="A664D32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5343C6A"/>
    <w:multiLevelType w:val="hybridMultilevel"/>
    <w:tmpl w:val="F51E40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16530"/>
    <w:multiLevelType w:val="hybridMultilevel"/>
    <w:tmpl w:val="4C34E230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661743A4"/>
    <w:multiLevelType w:val="hybridMultilevel"/>
    <w:tmpl w:val="4388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87020"/>
    <w:multiLevelType w:val="hybridMultilevel"/>
    <w:tmpl w:val="7212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D3F6B"/>
    <w:multiLevelType w:val="hybridMultilevel"/>
    <w:tmpl w:val="6A78E2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8095A"/>
    <w:multiLevelType w:val="hybridMultilevel"/>
    <w:tmpl w:val="E448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E4406"/>
    <w:multiLevelType w:val="hybridMultilevel"/>
    <w:tmpl w:val="051A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21"/>
  </w:num>
  <w:num w:numId="7">
    <w:abstractNumId w:val="0"/>
  </w:num>
  <w:num w:numId="8">
    <w:abstractNumId w:val="15"/>
  </w:num>
  <w:num w:numId="9">
    <w:abstractNumId w:val="5"/>
  </w:num>
  <w:num w:numId="10">
    <w:abstractNumId w:val="13"/>
  </w:num>
  <w:num w:numId="11">
    <w:abstractNumId w:val="17"/>
  </w:num>
  <w:num w:numId="12">
    <w:abstractNumId w:val="2"/>
  </w:num>
  <w:num w:numId="13">
    <w:abstractNumId w:val="16"/>
  </w:num>
  <w:num w:numId="14">
    <w:abstractNumId w:val="4"/>
  </w:num>
  <w:num w:numId="15">
    <w:abstractNumId w:val="18"/>
  </w:num>
  <w:num w:numId="16">
    <w:abstractNumId w:val="14"/>
  </w:num>
  <w:num w:numId="17">
    <w:abstractNumId w:val="1"/>
  </w:num>
  <w:num w:numId="18">
    <w:abstractNumId w:val="19"/>
  </w:num>
  <w:num w:numId="19">
    <w:abstractNumId w:val="7"/>
  </w:num>
  <w:num w:numId="20">
    <w:abstractNumId w:val="10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14A"/>
    <w:rsid w:val="00002B1A"/>
    <w:rsid w:val="00007860"/>
    <w:rsid w:val="000212CD"/>
    <w:rsid w:val="00024F54"/>
    <w:rsid w:val="0004399C"/>
    <w:rsid w:val="0004675B"/>
    <w:rsid w:val="000515C7"/>
    <w:rsid w:val="00055444"/>
    <w:rsid w:val="000702B2"/>
    <w:rsid w:val="00082341"/>
    <w:rsid w:val="00083ABD"/>
    <w:rsid w:val="000973FE"/>
    <w:rsid w:val="00097448"/>
    <w:rsid w:val="000A5012"/>
    <w:rsid w:val="000A5F66"/>
    <w:rsid w:val="000B0CCA"/>
    <w:rsid w:val="000B1AFE"/>
    <w:rsid w:val="000B3882"/>
    <w:rsid w:val="000D16D3"/>
    <w:rsid w:val="000E4B57"/>
    <w:rsid w:val="00114C46"/>
    <w:rsid w:val="0015162E"/>
    <w:rsid w:val="00151914"/>
    <w:rsid w:val="00163BB2"/>
    <w:rsid w:val="00174274"/>
    <w:rsid w:val="00175A57"/>
    <w:rsid w:val="00182005"/>
    <w:rsid w:val="00183DED"/>
    <w:rsid w:val="0018728E"/>
    <w:rsid w:val="00191AAA"/>
    <w:rsid w:val="001B0FA8"/>
    <w:rsid w:val="001B5BCE"/>
    <w:rsid w:val="001D0207"/>
    <w:rsid w:val="001F01A8"/>
    <w:rsid w:val="001F3990"/>
    <w:rsid w:val="002025EB"/>
    <w:rsid w:val="002032DA"/>
    <w:rsid w:val="00214CBB"/>
    <w:rsid w:val="00220BE9"/>
    <w:rsid w:val="00233E57"/>
    <w:rsid w:val="0025008E"/>
    <w:rsid w:val="0025599C"/>
    <w:rsid w:val="002811E1"/>
    <w:rsid w:val="00287E10"/>
    <w:rsid w:val="002D2D63"/>
    <w:rsid w:val="003037D5"/>
    <w:rsid w:val="0030475C"/>
    <w:rsid w:val="00342964"/>
    <w:rsid w:val="00354403"/>
    <w:rsid w:val="00354BAE"/>
    <w:rsid w:val="00356CC8"/>
    <w:rsid w:val="00364739"/>
    <w:rsid w:val="00366124"/>
    <w:rsid w:val="00371809"/>
    <w:rsid w:val="00397821"/>
    <w:rsid w:val="003A41E3"/>
    <w:rsid w:val="003C227A"/>
    <w:rsid w:val="003C2BAE"/>
    <w:rsid w:val="003E32BE"/>
    <w:rsid w:val="003E5A9D"/>
    <w:rsid w:val="00402290"/>
    <w:rsid w:val="00413FEB"/>
    <w:rsid w:val="004156D3"/>
    <w:rsid w:val="0044096A"/>
    <w:rsid w:val="0045025B"/>
    <w:rsid w:val="00454599"/>
    <w:rsid w:val="004756EB"/>
    <w:rsid w:val="004840BF"/>
    <w:rsid w:val="00485B65"/>
    <w:rsid w:val="00487669"/>
    <w:rsid w:val="004A55AB"/>
    <w:rsid w:val="004A62B3"/>
    <w:rsid w:val="004B53EA"/>
    <w:rsid w:val="004B63AD"/>
    <w:rsid w:val="004B7AF4"/>
    <w:rsid w:val="004D1539"/>
    <w:rsid w:val="004D3D83"/>
    <w:rsid w:val="004D7915"/>
    <w:rsid w:val="004E1565"/>
    <w:rsid w:val="005150FB"/>
    <w:rsid w:val="005178CB"/>
    <w:rsid w:val="0052176D"/>
    <w:rsid w:val="00522AD2"/>
    <w:rsid w:val="00530B90"/>
    <w:rsid w:val="005334FD"/>
    <w:rsid w:val="00542CE9"/>
    <w:rsid w:val="00543CA2"/>
    <w:rsid w:val="00567618"/>
    <w:rsid w:val="00570F90"/>
    <w:rsid w:val="005848D2"/>
    <w:rsid w:val="00587786"/>
    <w:rsid w:val="005905E7"/>
    <w:rsid w:val="005A5F82"/>
    <w:rsid w:val="005B2032"/>
    <w:rsid w:val="005E1B94"/>
    <w:rsid w:val="005E244F"/>
    <w:rsid w:val="005E3764"/>
    <w:rsid w:val="005E5573"/>
    <w:rsid w:val="00606F2E"/>
    <w:rsid w:val="006104D0"/>
    <w:rsid w:val="006138CC"/>
    <w:rsid w:val="00627FFC"/>
    <w:rsid w:val="006407A1"/>
    <w:rsid w:val="006479EA"/>
    <w:rsid w:val="0065049E"/>
    <w:rsid w:val="0065084E"/>
    <w:rsid w:val="00652966"/>
    <w:rsid w:val="00655B14"/>
    <w:rsid w:val="00662E1F"/>
    <w:rsid w:val="0068604E"/>
    <w:rsid w:val="006A3618"/>
    <w:rsid w:val="006B04EA"/>
    <w:rsid w:val="006D27BF"/>
    <w:rsid w:val="007075E2"/>
    <w:rsid w:val="00710623"/>
    <w:rsid w:val="00712DAB"/>
    <w:rsid w:val="0072563C"/>
    <w:rsid w:val="00726090"/>
    <w:rsid w:val="00730524"/>
    <w:rsid w:val="0074630F"/>
    <w:rsid w:val="00776D1C"/>
    <w:rsid w:val="00776E18"/>
    <w:rsid w:val="00787B8F"/>
    <w:rsid w:val="00790448"/>
    <w:rsid w:val="00792535"/>
    <w:rsid w:val="007A4F02"/>
    <w:rsid w:val="007C4641"/>
    <w:rsid w:val="007C7C07"/>
    <w:rsid w:val="007C7C8E"/>
    <w:rsid w:val="007D5426"/>
    <w:rsid w:val="007D7C89"/>
    <w:rsid w:val="007E384F"/>
    <w:rsid w:val="007E7D11"/>
    <w:rsid w:val="00806ED2"/>
    <w:rsid w:val="00814358"/>
    <w:rsid w:val="0082169D"/>
    <w:rsid w:val="00831B68"/>
    <w:rsid w:val="00851008"/>
    <w:rsid w:val="00857C98"/>
    <w:rsid w:val="00872FD0"/>
    <w:rsid w:val="00886193"/>
    <w:rsid w:val="008B07FC"/>
    <w:rsid w:val="008E2A4A"/>
    <w:rsid w:val="008E604E"/>
    <w:rsid w:val="008F06D8"/>
    <w:rsid w:val="008F6851"/>
    <w:rsid w:val="009156DD"/>
    <w:rsid w:val="009277E8"/>
    <w:rsid w:val="0095097B"/>
    <w:rsid w:val="00950AD1"/>
    <w:rsid w:val="009607BE"/>
    <w:rsid w:val="00982698"/>
    <w:rsid w:val="00985208"/>
    <w:rsid w:val="009855C6"/>
    <w:rsid w:val="009955FF"/>
    <w:rsid w:val="00996943"/>
    <w:rsid w:val="009971ED"/>
    <w:rsid w:val="009B25AD"/>
    <w:rsid w:val="009B700D"/>
    <w:rsid w:val="009D371A"/>
    <w:rsid w:val="009D5975"/>
    <w:rsid w:val="009F64B6"/>
    <w:rsid w:val="009F7BBC"/>
    <w:rsid w:val="00A11792"/>
    <w:rsid w:val="00A12C83"/>
    <w:rsid w:val="00A23992"/>
    <w:rsid w:val="00A3184F"/>
    <w:rsid w:val="00A61498"/>
    <w:rsid w:val="00A72183"/>
    <w:rsid w:val="00A72744"/>
    <w:rsid w:val="00AA3BAD"/>
    <w:rsid w:val="00AD3007"/>
    <w:rsid w:val="00AD6481"/>
    <w:rsid w:val="00AF08DF"/>
    <w:rsid w:val="00AF5E9F"/>
    <w:rsid w:val="00B17009"/>
    <w:rsid w:val="00B25A94"/>
    <w:rsid w:val="00B56D26"/>
    <w:rsid w:val="00B6332F"/>
    <w:rsid w:val="00B739ED"/>
    <w:rsid w:val="00B73D87"/>
    <w:rsid w:val="00B83010"/>
    <w:rsid w:val="00B83551"/>
    <w:rsid w:val="00BA59A2"/>
    <w:rsid w:val="00BC414A"/>
    <w:rsid w:val="00BC7D02"/>
    <w:rsid w:val="00BD04A0"/>
    <w:rsid w:val="00BD1D27"/>
    <w:rsid w:val="00BE64C7"/>
    <w:rsid w:val="00BF06B0"/>
    <w:rsid w:val="00C07409"/>
    <w:rsid w:val="00C42738"/>
    <w:rsid w:val="00C4516A"/>
    <w:rsid w:val="00C45682"/>
    <w:rsid w:val="00C66C4D"/>
    <w:rsid w:val="00C769C7"/>
    <w:rsid w:val="00C83FE6"/>
    <w:rsid w:val="00C9316D"/>
    <w:rsid w:val="00CA09E1"/>
    <w:rsid w:val="00CA36BA"/>
    <w:rsid w:val="00CB6467"/>
    <w:rsid w:val="00CC04FC"/>
    <w:rsid w:val="00CD001B"/>
    <w:rsid w:val="00CD53B8"/>
    <w:rsid w:val="00CD7E21"/>
    <w:rsid w:val="00CE0C17"/>
    <w:rsid w:val="00D015F9"/>
    <w:rsid w:val="00D31B15"/>
    <w:rsid w:val="00D354C6"/>
    <w:rsid w:val="00D74868"/>
    <w:rsid w:val="00D76AE2"/>
    <w:rsid w:val="00D803DF"/>
    <w:rsid w:val="00D9317C"/>
    <w:rsid w:val="00D95E45"/>
    <w:rsid w:val="00DB11C7"/>
    <w:rsid w:val="00DB307C"/>
    <w:rsid w:val="00DC7406"/>
    <w:rsid w:val="00DE0305"/>
    <w:rsid w:val="00DF0215"/>
    <w:rsid w:val="00DF18AE"/>
    <w:rsid w:val="00DF4B3A"/>
    <w:rsid w:val="00DF4CE8"/>
    <w:rsid w:val="00E16336"/>
    <w:rsid w:val="00E16443"/>
    <w:rsid w:val="00E60E36"/>
    <w:rsid w:val="00E84BB3"/>
    <w:rsid w:val="00E91055"/>
    <w:rsid w:val="00E93B1E"/>
    <w:rsid w:val="00E95037"/>
    <w:rsid w:val="00EB0212"/>
    <w:rsid w:val="00EB2A68"/>
    <w:rsid w:val="00EB3B75"/>
    <w:rsid w:val="00ED5615"/>
    <w:rsid w:val="00EE6B6A"/>
    <w:rsid w:val="00F075C9"/>
    <w:rsid w:val="00F112A3"/>
    <w:rsid w:val="00F14326"/>
    <w:rsid w:val="00F14716"/>
    <w:rsid w:val="00F31C99"/>
    <w:rsid w:val="00F47CC9"/>
    <w:rsid w:val="00F52D95"/>
    <w:rsid w:val="00F54347"/>
    <w:rsid w:val="00F62141"/>
    <w:rsid w:val="00F639F2"/>
    <w:rsid w:val="00F64480"/>
    <w:rsid w:val="00F6650A"/>
    <w:rsid w:val="00F70FFE"/>
    <w:rsid w:val="00F7426D"/>
    <w:rsid w:val="00F83E7C"/>
    <w:rsid w:val="00FA0DA9"/>
    <w:rsid w:val="00FA49AA"/>
    <w:rsid w:val="00FB25B5"/>
    <w:rsid w:val="00FB34A8"/>
    <w:rsid w:val="00FB60CF"/>
    <w:rsid w:val="00FD1803"/>
    <w:rsid w:val="00FE1EAA"/>
    <w:rsid w:val="00FF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B7B5D-6D2F-4860-83E5-2EF470C1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68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191AAA"/>
    <w:pPr>
      <w:spacing w:after="120" w:line="360" w:lineRule="auto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91AAA"/>
    <w:rPr>
      <w:rFonts w:ascii="Calibri" w:eastAsia="Times New Roman" w:hAnsi="Calibri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9D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46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7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FFC"/>
    <w:rPr>
      <w:rFonts w:ascii="StoneSans" w:eastAsia="Times New Roman" w:hAnsi="StoneSan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FF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407A1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A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AF4"/>
    <w:rPr>
      <w:rFonts w:ascii="StoneSans" w:eastAsia="Times New Roman" w:hAnsi="StoneSan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B7AF4"/>
    <w:rPr>
      <w:vertAlign w:val="superscript"/>
    </w:rPr>
  </w:style>
  <w:style w:type="character" w:customStyle="1" w:styleId="yiv4884657311">
    <w:name w:val="yiv4884657311"/>
    <w:basedOn w:val="DefaultParagraphFont"/>
    <w:rsid w:val="00710623"/>
  </w:style>
  <w:style w:type="paragraph" w:customStyle="1" w:styleId="abzacixml">
    <w:name w:val="abzaci_xml"/>
    <w:basedOn w:val="PlainText"/>
    <w:uiPriority w:val="99"/>
    <w:rsid w:val="00397821"/>
    <w:pPr>
      <w:autoSpaceDE w:val="0"/>
      <w:autoSpaceDN w:val="0"/>
      <w:adjustRightInd w:val="0"/>
      <w:ind w:firstLine="283"/>
      <w:jc w:val="both"/>
    </w:pPr>
    <w:rPr>
      <w:rFonts w:ascii="Sylfaen" w:hAnsi="Sylfaen" w:cs="Sylfaen"/>
      <w:sz w:val="22"/>
      <w:szCs w:val="22"/>
      <w:lang w:val="en-US"/>
    </w:rPr>
  </w:style>
  <w:style w:type="paragraph" w:customStyle="1" w:styleId="muxlixml">
    <w:name w:val="muxli_xml"/>
    <w:basedOn w:val="Normal"/>
    <w:uiPriority w:val="99"/>
    <w:rsid w:val="00397821"/>
    <w:pPr>
      <w:keepNext/>
      <w:keepLines/>
      <w:tabs>
        <w:tab w:val="left" w:pos="283"/>
      </w:tabs>
      <w:autoSpaceDE w:val="0"/>
      <w:autoSpaceDN w:val="0"/>
      <w:adjustRightInd w:val="0"/>
      <w:spacing w:line="20" w:lineRule="atLeast"/>
      <w:ind w:left="850" w:hanging="850"/>
    </w:pPr>
    <w:rPr>
      <w:rFonts w:ascii="Sylfaen" w:hAnsi="Sylfaen" w:cs="Sylfaen"/>
      <w:b/>
      <w:bCs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78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7821"/>
    <w:rPr>
      <w:rFonts w:ascii="Consolas" w:eastAsia="Times New Roman" w:hAnsi="Consolas" w:cs="Consolas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07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7FC"/>
    <w:rPr>
      <w:rFonts w:ascii="StoneSans" w:eastAsia="Times New Roman" w:hAnsi="StoneSans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07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7FC"/>
    <w:rPr>
      <w:rFonts w:ascii="StoneSans" w:eastAsia="Times New Roman" w:hAnsi="StoneSans" w:cs="Times New Roman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72563C"/>
    <w:rPr>
      <w:rFonts w:ascii="StoneSans" w:eastAsia="Times New Roman" w:hAnsi="StoneSans" w:cs="Times New Roman"/>
      <w:lang w:val="en-GB"/>
    </w:rPr>
  </w:style>
  <w:style w:type="paragraph" w:styleId="NormalWeb">
    <w:name w:val="Normal (Web)"/>
    <w:basedOn w:val="Normal"/>
    <w:uiPriority w:val="99"/>
    <w:unhideWhenUsed/>
    <w:rsid w:val="005E376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77EE-DEFD-4DE2-BE97-5AE2514E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Khatiashvili</dc:creator>
  <cp:lastModifiedBy>Admin</cp:lastModifiedBy>
  <cp:revision>73</cp:revision>
  <cp:lastPrinted>2014-07-25T12:15:00Z</cp:lastPrinted>
  <dcterms:created xsi:type="dcterms:W3CDTF">2015-07-07T15:28:00Z</dcterms:created>
  <dcterms:modified xsi:type="dcterms:W3CDTF">2018-08-15T08:14:00Z</dcterms:modified>
</cp:coreProperties>
</file>