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6C95" w14:textId="24FAE5B3" w:rsidR="00A31CD2" w:rsidRDefault="00ED34DD" w:rsidP="00ED3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 v</w:t>
      </w:r>
    </w:p>
    <w:p w14:paraId="2952F7C8" w14:textId="6EF887B9" w:rsidR="00ED34DD" w:rsidRPr="003F28CF" w:rsidRDefault="00ED34DD" w:rsidP="00ED34DD">
      <w:pPr>
        <w:rPr>
          <w:rFonts w:ascii="AcadNusx" w:hAnsi="AcadNusx"/>
          <w:sz w:val="28"/>
          <w:szCs w:val="28"/>
        </w:rPr>
      </w:pPr>
      <w:r w:rsidRPr="003F28CF">
        <w:rPr>
          <w:rFonts w:ascii="AcadNusx" w:hAnsi="AcadNusx"/>
          <w:b/>
          <w:sz w:val="28"/>
          <w:szCs w:val="28"/>
          <w:u w:val="single"/>
        </w:rPr>
        <w:t xml:space="preserve">piradi monacemebi                </w:t>
      </w:r>
    </w:p>
    <w:p w14:paraId="6BA654E5" w14:textId="47FAC2E0" w:rsidR="00ED34DD" w:rsidRPr="003F28CF" w:rsidRDefault="00ED34DD" w:rsidP="00ED34DD">
      <w:pPr>
        <w:rPr>
          <w:rFonts w:ascii="AcadNusx" w:hAnsi="AcadNusx"/>
          <w:sz w:val="24"/>
          <w:szCs w:val="24"/>
        </w:rPr>
      </w:pPr>
      <w:r w:rsidRPr="003F28CF">
        <w:rPr>
          <w:rFonts w:ascii="AcadNusx" w:hAnsi="AcadNusx"/>
          <w:sz w:val="24"/>
          <w:szCs w:val="24"/>
        </w:rPr>
        <w:t>gvari da saxeli:                       gvanca CoCia</w:t>
      </w:r>
    </w:p>
    <w:p w14:paraId="0645D04A" w14:textId="78264262" w:rsidR="00ED34DD" w:rsidRPr="003F28CF" w:rsidRDefault="00ED34DD" w:rsidP="00ED34DD">
      <w:pPr>
        <w:rPr>
          <w:rFonts w:ascii="AcadNusx" w:hAnsi="AcadNusx"/>
          <w:sz w:val="24"/>
          <w:szCs w:val="24"/>
        </w:rPr>
      </w:pPr>
      <w:r w:rsidRPr="003F28CF">
        <w:rPr>
          <w:rFonts w:ascii="AcadNusx" w:hAnsi="AcadNusx"/>
          <w:sz w:val="24"/>
          <w:szCs w:val="24"/>
        </w:rPr>
        <w:t>dabadebis TariRi:                     04/03/2000</w:t>
      </w:r>
    </w:p>
    <w:p w14:paraId="190BDC77" w14:textId="3AD3B12D" w:rsidR="00ED34DD" w:rsidRPr="003F28CF" w:rsidRDefault="00ED34DD" w:rsidP="00ED34DD">
      <w:pPr>
        <w:rPr>
          <w:rFonts w:ascii="AcadNusx" w:hAnsi="AcadNusx"/>
          <w:sz w:val="24"/>
          <w:szCs w:val="24"/>
        </w:rPr>
      </w:pPr>
      <w:r w:rsidRPr="003F28CF">
        <w:rPr>
          <w:rFonts w:ascii="AcadNusx" w:hAnsi="AcadNusx"/>
          <w:sz w:val="24"/>
          <w:szCs w:val="24"/>
        </w:rPr>
        <w:t xml:space="preserve">misamarTin                            </w:t>
      </w:r>
      <w:r w:rsidR="003F28CF">
        <w:rPr>
          <w:rFonts w:ascii="AcadNusx" w:hAnsi="AcadNusx"/>
          <w:sz w:val="24"/>
          <w:szCs w:val="24"/>
        </w:rPr>
        <w:t xml:space="preserve"> </w:t>
      </w:r>
      <w:r w:rsidRPr="003F28CF">
        <w:rPr>
          <w:rFonts w:ascii="AcadNusx" w:hAnsi="AcadNusx"/>
          <w:sz w:val="24"/>
          <w:szCs w:val="24"/>
        </w:rPr>
        <w:t>abaSa</w:t>
      </w:r>
      <w:r w:rsidR="003F28CF">
        <w:rPr>
          <w:rFonts w:ascii="AcadNusx" w:hAnsi="AcadNusx"/>
          <w:sz w:val="24"/>
          <w:szCs w:val="24"/>
        </w:rPr>
        <w:t>.</w:t>
      </w:r>
      <w:bookmarkStart w:id="0" w:name="_GoBack"/>
      <w:bookmarkEnd w:id="0"/>
      <w:r w:rsidRPr="003F28CF">
        <w:rPr>
          <w:rFonts w:ascii="AcadNusx" w:hAnsi="AcadNusx"/>
          <w:sz w:val="24"/>
          <w:szCs w:val="24"/>
        </w:rPr>
        <w:t xml:space="preserve"> aRmaSeneblis @#58</w:t>
      </w:r>
    </w:p>
    <w:p w14:paraId="51DF6D1D" w14:textId="1CB889C2" w:rsidR="00ED34DD" w:rsidRPr="003F28CF" w:rsidRDefault="00ED34DD" w:rsidP="00ED34DD">
      <w:pPr>
        <w:rPr>
          <w:rFonts w:ascii="AcadNusx" w:hAnsi="AcadNusx"/>
          <w:sz w:val="24"/>
          <w:szCs w:val="24"/>
        </w:rPr>
      </w:pPr>
      <w:r w:rsidRPr="003F28CF">
        <w:rPr>
          <w:rFonts w:ascii="AcadNusx" w:hAnsi="AcadNusx"/>
          <w:sz w:val="24"/>
          <w:szCs w:val="24"/>
        </w:rPr>
        <w:t>telefoni:                             579</w:t>
      </w:r>
      <w:r w:rsidR="003F28CF" w:rsidRPr="003F28CF">
        <w:rPr>
          <w:rFonts w:ascii="AcadNusx" w:hAnsi="AcadNusx"/>
          <w:sz w:val="24"/>
          <w:szCs w:val="24"/>
        </w:rPr>
        <w:t xml:space="preserve"> </w:t>
      </w:r>
      <w:r w:rsidRPr="003F28CF">
        <w:rPr>
          <w:rFonts w:ascii="AcadNusx" w:hAnsi="AcadNusx"/>
          <w:sz w:val="24"/>
          <w:szCs w:val="24"/>
        </w:rPr>
        <w:t>34</w:t>
      </w:r>
      <w:r w:rsidR="003F28CF" w:rsidRPr="003F28CF">
        <w:rPr>
          <w:rFonts w:ascii="AcadNusx" w:hAnsi="AcadNusx"/>
          <w:sz w:val="24"/>
          <w:szCs w:val="24"/>
        </w:rPr>
        <w:t xml:space="preserve"> </w:t>
      </w:r>
      <w:r w:rsidRPr="003F28CF">
        <w:rPr>
          <w:rFonts w:ascii="AcadNusx" w:hAnsi="AcadNusx"/>
          <w:sz w:val="24"/>
          <w:szCs w:val="24"/>
        </w:rPr>
        <w:t>95</w:t>
      </w:r>
      <w:r w:rsidR="003F28CF" w:rsidRPr="003F28CF">
        <w:rPr>
          <w:rFonts w:ascii="AcadNusx" w:hAnsi="AcadNusx"/>
          <w:sz w:val="24"/>
          <w:szCs w:val="24"/>
        </w:rPr>
        <w:t xml:space="preserve"> </w:t>
      </w:r>
      <w:r w:rsidRPr="003F28CF">
        <w:rPr>
          <w:rFonts w:ascii="AcadNusx" w:hAnsi="AcadNusx"/>
          <w:sz w:val="24"/>
          <w:szCs w:val="24"/>
        </w:rPr>
        <w:t>34</w:t>
      </w:r>
    </w:p>
    <w:p w14:paraId="7BDE2332" w14:textId="5CE4A789" w:rsidR="00ED34DD" w:rsidRPr="003F28CF" w:rsidRDefault="00ED34DD" w:rsidP="00ED34DD">
      <w:pPr>
        <w:rPr>
          <w:rFonts w:ascii="AcadNusx" w:hAnsi="AcadNusx"/>
          <w:sz w:val="24"/>
          <w:szCs w:val="24"/>
        </w:rPr>
      </w:pPr>
      <w:r w:rsidRPr="003F28CF">
        <w:rPr>
          <w:rFonts w:ascii="AcadNusx" w:hAnsi="AcadNusx"/>
          <w:sz w:val="24"/>
          <w:szCs w:val="24"/>
        </w:rPr>
        <w:t>el-fosta:</w:t>
      </w:r>
    </w:p>
    <w:p w14:paraId="4AFC2303" w14:textId="45D807AD" w:rsidR="00ED34DD" w:rsidRPr="003F28CF" w:rsidRDefault="00ED34DD" w:rsidP="00ED34DD">
      <w:pPr>
        <w:rPr>
          <w:rFonts w:ascii="AcadNusx" w:hAnsi="AcadNusx"/>
          <w:sz w:val="24"/>
          <w:szCs w:val="24"/>
        </w:rPr>
      </w:pPr>
    </w:p>
    <w:p w14:paraId="0BAB4CAC" w14:textId="45A90746" w:rsidR="00ED34DD" w:rsidRDefault="00ED34DD" w:rsidP="00ED34DD">
      <w:pPr>
        <w:rPr>
          <w:rFonts w:ascii="AcadMtavr" w:hAnsi="AcadMtavr"/>
          <w:sz w:val="24"/>
          <w:szCs w:val="24"/>
        </w:rPr>
      </w:pPr>
    </w:p>
    <w:p w14:paraId="0088E964" w14:textId="41A706DD" w:rsidR="00ED34DD" w:rsidRPr="003F28CF" w:rsidRDefault="00ED34DD" w:rsidP="00ED34DD">
      <w:pPr>
        <w:rPr>
          <w:rFonts w:ascii="AcadNusx" w:hAnsi="AcadNusx"/>
          <w:b/>
          <w:sz w:val="28"/>
          <w:szCs w:val="28"/>
          <w:u w:val="single"/>
        </w:rPr>
      </w:pPr>
      <w:r w:rsidRPr="003F28CF">
        <w:rPr>
          <w:rFonts w:ascii="AcadNusx" w:hAnsi="AcadNusx"/>
          <w:b/>
          <w:sz w:val="28"/>
          <w:szCs w:val="28"/>
          <w:u w:val="single"/>
        </w:rPr>
        <w:t>ganaTleba</w:t>
      </w:r>
    </w:p>
    <w:p w14:paraId="3FBF26CD" w14:textId="278B37FB" w:rsidR="00ED34DD" w:rsidRPr="003F28CF" w:rsidRDefault="003F28CF" w:rsidP="00ED34DD">
      <w:pPr>
        <w:rPr>
          <w:rFonts w:ascii="AcadNusx" w:hAnsi="AcadNusx"/>
          <w:sz w:val="24"/>
          <w:szCs w:val="24"/>
        </w:rPr>
      </w:pPr>
      <w:r w:rsidRPr="003F28CF">
        <w:rPr>
          <w:rFonts w:ascii="AcadNusx" w:hAnsi="AcadNusx"/>
          <w:sz w:val="24"/>
          <w:szCs w:val="24"/>
        </w:rPr>
        <w:t xml:space="preserve">2019 -dRemde  </w:t>
      </w:r>
      <w:r w:rsidR="00ED34DD" w:rsidRPr="003F28CF">
        <w:rPr>
          <w:rFonts w:ascii="AcadNusx" w:hAnsi="AcadNusx"/>
          <w:sz w:val="24"/>
          <w:szCs w:val="24"/>
        </w:rPr>
        <w:t>- ssip sazogadoebrivi koleji “iberia”- kulinariis xelovneba</w:t>
      </w:r>
    </w:p>
    <w:p w14:paraId="4342827E" w14:textId="294119AC" w:rsidR="00ED34DD" w:rsidRDefault="00ED34DD" w:rsidP="00ED34DD">
      <w:pPr>
        <w:rPr>
          <w:rFonts w:ascii="AcadMtavr" w:hAnsi="AcadMtavr"/>
          <w:sz w:val="24"/>
          <w:szCs w:val="24"/>
        </w:rPr>
      </w:pPr>
    </w:p>
    <w:p w14:paraId="4182ABF5" w14:textId="4D0BB2FD" w:rsidR="00ED34DD" w:rsidRDefault="00ED34DD" w:rsidP="00ED34DD">
      <w:pPr>
        <w:rPr>
          <w:rFonts w:ascii="AcadMtavr" w:hAnsi="AcadMtavr"/>
          <w:sz w:val="24"/>
          <w:szCs w:val="24"/>
        </w:rPr>
      </w:pPr>
    </w:p>
    <w:p w14:paraId="54DE7DB5" w14:textId="2CA50EC2" w:rsidR="00ED34DD" w:rsidRPr="003F28CF" w:rsidRDefault="00ED34DD" w:rsidP="00ED34DD">
      <w:pPr>
        <w:rPr>
          <w:rFonts w:ascii="AcadNusx" w:hAnsi="AcadNusx"/>
          <w:b/>
          <w:sz w:val="28"/>
          <w:szCs w:val="28"/>
          <w:u w:val="single"/>
        </w:rPr>
      </w:pPr>
      <w:r w:rsidRPr="003F28CF">
        <w:rPr>
          <w:rFonts w:ascii="AcadNusx" w:hAnsi="AcadNusx"/>
          <w:b/>
          <w:sz w:val="28"/>
          <w:szCs w:val="28"/>
          <w:u w:val="single"/>
        </w:rPr>
        <w:t>kompiuteruli enebi</w:t>
      </w:r>
    </w:p>
    <w:p w14:paraId="5333E099" w14:textId="657F92F9" w:rsidR="00ED34DD" w:rsidRDefault="00ED34DD" w:rsidP="00ED34D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Ms Word</w:t>
      </w:r>
    </w:p>
    <w:p w14:paraId="6A364321" w14:textId="60881249" w:rsidR="00ED34DD" w:rsidRDefault="00ED34DD" w:rsidP="00ED34D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Ms Excel</w:t>
      </w:r>
    </w:p>
    <w:p w14:paraId="5F32746D" w14:textId="25C50C35" w:rsidR="00ED34DD" w:rsidRDefault="00ED34DD" w:rsidP="00ED34D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Ms PowerPoint</w:t>
      </w:r>
    </w:p>
    <w:p w14:paraId="137216E9" w14:textId="44E44556" w:rsidR="00ED34DD" w:rsidRDefault="00ED34DD" w:rsidP="00ED34D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Internet</w:t>
      </w:r>
    </w:p>
    <w:p w14:paraId="3CAB0214" w14:textId="6E8986E7" w:rsidR="003F28CF" w:rsidRDefault="00ED34DD" w:rsidP="00ED34DD">
      <w:pPr>
        <w:rPr>
          <w:rFonts w:ascii="AcadNusx" w:hAnsi="AcadNusx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Wordows </w:t>
      </w:r>
      <w:r w:rsidR="003F28CF" w:rsidRPr="003F28CF">
        <w:rPr>
          <w:rFonts w:ascii="AcadNusx" w:hAnsi="AcadNusx" w:cstheme="majorHAnsi"/>
          <w:sz w:val="24"/>
          <w:szCs w:val="24"/>
        </w:rPr>
        <w:t>- is moxmareba</w:t>
      </w:r>
      <w:r w:rsidR="003F28CF">
        <w:rPr>
          <w:rFonts w:ascii="AcadNusx" w:hAnsi="AcadNusx" w:cstheme="majorHAnsi"/>
          <w:sz w:val="24"/>
          <w:szCs w:val="24"/>
        </w:rPr>
        <w:t xml:space="preserve"> </w:t>
      </w:r>
    </w:p>
    <w:p w14:paraId="2D094B4C" w14:textId="342693B8" w:rsidR="003F28CF" w:rsidRDefault="003F28CF" w:rsidP="00ED34DD">
      <w:pPr>
        <w:rPr>
          <w:rFonts w:ascii="AcadNusx" w:hAnsi="AcadNusx" w:cstheme="majorHAnsi"/>
          <w:sz w:val="24"/>
          <w:szCs w:val="24"/>
        </w:rPr>
      </w:pPr>
      <w:r>
        <w:rPr>
          <w:rFonts w:ascii="AcadNusx" w:hAnsi="AcadNusx" w:cstheme="majorHAnsi"/>
          <w:sz w:val="24"/>
          <w:szCs w:val="24"/>
        </w:rPr>
        <w:t>eloeqtronuli fosta</w:t>
      </w:r>
    </w:p>
    <w:p w14:paraId="521455C6" w14:textId="712B686A" w:rsidR="003F28CF" w:rsidRDefault="003F28CF" w:rsidP="00ED34DD">
      <w:pPr>
        <w:rPr>
          <w:rFonts w:ascii="AcadNusx" w:hAnsi="AcadNusx" w:cstheme="majorHAnsi"/>
          <w:sz w:val="24"/>
          <w:szCs w:val="24"/>
        </w:rPr>
      </w:pPr>
    </w:p>
    <w:p w14:paraId="2951A265" w14:textId="31C25B0B" w:rsidR="003F28CF" w:rsidRPr="003F28CF" w:rsidRDefault="003F28CF" w:rsidP="00ED34DD">
      <w:pPr>
        <w:rPr>
          <w:rFonts w:ascii="AcadNusx" w:hAnsi="AcadNusx" w:cstheme="majorHAnsi"/>
          <w:b/>
          <w:sz w:val="28"/>
          <w:szCs w:val="28"/>
          <w:u w:val="single"/>
        </w:rPr>
      </w:pPr>
      <w:r w:rsidRPr="003F28CF">
        <w:rPr>
          <w:rFonts w:ascii="AcadNusx" w:hAnsi="AcadNusx" w:cstheme="majorHAnsi"/>
          <w:b/>
          <w:sz w:val="28"/>
          <w:szCs w:val="28"/>
          <w:u w:val="single"/>
        </w:rPr>
        <w:t>enebi</w:t>
      </w:r>
    </w:p>
    <w:p w14:paraId="082B7B35" w14:textId="28A7C8B1" w:rsidR="003F28CF" w:rsidRDefault="003F28CF" w:rsidP="00ED34DD">
      <w:pPr>
        <w:rPr>
          <w:rFonts w:ascii="AcadNusx" w:hAnsi="AcadNusx" w:cstheme="majorHAnsi"/>
          <w:sz w:val="24"/>
          <w:szCs w:val="24"/>
        </w:rPr>
      </w:pPr>
      <w:r>
        <w:rPr>
          <w:rFonts w:ascii="AcadNusx" w:hAnsi="AcadNusx" w:cstheme="majorHAnsi"/>
          <w:sz w:val="24"/>
          <w:szCs w:val="24"/>
        </w:rPr>
        <w:t xml:space="preserve">qarTuli mSobliuri </w:t>
      </w:r>
    </w:p>
    <w:p w14:paraId="47CAE3E0" w14:textId="40FABAFE" w:rsidR="003F28CF" w:rsidRDefault="003F28CF" w:rsidP="00ED34DD">
      <w:pPr>
        <w:rPr>
          <w:rFonts w:ascii="AcadNusx" w:hAnsi="AcadNusx" w:cstheme="majorHAnsi"/>
          <w:sz w:val="24"/>
          <w:szCs w:val="24"/>
        </w:rPr>
      </w:pPr>
      <w:r>
        <w:rPr>
          <w:rFonts w:ascii="AcadNusx" w:hAnsi="AcadNusx" w:cstheme="majorHAnsi"/>
          <w:sz w:val="24"/>
          <w:szCs w:val="24"/>
        </w:rPr>
        <w:t>inglisuri-sasualod</w:t>
      </w:r>
    </w:p>
    <w:p w14:paraId="6DE4700C" w14:textId="4ACB14F4" w:rsidR="003F28CF" w:rsidRPr="003F28CF" w:rsidRDefault="003F28CF" w:rsidP="00ED34DD">
      <w:pPr>
        <w:rPr>
          <w:rFonts w:ascii="AcadNusx" w:hAnsi="AcadNusx" w:cstheme="majorHAnsi"/>
          <w:sz w:val="24"/>
          <w:szCs w:val="24"/>
        </w:rPr>
      </w:pPr>
      <w:r>
        <w:rPr>
          <w:rFonts w:ascii="AcadNusx" w:hAnsi="AcadNusx" w:cstheme="majorHAnsi"/>
          <w:sz w:val="24"/>
          <w:szCs w:val="24"/>
        </w:rPr>
        <w:t>rusuli-saSualod</w:t>
      </w:r>
    </w:p>
    <w:sectPr w:rsidR="003F28CF" w:rsidRPr="003F2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D2"/>
    <w:rsid w:val="003F28CF"/>
    <w:rsid w:val="00A31CD2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03B9"/>
  <w15:chartTrackingRefBased/>
  <w15:docId w15:val="{1CCCB192-68D9-4D95-8E46-C6AD170A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2020-02-06T10:45:00Z</dcterms:created>
  <dcterms:modified xsi:type="dcterms:W3CDTF">2020-02-06T10:45:00Z</dcterms:modified>
</cp:coreProperties>
</file>